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93" w:rsidRPr="00015A63" w:rsidRDefault="00102803" w:rsidP="00102803">
      <w:pPr>
        <w:pStyle w:val="Ttulo1"/>
        <w:spacing w:before="240"/>
        <w:jc w:val="center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Descrição da proposta de ERP de gestão de serviços de atendimento em saúde</w:t>
      </w:r>
    </w:p>
    <w:p w:rsidR="00150893" w:rsidRPr="00156BA3" w:rsidRDefault="00150893" w:rsidP="00156BA3">
      <w:pPr>
        <w:jc w:val="both"/>
        <w:rPr>
          <w:rFonts w:cstheme="minorHAnsi"/>
        </w:rPr>
      </w:pPr>
    </w:p>
    <w:p w:rsidR="00150893" w:rsidRDefault="00150893" w:rsidP="00156BA3">
      <w:pPr>
        <w:spacing w:after="0"/>
        <w:ind w:firstLine="708"/>
        <w:jc w:val="both"/>
        <w:rPr>
          <w:rFonts w:cstheme="minorHAnsi"/>
        </w:rPr>
      </w:pPr>
      <w:r w:rsidRPr="00156BA3">
        <w:rPr>
          <w:rFonts w:cstheme="minorHAnsi"/>
        </w:rPr>
        <w:t xml:space="preserve">O objetivo deste </w:t>
      </w:r>
      <w:r w:rsidR="00102803">
        <w:rPr>
          <w:rFonts w:cstheme="minorHAnsi"/>
        </w:rPr>
        <w:t>projeto</w:t>
      </w:r>
      <w:r w:rsidR="00BC0CB3">
        <w:rPr>
          <w:rFonts w:cstheme="minorHAnsi"/>
        </w:rPr>
        <w:t xml:space="preserve"> é elaborar uma solução para </w:t>
      </w:r>
      <w:r w:rsidR="00102803">
        <w:rPr>
          <w:rFonts w:cstheme="minorHAnsi"/>
        </w:rPr>
        <w:t>automatizar os serviços de atendimento em saúde executados por clínicas, consultórios e hospitais, disponível online na forma de aplicação web.</w:t>
      </w:r>
    </w:p>
    <w:p w:rsidR="00156BA3" w:rsidRPr="00156BA3" w:rsidRDefault="00156BA3" w:rsidP="00156BA3">
      <w:pPr>
        <w:spacing w:after="0"/>
        <w:ind w:firstLine="708"/>
        <w:jc w:val="both"/>
        <w:rPr>
          <w:rFonts w:cstheme="minorHAnsi"/>
        </w:rPr>
      </w:pPr>
    </w:p>
    <w:p w:rsidR="00150893" w:rsidRPr="00156BA3" w:rsidRDefault="00665FDE" w:rsidP="00BC0A9C">
      <w:pPr>
        <w:pStyle w:val="CitaoIntensa"/>
        <w:ind w:left="0"/>
      </w:pPr>
      <w:r w:rsidRPr="00156BA3">
        <w:t>S</w:t>
      </w:r>
      <w:r w:rsidR="00BC0CB3">
        <w:t xml:space="preserve">obre </w:t>
      </w:r>
      <w:proofErr w:type="spellStart"/>
      <w:r w:rsidR="00F60184">
        <w:t>metadados</w:t>
      </w:r>
      <w:proofErr w:type="spellEnd"/>
      <w:r w:rsidR="00F60184">
        <w:t xml:space="preserve"> e</w:t>
      </w:r>
      <w:r w:rsidR="00BC0CB3">
        <w:t xml:space="preserve"> controle</w:t>
      </w:r>
      <w:r w:rsidR="00102803">
        <w:t xml:space="preserve"> de acesso</w:t>
      </w:r>
    </w:p>
    <w:p w:rsidR="00102803" w:rsidRDefault="00102803" w:rsidP="00156BA3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gramStart"/>
      <w:r>
        <w:rPr>
          <w:rFonts w:cstheme="minorHAnsi"/>
        </w:rPr>
        <w:t>implementação</w:t>
      </w:r>
      <w:proofErr w:type="gramEnd"/>
      <w:r>
        <w:rPr>
          <w:rFonts w:cstheme="minorHAnsi"/>
        </w:rPr>
        <w:t xml:space="preserve"> deste projeto </w:t>
      </w:r>
      <w:r w:rsidR="00F60184">
        <w:rPr>
          <w:rFonts w:cstheme="minorHAnsi"/>
        </w:rPr>
        <w:t>pretende</w:t>
      </w:r>
      <w:r>
        <w:rPr>
          <w:rFonts w:cstheme="minorHAnsi"/>
        </w:rPr>
        <w:t xml:space="preserve"> contemplar diferentes níveis de acesso às funcionalidades do sistema, definidas de acordo com diretivas de segurança atribuídas a grupos de usuário.</w:t>
      </w:r>
    </w:p>
    <w:p w:rsidR="0024585C" w:rsidRDefault="00102803" w:rsidP="00102803">
      <w:pPr>
        <w:ind w:firstLine="708"/>
        <w:jc w:val="both"/>
        <w:rPr>
          <w:rFonts w:cstheme="minorHAnsi"/>
        </w:rPr>
      </w:pPr>
      <w:r>
        <w:rPr>
          <w:rFonts w:cstheme="minorHAnsi"/>
        </w:rPr>
        <w:t>Por exemplo, apenas usuários pertencentes ao grupo de administradores podem ter acesso ao painel de administração do sistema.</w:t>
      </w:r>
    </w:p>
    <w:p w:rsidR="00102803" w:rsidRPr="002F268A" w:rsidRDefault="00102803" w:rsidP="00102803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A ideia é que o sistema seja desenvolvido utilizando uma arquitetura MVC. Com esta abordagem, é possível manter </w:t>
      </w:r>
      <w:proofErr w:type="spellStart"/>
      <w:r>
        <w:rPr>
          <w:rFonts w:cstheme="minorHAnsi"/>
        </w:rPr>
        <w:t>metadados</w:t>
      </w:r>
      <w:proofErr w:type="spellEnd"/>
      <w:r>
        <w:rPr>
          <w:rFonts w:cstheme="minorHAnsi"/>
        </w:rPr>
        <w:t xml:space="preserve"> sobre </w:t>
      </w:r>
      <w:proofErr w:type="spellStart"/>
      <w:r w:rsidR="00F60184">
        <w:rPr>
          <w:rFonts w:cstheme="minorHAnsi"/>
          <w:i/>
        </w:rPr>
        <w:t>c</w:t>
      </w:r>
      <w:r w:rsidRPr="00102803">
        <w:rPr>
          <w:rFonts w:cstheme="minorHAnsi"/>
          <w:i/>
        </w:rPr>
        <w:t>ontrollers</w:t>
      </w:r>
      <w:proofErr w:type="spellEnd"/>
      <w:r>
        <w:rPr>
          <w:rFonts w:cstheme="minorHAnsi"/>
        </w:rPr>
        <w:t xml:space="preserve"> e seus métodos, bem como quais grupos estão autorizados a acessar determinada </w:t>
      </w:r>
      <w:proofErr w:type="spellStart"/>
      <w:r w:rsidRPr="00102803">
        <w:rPr>
          <w:rFonts w:cstheme="minorHAnsi"/>
          <w:i/>
        </w:rPr>
        <w:t>controller</w:t>
      </w:r>
      <w:proofErr w:type="spellEnd"/>
      <w:r>
        <w:rPr>
          <w:rFonts w:cstheme="minorHAnsi"/>
        </w:rPr>
        <w:t xml:space="preserve"> ou método.</w:t>
      </w:r>
    </w:p>
    <w:p w:rsidR="00150893" w:rsidRPr="00015A63" w:rsidRDefault="00102803" w:rsidP="00BC0A9C">
      <w:pPr>
        <w:pStyle w:val="CitaoIntensa"/>
        <w:ind w:left="0"/>
      </w:pPr>
      <w:r>
        <w:t>Fluxo básico de funcionamento</w:t>
      </w:r>
    </w:p>
    <w:p w:rsidR="00F60184" w:rsidRDefault="00C84B61" w:rsidP="00F60184">
      <w:pPr>
        <w:jc w:val="both"/>
        <w:rPr>
          <w:rFonts w:cstheme="minorHAnsi"/>
        </w:rPr>
      </w:pPr>
      <w:r w:rsidRPr="00156BA3">
        <w:rPr>
          <w:rFonts w:cstheme="minorHAnsi"/>
          <w:b/>
        </w:rPr>
        <w:tab/>
      </w:r>
      <w:r w:rsidR="00F60184">
        <w:rPr>
          <w:rFonts w:cstheme="minorHAnsi"/>
        </w:rPr>
        <w:t>Primariamente, a aplicação deve tratar do agendamento de consultas para um determinado paciente.</w:t>
      </w:r>
    </w:p>
    <w:p w:rsidR="00F60184" w:rsidRDefault="00F60184" w:rsidP="00F60184">
      <w:pPr>
        <w:pStyle w:val="PargrafodaLista"/>
        <w:numPr>
          <w:ilvl w:val="0"/>
          <w:numId w:val="11"/>
        </w:numPr>
        <w:jc w:val="both"/>
      </w:pPr>
      <w:r>
        <w:rPr>
          <w:b/>
        </w:rPr>
        <w:t>Selecionar um horário</w:t>
      </w:r>
      <w:r w:rsidRPr="00EA11A8">
        <w:rPr>
          <w:b/>
        </w:rPr>
        <w:t>.</w:t>
      </w:r>
    </w:p>
    <w:p w:rsidR="00F60184" w:rsidRDefault="00F60184" w:rsidP="00F60184">
      <w:pPr>
        <w:pStyle w:val="PargrafodaLista"/>
        <w:numPr>
          <w:ilvl w:val="1"/>
          <w:numId w:val="11"/>
        </w:numPr>
        <w:ind w:left="1418" w:hanging="338"/>
        <w:jc w:val="both"/>
      </w:pPr>
      <w:r>
        <w:t>Um usuário, autenticado e com permissão de acesso, seleciona um horário disponível.</w:t>
      </w:r>
    </w:p>
    <w:p w:rsidR="00F60184" w:rsidRDefault="00F60184" w:rsidP="00F60184">
      <w:pPr>
        <w:pStyle w:val="PargrafodaLista"/>
        <w:numPr>
          <w:ilvl w:val="1"/>
          <w:numId w:val="11"/>
        </w:numPr>
        <w:jc w:val="both"/>
      </w:pPr>
      <w:r>
        <w:t xml:space="preserve">Horários disponíveis são dependentes da especialidade do </w:t>
      </w:r>
      <w:r w:rsidR="00A8469F">
        <w:t>profissional</w:t>
      </w:r>
      <w:r>
        <w:t xml:space="preserve"> e d</w:t>
      </w:r>
      <w:r w:rsidR="00A8469F">
        <w:t>e sua agenda de horários</w:t>
      </w:r>
      <w:r>
        <w:t>.</w:t>
      </w:r>
    </w:p>
    <w:p w:rsidR="00A8469F" w:rsidRDefault="00A8469F" w:rsidP="00F60184">
      <w:pPr>
        <w:pStyle w:val="PargrafodaLista"/>
        <w:numPr>
          <w:ilvl w:val="1"/>
          <w:numId w:val="11"/>
        </w:numPr>
        <w:jc w:val="both"/>
      </w:pPr>
      <w:r>
        <w:t>A agenda do profissional deve permitir o registro dos dias de expediente, bem como dos horários disponíveis em cada dia.</w:t>
      </w:r>
      <w:bookmarkStart w:id="0" w:name="_GoBack"/>
      <w:bookmarkEnd w:id="0"/>
    </w:p>
    <w:p w:rsidR="00F60184" w:rsidRPr="006365A7" w:rsidRDefault="00F60184" w:rsidP="00F60184">
      <w:pPr>
        <w:pStyle w:val="PargrafodaLista"/>
      </w:pPr>
    </w:p>
    <w:p w:rsidR="00F60184" w:rsidRPr="006365A7" w:rsidRDefault="00F60184" w:rsidP="00F60184">
      <w:pPr>
        <w:pStyle w:val="PargrafodaLista"/>
        <w:numPr>
          <w:ilvl w:val="0"/>
          <w:numId w:val="11"/>
        </w:numPr>
        <w:jc w:val="both"/>
      </w:pPr>
      <w:r>
        <w:rPr>
          <w:b/>
        </w:rPr>
        <w:t>Selecionar um paciente.</w:t>
      </w:r>
    </w:p>
    <w:p w:rsidR="00F60184" w:rsidRDefault="00F60184" w:rsidP="00F60184">
      <w:pPr>
        <w:pStyle w:val="PargrafodaLista"/>
        <w:numPr>
          <w:ilvl w:val="1"/>
          <w:numId w:val="11"/>
        </w:numPr>
        <w:jc w:val="both"/>
      </w:pPr>
      <w:r>
        <w:t>Identificado um horário disponível, o usuário irá selecionar um paciente a ser atendido neste.</w:t>
      </w:r>
    </w:p>
    <w:p w:rsidR="00F60184" w:rsidRDefault="00F60184" w:rsidP="00F60184">
      <w:pPr>
        <w:pStyle w:val="PargrafodaLista"/>
        <w:numPr>
          <w:ilvl w:val="1"/>
          <w:numId w:val="11"/>
        </w:numPr>
        <w:jc w:val="both"/>
      </w:pPr>
      <w:r>
        <w:t>Se o paciente não tiver um cadastro na aplicação, será necessário criar um cadastro.</w:t>
      </w:r>
    </w:p>
    <w:p w:rsidR="00F60184" w:rsidRDefault="00F60184" w:rsidP="00F60184">
      <w:pPr>
        <w:pStyle w:val="PargrafodaLista"/>
        <w:numPr>
          <w:ilvl w:val="1"/>
          <w:numId w:val="11"/>
        </w:numPr>
        <w:jc w:val="both"/>
      </w:pPr>
      <w:r>
        <w:t xml:space="preserve">O cadastro de um novo paciente deve incluir (ou não) endereços (comercial, residencial), </w:t>
      </w:r>
      <w:r w:rsidR="0060569E">
        <w:t xml:space="preserve">contatos telefônicos (fixo, celular, </w:t>
      </w:r>
      <w:proofErr w:type="spellStart"/>
      <w:r w:rsidR="0060569E">
        <w:t>etc</w:t>
      </w:r>
      <w:proofErr w:type="spellEnd"/>
      <w:r w:rsidR="0060569E">
        <w:t xml:space="preserve">) e </w:t>
      </w:r>
      <w:proofErr w:type="spellStart"/>
      <w:r w:rsidR="0060569E">
        <w:t>email</w:t>
      </w:r>
      <w:proofErr w:type="spellEnd"/>
      <w:r w:rsidR="0060569E">
        <w:t xml:space="preserve">, além de outras informações </w:t>
      </w:r>
      <w:proofErr w:type="gramStart"/>
      <w:r w:rsidR="0060569E">
        <w:t>relevantes</w:t>
      </w:r>
      <w:proofErr w:type="gramEnd"/>
    </w:p>
    <w:p w:rsidR="00F60184" w:rsidRDefault="00F60184" w:rsidP="00F60184">
      <w:pPr>
        <w:pStyle w:val="PargrafodaLista"/>
        <w:ind w:left="1440"/>
      </w:pPr>
    </w:p>
    <w:p w:rsidR="00F60184" w:rsidRPr="002F4D69" w:rsidRDefault="0060569E" w:rsidP="00F60184">
      <w:pPr>
        <w:pStyle w:val="PargrafodaLista"/>
        <w:numPr>
          <w:ilvl w:val="0"/>
          <w:numId w:val="11"/>
        </w:numPr>
        <w:jc w:val="both"/>
      </w:pPr>
      <w:r>
        <w:rPr>
          <w:b/>
        </w:rPr>
        <w:t>Homologação do agendamento</w:t>
      </w:r>
      <w:r w:rsidR="00F60184">
        <w:rPr>
          <w:b/>
        </w:rPr>
        <w:t>.</w:t>
      </w:r>
    </w:p>
    <w:p w:rsidR="00F60184" w:rsidRDefault="0060569E" w:rsidP="00F60184">
      <w:pPr>
        <w:pStyle w:val="PargrafodaLista"/>
        <w:numPr>
          <w:ilvl w:val="1"/>
          <w:numId w:val="11"/>
        </w:numPr>
        <w:jc w:val="both"/>
      </w:pPr>
      <w:r>
        <w:lastRenderedPageBreak/>
        <w:t>Quando aplicável, o usuário irá selecionar um convênio e um plano (do convênio) para este agendamento. Os valores relativos à consulta podem variar de acordo com estes parâmetros</w:t>
      </w:r>
      <w:r w:rsidR="00F60184">
        <w:t>.</w:t>
      </w:r>
    </w:p>
    <w:p w:rsidR="00F60184" w:rsidRDefault="0060569E" w:rsidP="0060569E">
      <w:pPr>
        <w:pStyle w:val="PargrafodaLista"/>
        <w:numPr>
          <w:ilvl w:val="1"/>
          <w:numId w:val="11"/>
        </w:numPr>
        <w:jc w:val="both"/>
      </w:pPr>
      <w:r>
        <w:t>Qualquer médico que se autenticar no sistema, deve ser capaz de visualizar os atendimentos para ele agendados.</w:t>
      </w:r>
    </w:p>
    <w:p w:rsidR="00F60184" w:rsidRDefault="00F60184" w:rsidP="00F60184">
      <w:pPr>
        <w:pStyle w:val="PargrafodaLista"/>
        <w:ind w:left="0"/>
      </w:pPr>
    </w:p>
    <w:p w:rsidR="00F60184" w:rsidRDefault="0060569E" w:rsidP="00F60184">
      <w:pPr>
        <w:pStyle w:val="PargrafodaLista"/>
        <w:numPr>
          <w:ilvl w:val="0"/>
          <w:numId w:val="11"/>
        </w:numPr>
        <w:jc w:val="both"/>
        <w:rPr>
          <w:b/>
        </w:rPr>
      </w:pPr>
      <w:r>
        <w:rPr>
          <w:b/>
        </w:rPr>
        <w:t>Realizar Atendimento</w:t>
      </w:r>
      <w:r w:rsidR="00F60184">
        <w:rPr>
          <w:b/>
        </w:rPr>
        <w:t>.</w:t>
      </w:r>
    </w:p>
    <w:p w:rsidR="00F60184" w:rsidRPr="009323C9" w:rsidRDefault="0060569E" w:rsidP="00F60184">
      <w:pPr>
        <w:pStyle w:val="PargrafodaLista"/>
        <w:numPr>
          <w:ilvl w:val="1"/>
          <w:numId w:val="11"/>
        </w:numPr>
        <w:jc w:val="both"/>
        <w:rPr>
          <w:b/>
        </w:rPr>
      </w:pPr>
      <w:r>
        <w:t xml:space="preserve">Um agendamento </w:t>
      </w:r>
      <w:r w:rsidR="003B6602">
        <w:t>se torna um</w:t>
      </w:r>
      <w:r>
        <w:t xml:space="preserve"> atendimento quando um profissional efetivamente atende</w:t>
      </w:r>
      <w:r w:rsidR="003B6602">
        <w:t xml:space="preserve"> o paciente</w:t>
      </w:r>
      <w:r w:rsidR="00F60184">
        <w:t>.</w:t>
      </w:r>
      <w:r w:rsidR="003B6602">
        <w:t xml:space="preserve"> Neste momento são adicionadas informações adicionais como horário do atendimento e eventual prescrição de medicamento.</w:t>
      </w:r>
    </w:p>
    <w:p w:rsidR="00F60184" w:rsidRPr="009923D0" w:rsidRDefault="00A82CBC" w:rsidP="00F60184">
      <w:pPr>
        <w:pStyle w:val="PargrafodaLista"/>
        <w:numPr>
          <w:ilvl w:val="1"/>
          <w:numId w:val="11"/>
        </w:numPr>
        <w:jc w:val="both"/>
        <w:rPr>
          <w:b/>
        </w:rPr>
      </w:pPr>
      <w:r>
        <w:t>O médico pode adicionar informações sobre o atendimento na ficha clínica do paciente.</w:t>
      </w:r>
    </w:p>
    <w:p w:rsidR="00F60184" w:rsidRPr="009923D0" w:rsidRDefault="00F60184" w:rsidP="003B6602">
      <w:pPr>
        <w:pStyle w:val="PargrafodaLista"/>
        <w:ind w:left="1440"/>
        <w:jc w:val="center"/>
        <w:rPr>
          <w:b/>
        </w:rPr>
      </w:pPr>
    </w:p>
    <w:p w:rsidR="00F60184" w:rsidRDefault="00F60184" w:rsidP="00F60184">
      <w:pPr>
        <w:pStyle w:val="PargrafodaLista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 </w:t>
      </w:r>
      <w:r w:rsidR="00A82CBC">
        <w:rPr>
          <w:b/>
        </w:rPr>
        <w:t>Retorno</w:t>
      </w:r>
      <w:r>
        <w:rPr>
          <w:b/>
        </w:rPr>
        <w:t>.</w:t>
      </w:r>
    </w:p>
    <w:p w:rsidR="00F60184" w:rsidRDefault="00A82CBC" w:rsidP="00F60184">
      <w:pPr>
        <w:pStyle w:val="PargrafodaLista"/>
        <w:numPr>
          <w:ilvl w:val="1"/>
          <w:numId w:val="11"/>
        </w:numPr>
        <w:jc w:val="both"/>
      </w:pPr>
      <w:r>
        <w:t>O profissional que executou o atendimento pode agendar um retorno para o paciente. O retorno deve manter uma referência ao atendimento inicial.</w:t>
      </w:r>
    </w:p>
    <w:p w:rsidR="00F60184" w:rsidRDefault="00F60184" w:rsidP="00F60184">
      <w:pPr>
        <w:pStyle w:val="PargrafodaLista"/>
        <w:ind w:left="1440"/>
      </w:pPr>
    </w:p>
    <w:p w:rsidR="00F60184" w:rsidRPr="00D13655" w:rsidRDefault="00A82CBC" w:rsidP="00F60184">
      <w:pPr>
        <w:pStyle w:val="PargrafodaLista"/>
        <w:numPr>
          <w:ilvl w:val="0"/>
          <w:numId w:val="11"/>
        </w:numPr>
        <w:jc w:val="both"/>
        <w:rPr>
          <w:b/>
        </w:rPr>
      </w:pPr>
      <w:r>
        <w:rPr>
          <w:b/>
        </w:rPr>
        <w:t>Pagamentos</w:t>
      </w:r>
    </w:p>
    <w:p w:rsidR="00F60184" w:rsidRDefault="00A82CBC" w:rsidP="00F60184">
      <w:pPr>
        <w:pStyle w:val="PargrafodaLista"/>
        <w:numPr>
          <w:ilvl w:val="1"/>
          <w:numId w:val="11"/>
        </w:numPr>
        <w:jc w:val="both"/>
      </w:pPr>
      <w:r>
        <w:t>Pagamentos devem ser identificados conforme a espécie, cheque, dinheiro, cartão, etc</w:t>
      </w:r>
      <w:r w:rsidR="00F60184">
        <w:t>.</w:t>
      </w:r>
      <w:r>
        <w:t xml:space="preserve"> Devem incluir o valor, data e hora e referência ao atendimento que gerou o provento.</w:t>
      </w:r>
    </w:p>
    <w:p w:rsidR="00F60184" w:rsidRDefault="00A82CBC" w:rsidP="00F60184">
      <w:pPr>
        <w:pStyle w:val="PargrafodaLista"/>
        <w:numPr>
          <w:ilvl w:val="1"/>
          <w:numId w:val="11"/>
        </w:numPr>
        <w:jc w:val="both"/>
      </w:pPr>
      <w:r>
        <w:t>Pagamentos estornados (por usuários com permiss</w:t>
      </w:r>
      <w:r w:rsidR="0062297A">
        <w:t>ão para isto) devem s</w:t>
      </w:r>
      <w:r>
        <w:t>er</w:t>
      </w:r>
      <w:r w:rsidR="0062297A">
        <w:t xml:space="preserve"> mantidos em log, com informações sobre o usuário que executou o estorno, data e motivo.</w:t>
      </w:r>
    </w:p>
    <w:p w:rsidR="0062297A" w:rsidRDefault="0062297A" w:rsidP="00F60184">
      <w:pPr>
        <w:pStyle w:val="PargrafodaLista"/>
        <w:numPr>
          <w:ilvl w:val="1"/>
          <w:numId w:val="11"/>
        </w:numPr>
        <w:jc w:val="both"/>
      </w:pPr>
      <w:r>
        <w:t xml:space="preserve">Pagamentos via convênio devem transmitir todos os dados relevantes </w:t>
      </w:r>
      <w:proofErr w:type="gramStart"/>
      <w:r>
        <w:t>ao web</w:t>
      </w:r>
      <w:proofErr w:type="gramEnd"/>
      <w:r>
        <w:t xml:space="preserve"> servisse do convênio relevante e aguardar resposta sobre o status do repasse de valores à empresa.</w:t>
      </w:r>
    </w:p>
    <w:p w:rsidR="00F60184" w:rsidRDefault="00F60184" w:rsidP="00F60184">
      <w:pPr>
        <w:pStyle w:val="PargrafodaLista"/>
        <w:ind w:left="1440"/>
      </w:pPr>
    </w:p>
    <w:sectPr w:rsidR="00F60184" w:rsidSect="00015A63">
      <w:footerReference w:type="default" r:id="rId9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F76" w:rsidRDefault="004B5F76" w:rsidP="00791BAF">
      <w:pPr>
        <w:spacing w:after="0" w:line="240" w:lineRule="auto"/>
      </w:pPr>
      <w:r>
        <w:separator/>
      </w:r>
    </w:p>
  </w:endnote>
  <w:endnote w:type="continuationSeparator" w:id="0">
    <w:p w:rsidR="004B5F76" w:rsidRDefault="004B5F76" w:rsidP="0079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502172"/>
      <w:docPartObj>
        <w:docPartGallery w:val="Page Numbers (Bottom of Page)"/>
        <w:docPartUnique/>
      </w:docPartObj>
    </w:sdtPr>
    <w:sdtEndPr/>
    <w:sdtContent>
      <w:p w:rsidR="00A30528" w:rsidRDefault="00A3052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69F">
          <w:rPr>
            <w:noProof/>
          </w:rPr>
          <w:t>1</w:t>
        </w:r>
        <w:r>
          <w:fldChar w:fldCharType="end"/>
        </w:r>
      </w:p>
    </w:sdtContent>
  </w:sdt>
  <w:p w:rsidR="00A30528" w:rsidRDefault="00A305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F76" w:rsidRDefault="004B5F76" w:rsidP="00791BAF">
      <w:pPr>
        <w:spacing w:after="0" w:line="240" w:lineRule="auto"/>
      </w:pPr>
      <w:r>
        <w:separator/>
      </w:r>
    </w:p>
  </w:footnote>
  <w:footnote w:type="continuationSeparator" w:id="0">
    <w:p w:rsidR="004B5F76" w:rsidRDefault="004B5F76" w:rsidP="00791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A20"/>
    <w:multiLevelType w:val="hybridMultilevel"/>
    <w:tmpl w:val="8A545F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8645BF"/>
    <w:multiLevelType w:val="hybridMultilevel"/>
    <w:tmpl w:val="87263394"/>
    <w:lvl w:ilvl="0" w:tplc="59AC74BA">
      <w:start w:val="1"/>
      <w:numFmt w:val="decimal"/>
      <w:lvlText w:val="REF %1"/>
      <w:lvlJc w:val="left"/>
      <w:pPr>
        <w:ind w:left="720" w:hanging="360"/>
      </w:pPr>
      <w:rPr>
        <w:rFonts w:hint="default"/>
        <w:b/>
        <w:i w:val="0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24B64"/>
    <w:multiLevelType w:val="hybridMultilevel"/>
    <w:tmpl w:val="7CEC0F44"/>
    <w:lvl w:ilvl="0" w:tplc="424A5EC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256F5686"/>
    <w:multiLevelType w:val="hybridMultilevel"/>
    <w:tmpl w:val="383837C8"/>
    <w:lvl w:ilvl="0" w:tplc="3F80A0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06C73"/>
    <w:multiLevelType w:val="hybridMultilevel"/>
    <w:tmpl w:val="B9628794"/>
    <w:lvl w:ilvl="0" w:tplc="80187A0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5D9B"/>
    <w:multiLevelType w:val="hybridMultilevel"/>
    <w:tmpl w:val="7CEC0F44"/>
    <w:lvl w:ilvl="0" w:tplc="424A5EC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521B1684"/>
    <w:multiLevelType w:val="hybridMultilevel"/>
    <w:tmpl w:val="0CF8D47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756475B"/>
    <w:multiLevelType w:val="hybridMultilevel"/>
    <w:tmpl w:val="7CEC0F44"/>
    <w:lvl w:ilvl="0" w:tplc="424A5EC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61A076D2"/>
    <w:multiLevelType w:val="hybridMultilevel"/>
    <w:tmpl w:val="73F6FF28"/>
    <w:lvl w:ilvl="0" w:tplc="884EB2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6420"/>
    <w:multiLevelType w:val="hybridMultilevel"/>
    <w:tmpl w:val="A844D3CE"/>
    <w:lvl w:ilvl="0" w:tplc="FE464850">
      <w:start w:val="1"/>
      <w:numFmt w:val="decimal"/>
      <w:lvlText w:val="REF %1"/>
      <w:lvlJc w:val="left"/>
      <w:pPr>
        <w:ind w:left="720" w:hanging="360"/>
      </w:pPr>
      <w:rPr>
        <w:rFonts w:hint="default"/>
        <w:b/>
        <w:i w:val="0"/>
      </w:rPr>
    </w:lvl>
    <w:lvl w:ilvl="1" w:tplc="B59490AC">
      <w:start w:val="1"/>
      <w:numFmt w:val="decimal"/>
      <w:lvlText w:val="RNE %2"/>
      <w:lvlJc w:val="left"/>
      <w:pPr>
        <w:ind w:left="1440" w:hanging="360"/>
      </w:pPr>
      <w:rPr>
        <w:rFonts w:hint="default"/>
        <w:b/>
        <w:i w:val="0"/>
        <w:sz w:val="22"/>
        <w:szCs w:val="36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F0143"/>
    <w:multiLevelType w:val="hybridMultilevel"/>
    <w:tmpl w:val="06D8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40FC9"/>
    <w:multiLevelType w:val="hybridMultilevel"/>
    <w:tmpl w:val="B986E478"/>
    <w:lvl w:ilvl="0" w:tplc="67D034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93"/>
    <w:rsid w:val="00004C2F"/>
    <w:rsid w:val="00015A63"/>
    <w:rsid w:val="00071EDA"/>
    <w:rsid w:val="000771D2"/>
    <w:rsid w:val="00086A46"/>
    <w:rsid w:val="000970B5"/>
    <w:rsid w:val="000E0D06"/>
    <w:rsid w:val="000F41C8"/>
    <w:rsid w:val="0010086B"/>
    <w:rsid w:val="00102803"/>
    <w:rsid w:val="00107316"/>
    <w:rsid w:val="00136EE8"/>
    <w:rsid w:val="00150893"/>
    <w:rsid w:val="00156BA3"/>
    <w:rsid w:val="001648E3"/>
    <w:rsid w:val="0018585A"/>
    <w:rsid w:val="00197DB6"/>
    <w:rsid w:val="001B733B"/>
    <w:rsid w:val="001C1288"/>
    <w:rsid w:val="001C6FF2"/>
    <w:rsid w:val="002045D8"/>
    <w:rsid w:val="00212002"/>
    <w:rsid w:val="00220F33"/>
    <w:rsid w:val="00226F86"/>
    <w:rsid w:val="00234DAA"/>
    <w:rsid w:val="0024585C"/>
    <w:rsid w:val="002642F0"/>
    <w:rsid w:val="002834B5"/>
    <w:rsid w:val="002D4766"/>
    <w:rsid w:val="002D6427"/>
    <w:rsid w:val="002F1F7D"/>
    <w:rsid w:val="002F268A"/>
    <w:rsid w:val="0032549A"/>
    <w:rsid w:val="00333EC1"/>
    <w:rsid w:val="00336DE3"/>
    <w:rsid w:val="00342AD2"/>
    <w:rsid w:val="00344326"/>
    <w:rsid w:val="00375EC6"/>
    <w:rsid w:val="003B6602"/>
    <w:rsid w:val="003D7D68"/>
    <w:rsid w:val="003E18C4"/>
    <w:rsid w:val="00413175"/>
    <w:rsid w:val="0046369F"/>
    <w:rsid w:val="004832A4"/>
    <w:rsid w:val="0048586B"/>
    <w:rsid w:val="00497376"/>
    <w:rsid w:val="004B5E75"/>
    <w:rsid w:val="004B5F76"/>
    <w:rsid w:val="005527F6"/>
    <w:rsid w:val="0057794D"/>
    <w:rsid w:val="00590F08"/>
    <w:rsid w:val="005B2A63"/>
    <w:rsid w:val="005E17AB"/>
    <w:rsid w:val="0060569E"/>
    <w:rsid w:val="0061716A"/>
    <w:rsid w:val="0062297A"/>
    <w:rsid w:val="00665FDE"/>
    <w:rsid w:val="0066708F"/>
    <w:rsid w:val="006A100F"/>
    <w:rsid w:val="006B5749"/>
    <w:rsid w:val="006C0CB5"/>
    <w:rsid w:val="006C3C13"/>
    <w:rsid w:val="006E4330"/>
    <w:rsid w:val="007052CB"/>
    <w:rsid w:val="00724767"/>
    <w:rsid w:val="00750F0F"/>
    <w:rsid w:val="0076583E"/>
    <w:rsid w:val="0077312F"/>
    <w:rsid w:val="007773D3"/>
    <w:rsid w:val="00791BAF"/>
    <w:rsid w:val="007958C2"/>
    <w:rsid w:val="007B7D01"/>
    <w:rsid w:val="007D10B7"/>
    <w:rsid w:val="007D1A57"/>
    <w:rsid w:val="007E625F"/>
    <w:rsid w:val="007F5C10"/>
    <w:rsid w:val="008453CF"/>
    <w:rsid w:val="008646D7"/>
    <w:rsid w:val="008839CF"/>
    <w:rsid w:val="008F2B38"/>
    <w:rsid w:val="00903440"/>
    <w:rsid w:val="009102E9"/>
    <w:rsid w:val="009135C0"/>
    <w:rsid w:val="00913B0D"/>
    <w:rsid w:val="00925BFB"/>
    <w:rsid w:val="00947252"/>
    <w:rsid w:val="00985665"/>
    <w:rsid w:val="009B3879"/>
    <w:rsid w:val="009C1077"/>
    <w:rsid w:val="009C5B4F"/>
    <w:rsid w:val="009D1B55"/>
    <w:rsid w:val="009E01A9"/>
    <w:rsid w:val="009E0603"/>
    <w:rsid w:val="00A30528"/>
    <w:rsid w:val="00A40D8D"/>
    <w:rsid w:val="00A42577"/>
    <w:rsid w:val="00A82CBC"/>
    <w:rsid w:val="00A8469F"/>
    <w:rsid w:val="00AA52C7"/>
    <w:rsid w:val="00AB5F62"/>
    <w:rsid w:val="00AC4651"/>
    <w:rsid w:val="00AE6C7B"/>
    <w:rsid w:val="00AF3618"/>
    <w:rsid w:val="00B15F42"/>
    <w:rsid w:val="00B16167"/>
    <w:rsid w:val="00B212F3"/>
    <w:rsid w:val="00B25C10"/>
    <w:rsid w:val="00B37F8A"/>
    <w:rsid w:val="00B442B8"/>
    <w:rsid w:val="00B50B76"/>
    <w:rsid w:val="00B611CD"/>
    <w:rsid w:val="00B72FD3"/>
    <w:rsid w:val="00B800A1"/>
    <w:rsid w:val="00B83E59"/>
    <w:rsid w:val="00BA0157"/>
    <w:rsid w:val="00BA4531"/>
    <w:rsid w:val="00BC0A9C"/>
    <w:rsid w:val="00BC0CB3"/>
    <w:rsid w:val="00BD0C98"/>
    <w:rsid w:val="00C00B64"/>
    <w:rsid w:val="00C27BAC"/>
    <w:rsid w:val="00C37264"/>
    <w:rsid w:val="00C40CF5"/>
    <w:rsid w:val="00C43B23"/>
    <w:rsid w:val="00C64DD9"/>
    <w:rsid w:val="00C7426E"/>
    <w:rsid w:val="00C84B61"/>
    <w:rsid w:val="00C91B84"/>
    <w:rsid w:val="00CB24F1"/>
    <w:rsid w:val="00CB2501"/>
    <w:rsid w:val="00D212A1"/>
    <w:rsid w:val="00D55DCB"/>
    <w:rsid w:val="00D8028E"/>
    <w:rsid w:val="00DA1807"/>
    <w:rsid w:val="00DA5AD3"/>
    <w:rsid w:val="00DC3E55"/>
    <w:rsid w:val="00DE46B0"/>
    <w:rsid w:val="00E06082"/>
    <w:rsid w:val="00E24373"/>
    <w:rsid w:val="00E42566"/>
    <w:rsid w:val="00E43A0E"/>
    <w:rsid w:val="00E53E05"/>
    <w:rsid w:val="00E54105"/>
    <w:rsid w:val="00E65CA3"/>
    <w:rsid w:val="00E675FD"/>
    <w:rsid w:val="00EA5C76"/>
    <w:rsid w:val="00EC2FA1"/>
    <w:rsid w:val="00EF1C1A"/>
    <w:rsid w:val="00F0780A"/>
    <w:rsid w:val="00F12CA7"/>
    <w:rsid w:val="00F512B0"/>
    <w:rsid w:val="00F60184"/>
    <w:rsid w:val="00F85602"/>
    <w:rsid w:val="00FE6994"/>
    <w:rsid w:val="00FF64EF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3"/>
  </w:style>
  <w:style w:type="paragraph" w:styleId="Ttulo1">
    <w:name w:val="heading 1"/>
    <w:basedOn w:val="Normal"/>
    <w:next w:val="Normal"/>
    <w:link w:val="Ttulo1Char"/>
    <w:uiPriority w:val="9"/>
    <w:qFormat/>
    <w:rsid w:val="00150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har"/>
    <w:uiPriority w:val="34"/>
    <w:qFormat/>
    <w:rsid w:val="001508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08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BAF"/>
  </w:style>
  <w:style w:type="paragraph" w:styleId="Rodap">
    <w:name w:val="footer"/>
    <w:basedOn w:val="Normal"/>
    <w:link w:val="RodapChar"/>
    <w:uiPriority w:val="99"/>
    <w:unhideWhenUsed/>
    <w:rsid w:val="0079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BAF"/>
  </w:style>
  <w:style w:type="paragraph" w:styleId="NormalWeb">
    <w:name w:val="Normal (Web)"/>
    <w:basedOn w:val="Normal"/>
    <w:uiPriority w:val="99"/>
    <w:semiHidden/>
    <w:unhideWhenUsed/>
    <w:rsid w:val="00FE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flink">
    <w:name w:val="selflink"/>
    <w:basedOn w:val="Fontepargpadro"/>
    <w:rsid w:val="00FE6994"/>
  </w:style>
  <w:style w:type="character" w:customStyle="1" w:styleId="parameter">
    <w:name w:val="parameter"/>
    <w:basedOn w:val="Fontepargpadro"/>
    <w:rsid w:val="00FE6994"/>
  </w:style>
  <w:style w:type="character" w:styleId="Refdecomentrio">
    <w:name w:val="annotation reference"/>
    <w:basedOn w:val="Fontepargpadro"/>
    <w:uiPriority w:val="99"/>
    <w:semiHidden/>
    <w:unhideWhenUsed/>
    <w:rsid w:val="00015A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A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5A6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5A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5A63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834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A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0A9C"/>
    <w:rPr>
      <w:b/>
      <w:bCs/>
      <w:i/>
      <w:iCs/>
      <w:color w:val="4F81BD" w:themeColor="accent1"/>
    </w:rPr>
  </w:style>
  <w:style w:type="character" w:customStyle="1" w:styleId="PargrafodaListaChar">
    <w:name w:val="Parágrafo da Lista Char"/>
    <w:link w:val="PargrafodaLista"/>
    <w:uiPriority w:val="34"/>
    <w:rsid w:val="00F60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93"/>
  </w:style>
  <w:style w:type="paragraph" w:styleId="Ttulo1">
    <w:name w:val="heading 1"/>
    <w:basedOn w:val="Normal"/>
    <w:next w:val="Normal"/>
    <w:link w:val="Ttulo1Char"/>
    <w:uiPriority w:val="9"/>
    <w:qFormat/>
    <w:rsid w:val="00150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0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link w:val="PargrafodaListaChar"/>
    <w:uiPriority w:val="34"/>
    <w:qFormat/>
    <w:rsid w:val="001508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08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2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BAF"/>
  </w:style>
  <w:style w:type="paragraph" w:styleId="Rodap">
    <w:name w:val="footer"/>
    <w:basedOn w:val="Normal"/>
    <w:link w:val="RodapChar"/>
    <w:uiPriority w:val="99"/>
    <w:unhideWhenUsed/>
    <w:rsid w:val="0079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BAF"/>
  </w:style>
  <w:style w:type="paragraph" w:styleId="NormalWeb">
    <w:name w:val="Normal (Web)"/>
    <w:basedOn w:val="Normal"/>
    <w:uiPriority w:val="99"/>
    <w:semiHidden/>
    <w:unhideWhenUsed/>
    <w:rsid w:val="00FE6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flink">
    <w:name w:val="selflink"/>
    <w:basedOn w:val="Fontepargpadro"/>
    <w:rsid w:val="00FE6994"/>
  </w:style>
  <w:style w:type="character" w:customStyle="1" w:styleId="parameter">
    <w:name w:val="parameter"/>
    <w:basedOn w:val="Fontepargpadro"/>
    <w:rsid w:val="00FE6994"/>
  </w:style>
  <w:style w:type="character" w:styleId="Refdecomentrio">
    <w:name w:val="annotation reference"/>
    <w:basedOn w:val="Fontepargpadro"/>
    <w:uiPriority w:val="99"/>
    <w:semiHidden/>
    <w:unhideWhenUsed/>
    <w:rsid w:val="00015A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A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5A6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5A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5A63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834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A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0A9C"/>
    <w:rPr>
      <w:b/>
      <w:bCs/>
      <w:i/>
      <w:iCs/>
      <w:color w:val="4F81BD" w:themeColor="accent1"/>
    </w:rPr>
  </w:style>
  <w:style w:type="character" w:customStyle="1" w:styleId="PargrafodaListaChar">
    <w:name w:val="Parágrafo da Lista Char"/>
    <w:link w:val="PargrafodaLista"/>
    <w:uiPriority w:val="34"/>
    <w:rsid w:val="00F6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E80D7-C35C-4300-A14A-EFC4C017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Liberato</dc:creator>
  <cp:lastModifiedBy>Eduardo Getassi da Rosa</cp:lastModifiedBy>
  <cp:revision>5</cp:revision>
  <cp:lastPrinted>2013-07-12T16:45:00Z</cp:lastPrinted>
  <dcterms:created xsi:type="dcterms:W3CDTF">2013-08-29T18:34:00Z</dcterms:created>
  <dcterms:modified xsi:type="dcterms:W3CDTF">2013-09-05T11:44:00Z</dcterms:modified>
</cp:coreProperties>
</file>