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hAnsi="Segoe UI" w:cs="Segoe UI"/>
          <w:sz w:val="25"/>
          <w:szCs w:val="25"/>
        </w:rPr>
        <w:id w:val="-1472975392"/>
        <w:docPartObj>
          <w:docPartGallery w:val="Cover Pages"/>
          <w:docPartUnique/>
        </w:docPartObj>
      </w:sdtPr>
      <w:sdtEndPr>
        <w:rPr>
          <w:caps/>
          <w:color w:val="ED7D31" w:themeColor="accent2"/>
        </w:rPr>
      </w:sdtEndPr>
      <w:sdtContent>
        <w:p w14:paraId="763943E6" w14:textId="6A1AAEA6" w:rsidR="0006768F" w:rsidRPr="00D53B0D" w:rsidRDefault="0006768F" w:rsidP="00147256">
          <w:pPr>
            <w:spacing w:line="240" w:lineRule="auto"/>
            <w:jc w:val="both"/>
            <w:rPr>
              <w:rFonts w:ascii="Segoe UI" w:hAnsi="Segoe UI" w:cs="Segoe UI"/>
              <w:sz w:val="25"/>
              <w:szCs w:val="25"/>
            </w:rPr>
          </w:pPr>
          <w:r w:rsidRPr="00D53B0D">
            <w:rPr>
              <w:rFonts w:ascii="Segoe UI" w:hAnsi="Segoe UI" w:cs="Segoe UI"/>
              <w:noProof/>
              <w:sz w:val="25"/>
              <w:szCs w:val="25"/>
            </w:rPr>
            <mc:AlternateContent>
              <mc:Choice Requires="wpg">
                <w:drawing>
                  <wp:anchor distT="0" distB="0" distL="114300" distR="114300" simplePos="0" relativeHeight="251659264" behindDoc="0" locked="0" layoutInCell="1" allowOverlap="1" wp14:anchorId="19FDE293" wp14:editId="49A733BE">
                    <wp:simplePos x="0" y="0"/>
                    <wp:positionH relativeFrom="page">
                      <wp:posOffset>4639194</wp:posOffset>
                    </wp:positionH>
                    <wp:positionV relativeFrom="page">
                      <wp:posOffset>-342900</wp:posOffset>
                    </wp:positionV>
                    <wp:extent cx="3120737" cy="10401300"/>
                    <wp:effectExtent l="0" t="0" r="22860" b="19050"/>
                    <wp:wrapNone/>
                    <wp:docPr id="453" name="Group 453"/>
                    <wp:cNvGraphicFramePr/>
                    <a:graphic xmlns:a="http://schemas.openxmlformats.org/drawingml/2006/main">
                      <a:graphicData uri="http://schemas.microsoft.com/office/word/2010/wordprocessingGroup">
                        <wpg:wgp>
                          <wpg:cNvGrpSpPr/>
                          <wpg:grpSpPr>
                            <a:xfrm>
                              <a:off x="0" y="0"/>
                              <a:ext cx="3120737" cy="10401300"/>
                              <a:chOff x="-24246" y="-342900"/>
                              <a:chExt cx="3120737" cy="10401300"/>
                            </a:xfrm>
                          </wpg:grpSpPr>
                          <wps:wsp>
                            <wps:cNvPr id="459" name="Rectangle 459" descr="Light vertical"/>
                            <wps:cNvSpPr>
                              <a:spLocks noChangeArrowheads="1"/>
                            </wps:cNvSpPr>
                            <wps:spPr bwMode="auto">
                              <a:xfrm>
                                <a:off x="0" y="0"/>
                                <a:ext cx="138545" cy="10058400"/>
                              </a:xfrm>
                              <a:prstGeom prst="rect">
                                <a:avLst/>
                              </a:prstGeom>
                            </wps:spPr>
                            <wps:style>
                              <a:lnRef idx="1">
                                <a:schemeClr val="dk1"/>
                              </a:lnRef>
                              <a:fillRef idx="3">
                                <a:schemeClr val="dk1"/>
                              </a:fillRef>
                              <a:effectRef idx="2">
                                <a:schemeClr val="dk1"/>
                              </a:effectRef>
                              <a:fontRef idx="minor">
                                <a:schemeClr val="lt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wps:spPr>
                            <wps:style>
                              <a:lnRef idx="1">
                                <a:schemeClr val="dk1"/>
                              </a:lnRef>
                              <a:fillRef idx="3">
                                <a:schemeClr val="dk1"/>
                              </a:fillRef>
                              <a:effectRef idx="2">
                                <a:schemeClr val="dk1"/>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24246" y="-342900"/>
                                <a:ext cx="3099816" cy="2377440"/>
                              </a:xfrm>
                              <a:prstGeom prst="rect">
                                <a:avLst/>
                              </a:prstGeom>
                            </wps:spPr>
                            <wps:style>
                              <a:lnRef idx="1">
                                <a:schemeClr val="dk1"/>
                              </a:lnRef>
                              <a:fillRef idx="3">
                                <a:schemeClr val="dk1"/>
                              </a:fillRef>
                              <a:effectRef idx="2">
                                <a:schemeClr val="dk1"/>
                              </a:effectRef>
                              <a:fontRef idx="minor">
                                <a:schemeClr val="lt1"/>
                              </a:fontRef>
                            </wps:style>
                            <wps:txbx>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fullDate="2025-02-07T00:00:00Z">
                                      <w:dateFormat w:val="yyyy"/>
                                      <w:lid w:val="en-US"/>
                                      <w:storeMappedDataAs w:val="dateTime"/>
                                      <w:calendar w:val="gregorian"/>
                                    </w:date>
                                  </w:sdtPr>
                                  <w:sdtEndPr/>
                                  <w:sdtContent>
                                    <w:p w14:paraId="7D362C07" w14:textId="636F4D74" w:rsidR="0006768F" w:rsidRPr="0006768F" w:rsidRDefault="0006768F">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wps:spPr>
                            <wps:style>
                              <a:lnRef idx="1">
                                <a:schemeClr val="dk1"/>
                              </a:lnRef>
                              <a:fillRef idx="3">
                                <a:schemeClr val="dk1"/>
                              </a:fillRef>
                              <a:effectRef idx="2">
                                <a:schemeClr val="dk1"/>
                              </a:effectRef>
                              <a:fontRef idx="minor">
                                <a:schemeClr val="lt1"/>
                              </a:fontRef>
                            </wps:style>
                            <wps:txbx>
                              <w:txbxConten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2441051" w14:textId="5BB0F76E" w:rsidR="0006768F" w:rsidRPr="0006768F" w:rsidRDefault="0006768F">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Okello Raymond, 0778412136</w:t>
                                      </w:r>
                                    </w:p>
                                  </w:sdtContent>
                                </w:sdt>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id w:val="1760174317"/>
                                    <w:dataBinding w:prefixMappings="xmlns:ns0='http://schemas.openxmlformats.org/officeDocument/2006/extended-properties'" w:xpath="/ns0:Properties[1]/ns0:Company[1]" w:storeItemID="{6668398D-A668-4E3E-A5EB-62B293D839F1}"/>
                                    <w:text/>
                                  </w:sdtPr>
                                  <w:sdtEndPr/>
                                  <w:sdtContent>
                                    <w:p w14:paraId="2832AC00" w14:textId="46AB4EC7"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p>
                                  </w:sdtContent>
                                </w:sd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Date"/>
                                    <w:id w:val="1724480474"/>
                                    <w:dataBinding w:prefixMappings="xmlns:ns0='http://schemas.microsoft.com/office/2006/coverPageProps'" w:xpath="/ns0:CoverPageProperties[1]/ns0:PublishDate[1]" w:storeItemID="{55AF091B-3C7A-41E3-B477-F2FDAA23CFDA}"/>
                                    <w:date w:fullDate="2025-02-07T00:00:00Z">
                                      <w:dateFormat w:val="M/d/yyyy"/>
                                      <w:lid w:val="en-US"/>
                                      <w:storeMappedDataAs w:val="dateTime"/>
                                      <w:calendar w:val="gregorian"/>
                                    </w:date>
                                  </w:sdtPr>
                                  <w:sdtEndPr/>
                                  <w:sdtContent>
                                    <w:p w14:paraId="3AFD34CC" w14:textId="5483CD58"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2/7/2025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DE293" id="Group 453" o:spid="_x0000_s1026" style="position:absolute;left:0;text-align:left;margin-left:365.3pt;margin-top:-27pt;width:245.75pt;height:819pt;z-index:251659264;mso-position-horizontal-relative:page;mso-position-vertical-relative:page" coordorigin="-242,-3429" coordsize="31207,10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" fillcolor="#101010 [3024]" strokecolor="black [3200]" strokeweight=".5pt">
                      <v:fill color2="black [3168]" rotate="t" colors="0 #454545;.5 black;1 black" focus="100%" type="gradient">
                        <o:fill v:ext="view" type="gradientUnscaled"/>
                      </v:fill>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" fillcolor="#101010 [3024]" strokecolor="black [3200]" strokeweight=".5pt">
                      <v:fill color2="black [3168]" rotate="t" colors="0 #454545;.5 black;1 black" focus="100%" type="gradient">
                        <o:fill v:ext="view" type="gradientUnscaled"/>
                      </v:fill>
                    </v:rect>
                    <v:rect id="Rectangle 461" o:spid="_x0000_s1029" style="position:absolute;left:-242;top:-3429;width:30997;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" fillcolor="#101010 [3024]" strokecolor="black [3200]" strokeweight=".5pt">
                      <v:fill color2="black [3168]" rotate="t" colors="0 #454545;.5 black;1 black" focus="100%" type="gradient">
                        <o:fill v:ext="view" type="gradientUnscaled"/>
                      </v:fill>
                      <v:textbox inset="28.8pt,14.4pt,14.4pt,14.4pt">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fullDate="2025-02-07T00:00:00Z">
                                <w:dateFormat w:val="yyyy"/>
                                <w:lid w:val="en-US"/>
                                <w:storeMappedDataAs w:val="dateTime"/>
                                <w:calendar w:val="gregorian"/>
                              </w:date>
                            </w:sdtPr>
                            <w:sdtEndPr/>
                            <w:sdtContent>
                              <w:p w14:paraId="7D362C07" w14:textId="636F4D74" w:rsidR="0006768F" w:rsidRPr="0006768F" w:rsidRDefault="0006768F">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" fillcolor="#101010 [3024]" strokecolor="black [3200]" strokeweight=".5pt">
                      <v:fill color2="black [3168]" rotate="t" colors="0 #454545;.5 black;1 black" focus="100%" type="gradient">
                        <o:fill v:ext="view" type="gradientUnscaled"/>
                      </v:fill>
                      <v:textbox inset="28.8pt,14.4pt,14.4pt,14.4pt">
                        <w:txbxConten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2441051" w14:textId="5BB0F76E" w:rsidR="0006768F" w:rsidRPr="0006768F" w:rsidRDefault="0006768F">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Okello Raymond, 0778412136</w:t>
                                </w:r>
                              </w:p>
                            </w:sdtContent>
                          </w:sdt>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id w:val="1760174317"/>
                              <w:dataBinding w:prefixMappings="xmlns:ns0='http://schemas.openxmlformats.org/officeDocument/2006/extended-properties'" w:xpath="/ns0:Properties[1]/ns0:Company[1]" w:storeItemID="{6668398D-A668-4E3E-A5EB-62B293D839F1}"/>
                              <w:text/>
                            </w:sdtPr>
                            <w:sdtEndPr/>
                            <w:sdtContent>
                              <w:p w14:paraId="2832AC00" w14:textId="46AB4EC7"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p>
                            </w:sdtContent>
                          </w:sd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Date"/>
                              <w:id w:val="1724480474"/>
                              <w:dataBinding w:prefixMappings="xmlns:ns0='http://schemas.microsoft.com/office/2006/coverPageProps'" w:xpath="/ns0:CoverPageProperties[1]/ns0:PublishDate[1]" w:storeItemID="{55AF091B-3C7A-41E3-B477-F2FDAA23CFDA}"/>
                              <w:date w:fullDate="2025-02-07T00:00:00Z">
                                <w:dateFormat w:val="M/d/yyyy"/>
                                <w:lid w:val="en-US"/>
                                <w:storeMappedDataAs w:val="dateTime"/>
                                <w:calendar w:val="gregorian"/>
                              </w:date>
                            </w:sdtPr>
                            <w:sdtEndPr/>
                            <w:sdtContent>
                              <w:p w14:paraId="3AFD34CC" w14:textId="5483CD58"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2/7/2025</w:t>
                                </w:r>
                              </w:p>
                            </w:sdtContent>
                          </w:sdt>
                        </w:txbxContent>
                      </v:textbox>
                    </v:rect>
                    <w10:wrap anchorx="page" anchory="page"/>
                  </v:group>
                </w:pict>
              </mc:Fallback>
            </mc:AlternateContent>
          </w:r>
        </w:p>
        <w:p w14:paraId="6AACAB58" w14:textId="2FA35592" w:rsidR="0006768F" w:rsidRPr="00D53B0D" w:rsidRDefault="00154CF1" w:rsidP="00147256">
          <w:pPr>
            <w:spacing w:line="240" w:lineRule="auto"/>
            <w:jc w:val="both"/>
            <w:rPr>
              <w:rFonts w:ascii="Segoe UI" w:hAnsi="Segoe UI" w:cs="Segoe UI"/>
              <w:caps/>
              <w:color w:val="ED7D31" w:themeColor="accent2"/>
              <w:sz w:val="25"/>
              <w:szCs w:val="25"/>
            </w:rPr>
          </w:pPr>
          <w:r w:rsidRPr="00D53B0D">
            <w:rPr>
              <w:rFonts w:ascii="Segoe UI" w:hAnsi="Segoe UI" w:cs="Segoe UI"/>
              <w:noProof/>
              <w:sz w:val="25"/>
              <w:szCs w:val="25"/>
            </w:rPr>
            <w:drawing>
              <wp:anchor distT="0" distB="0" distL="114300" distR="114300" simplePos="0" relativeHeight="251660288" behindDoc="0" locked="0" layoutInCell="0" allowOverlap="1" wp14:anchorId="3723232B" wp14:editId="274F7E0C">
                <wp:simplePos x="0" y="0"/>
                <wp:positionH relativeFrom="page">
                  <wp:posOffset>388620</wp:posOffset>
                </wp:positionH>
                <wp:positionV relativeFrom="page">
                  <wp:posOffset>3093720</wp:posOffset>
                </wp:positionV>
                <wp:extent cx="5212080" cy="370332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2080" cy="370332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2089" w:rsidRPr="00D53B0D">
            <w:rPr>
              <w:rFonts w:ascii="Segoe UI" w:hAnsi="Segoe UI" w:cs="Segoe UI"/>
              <w:noProof/>
              <w:sz w:val="25"/>
              <w:szCs w:val="25"/>
            </w:rPr>
            <mc:AlternateContent>
              <mc:Choice Requires="wps">
                <w:drawing>
                  <wp:anchor distT="0" distB="0" distL="114300" distR="114300" simplePos="0" relativeHeight="251661312" behindDoc="0" locked="0" layoutInCell="0" allowOverlap="1" wp14:anchorId="18898005" wp14:editId="28169942">
                    <wp:simplePos x="0" y="0"/>
                    <wp:positionH relativeFrom="page">
                      <wp:posOffset>373380</wp:posOffset>
                    </wp:positionH>
                    <wp:positionV relativeFrom="page">
                      <wp:posOffset>2049780</wp:posOffset>
                    </wp:positionV>
                    <wp:extent cx="7094220" cy="640080"/>
                    <wp:effectExtent l="57150" t="38100" r="49530" b="692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220" cy="6400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DF43D0" w14:textId="1BBDDEED" w:rsidR="0006768F" w:rsidRDefault="0006768F">
                                    <w:pPr>
                                      <w:pStyle w:val="NoSpacing"/>
                                      <w:jc w:val="right"/>
                                      <w:rPr>
                                        <w:color w:val="FFFFFF" w:themeColor="background1"/>
                                        <w:sz w:val="72"/>
                                        <w:szCs w:val="72"/>
                                      </w:rPr>
                                    </w:pPr>
                                    <w:r>
                                      <w:rPr>
                                        <w:color w:val="FFFFFF" w:themeColor="background1"/>
                                        <w:sz w:val="72"/>
                                        <w:szCs w:val="72"/>
                                      </w:rPr>
                                      <w:t>SALES DATA CLEANING</w:t>
                                    </w:r>
                                  </w:p>
                                </w:sdtContent>
                              </w:sdt>
                              <w:p w14:paraId="5E1DF4CD" w14:textId="3353F224" w:rsidR="00F64EE6" w:rsidRPr="00F64EE6" w:rsidRDefault="00F64EE6">
                                <w:pPr>
                                  <w:pStyle w:val="NoSpacing"/>
                                  <w:jc w:val="right"/>
                                  <w:rPr>
                                    <w:b/>
                                    <w:bCs/>
                                    <w:i/>
                                    <w:iCs/>
                                    <w:color w:val="F4B083" w:themeColor="accent2" w:themeTint="99"/>
                                    <w:sz w:val="40"/>
                                    <w:szCs w:val="40"/>
                                  </w:rPr>
                                </w:pPr>
                                <w:r w:rsidRPr="00F64EE6">
                                  <w:rPr>
                                    <w:b/>
                                    <w:bCs/>
                                    <w:i/>
                                    <w:iCs/>
                                    <w:color w:val="F4B083" w:themeColor="accent2" w:themeTint="99"/>
                                    <w:sz w:val="40"/>
                                    <w:szCs w:val="40"/>
                                  </w:rPr>
                                  <w:t>For Explorator</w:t>
                                </w:r>
                                <w:r>
                                  <w:rPr>
                                    <w:b/>
                                    <w:bCs/>
                                    <w:i/>
                                    <w:iCs/>
                                    <w:color w:val="F4B083" w:themeColor="accent2" w:themeTint="99"/>
                                    <w:sz w:val="40"/>
                                    <w:szCs w:val="40"/>
                                  </w:rPr>
                                  <w:t>y</w:t>
                                </w:r>
                                <w:r w:rsidRPr="00F64EE6">
                                  <w:rPr>
                                    <w:b/>
                                    <w:bCs/>
                                    <w:i/>
                                    <w:iCs/>
                                    <w:color w:val="F4B083" w:themeColor="accent2" w:themeTint="99"/>
                                    <w:sz w:val="40"/>
                                    <w:szCs w:val="40"/>
                                  </w:rPr>
                                  <w:t xml:space="preserve"> Analysis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8898005" id="Rectangle 16" o:spid="_x0000_s1031" style="position:absolute;left:0;text-align:left;margin-left:29.4pt;margin-top:161.4pt;width:558.6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" o:allowincell="f" fillcolor="#4f7ac7 [3028]" stroked="f">
                    <v:fill color2="#416fc3 [3172]" rotate="t" colors="0 #6083cb;.5 #3e70ca;1 #2e61ba" focus="100%" type="gradient">
                      <o:fill v:ext="view" type="gradientUnscaled"/>
                    </v:fill>
                    <v:shadow on="t" color="black" opacity="41287f" offset="0,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DF43D0" w14:textId="1BBDDEED" w:rsidR="0006768F" w:rsidRDefault="0006768F">
                              <w:pPr>
                                <w:pStyle w:val="NoSpacing"/>
                                <w:jc w:val="right"/>
                                <w:rPr>
                                  <w:color w:val="FFFFFF" w:themeColor="background1"/>
                                  <w:sz w:val="72"/>
                                  <w:szCs w:val="72"/>
                                </w:rPr>
                              </w:pPr>
                              <w:r>
                                <w:rPr>
                                  <w:color w:val="FFFFFF" w:themeColor="background1"/>
                                  <w:sz w:val="72"/>
                                  <w:szCs w:val="72"/>
                                </w:rPr>
                                <w:t>SALES DATA CLEANING</w:t>
                              </w:r>
                            </w:p>
                          </w:sdtContent>
                        </w:sdt>
                        <w:p w14:paraId="5E1DF4CD" w14:textId="3353F224" w:rsidR="00F64EE6" w:rsidRPr="00F64EE6" w:rsidRDefault="00F64EE6">
                          <w:pPr>
                            <w:pStyle w:val="NoSpacing"/>
                            <w:jc w:val="right"/>
                            <w:rPr>
                              <w:b/>
                              <w:bCs/>
                              <w:i/>
                              <w:iCs/>
                              <w:color w:val="F4B083" w:themeColor="accent2" w:themeTint="99"/>
                              <w:sz w:val="40"/>
                              <w:szCs w:val="40"/>
                            </w:rPr>
                          </w:pPr>
                          <w:r w:rsidRPr="00F64EE6">
                            <w:rPr>
                              <w:b/>
                              <w:bCs/>
                              <w:i/>
                              <w:iCs/>
                              <w:color w:val="F4B083" w:themeColor="accent2" w:themeTint="99"/>
                              <w:sz w:val="40"/>
                              <w:szCs w:val="40"/>
                            </w:rPr>
                            <w:t>For Explorator</w:t>
                          </w:r>
                          <w:r>
                            <w:rPr>
                              <w:b/>
                              <w:bCs/>
                              <w:i/>
                              <w:iCs/>
                              <w:color w:val="F4B083" w:themeColor="accent2" w:themeTint="99"/>
                              <w:sz w:val="40"/>
                              <w:szCs w:val="40"/>
                            </w:rPr>
                            <w:t>y</w:t>
                          </w:r>
                          <w:r w:rsidRPr="00F64EE6">
                            <w:rPr>
                              <w:b/>
                              <w:bCs/>
                              <w:i/>
                              <w:iCs/>
                              <w:color w:val="F4B083" w:themeColor="accent2" w:themeTint="99"/>
                              <w:sz w:val="40"/>
                              <w:szCs w:val="40"/>
                            </w:rPr>
                            <w:t xml:space="preserve"> Analysis</w:t>
                          </w:r>
                        </w:p>
                      </w:txbxContent>
                    </v:textbox>
                    <w10:wrap anchorx="page" anchory="page"/>
                  </v:rect>
                </w:pict>
              </mc:Fallback>
            </mc:AlternateContent>
          </w:r>
          <w:r w:rsidR="0006768F" w:rsidRPr="00D53B0D">
            <w:rPr>
              <w:rFonts w:ascii="Segoe UI" w:hAnsi="Segoe UI" w:cs="Segoe UI"/>
              <w:caps/>
              <w:color w:val="ED7D31" w:themeColor="accent2"/>
              <w:sz w:val="25"/>
              <w:szCs w:val="25"/>
            </w:rPr>
            <w:br w:type="page"/>
          </w:r>
        </w:p>
      </w:sdtContent>
    </w:sdt>
    <w:p w14:paraId="13FB6783" w14:textId="0217EB5B" w:rsidR="00B62CEF" w:rsidRPr="007C1047" w:rsidRDefault="00B62CEF" w:rsidP="00147256">
      <w:pPr>
        <w:spacing w:line="240" w:lineRule="auto"/>
        <w:jc w:val="center"/>
        <w:rPr>
          <w:rFonts w:ascii="Segoe UI" w:hAnsi="Segoe UI" w:cs="Segoe UI"/>
          <w:b/>
          <w:bCs/>
          <w:sz w:val="44"/>
          <w:szCs w:val="44"/>
        </w:rPr>
      </w:pPr>
      <w:r w:rsidRPr="007C1047">
        <w:rPr>
          <w:rFonts w:ascii="Segoe UI" w:hAnsi="Segoe UI" w:cs="Segoe UI"/>
          <w:b/>
          <w:bCs/>
          <w:sz w:val="44"/>
          <w:szCs w:val="44"/>
        </w:rPr>
        <w:lastRenderedPageBreak/>
        <w:t>SALES DATA CLEANING</w:t>
      </w:r>
    </w:p>
    <w:p w14:paraId="143C4634" w14:textId="5423D284" w:rsidR="00082783" w:rsidRPr="00D20CC8" w:rsidRDefault="006578EF" w:rsidP="00147256">
      <w:pPr>
        <w:pStyle w:val="Heading1"/>
        <w:spacing w:line="240" w:lineRule="auto"/>
        <w:jc w:val="both"/>
        <w:rPr>
          <w:rFonts w:ascii="Segoe UI" w:hAnsi="Segoe UI" w:cs="Segoe UI"/>
          <w:sz w:val="24"/>
          <w:szCs w:val="24"/>
          <w:lang w:val="en-UG"/>
        </w:rPr>
      </w:pPr>
      <w:r w:rsidRPr="00D20CC8">
        <w:rPr>
          <w:rFonts w:ascii="Segoe UI" w:hAnsi="Segoe UI" w:cs="Segoe UI"/>
          <w:color w:val="auto"/>
          <w:sz w:val="24"/>
          <w:szCs w:val="24"/>
          <w:lang w:val="en-UG"/>
        </w:rPr>
        <w:t>INTRODUCTION</w:t>
      </w:r>
    </w:p>
    <w:p w14:paraId="097D9B5C" w14:textId="620554EB"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hAnsi="Segoe UI" w:cs="Segoe UI"/>
          <w:noProof/>
          <w:sz w:val="25"/>
          <w:szCs w:val="25"/>
        </w:rPr>
        <w:drawing>
          <wp:anchor distT="0" distB="0" distL="114300" distR="114300" simplePos="0" relativeHeight="251664384" behindDoc="0" locked="0" layoutInCell="0" allowOverlap="1" wp14:anchorId="69469EF6" wp14:editId="26DC7A16">
            <wp:simplePos x="0" y="0"/>
            <wp:positionH relativeFrom="margin">
              <wp:align>right</wp:align>
            </wp:positionH>
            <wp:positionV relativeFrom="margin">
              <wp:posOffset>1014730</wp:posOffset>
            </wp:positionV>
            <wp:extent cx="5577840" cy="3336278"/>
            <wp:effectExtent l="0" t="0" r="381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77840" cy="3336278"/>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5E3968AE"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377A4005" w14:textId="5457B110"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03B57775"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1DDDA601"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49554140"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4994496B"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33431EB"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C5A0C71"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6FE984F3" w14:textId="3E41C61D" w:rsidR="00A94CA8" w:rsidRPr="00D53B0D" w:rsidRDefault="00A94CA8"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Data quality plays a crucial role in making accurate, data-driven decisions. Raw datasets often contain inconsistencies such as missing values, incorrect data types, and redundant information, which can lead to misleading insights.</w:t>
      </w:r>
    </w:p>
    <w:p w14:paraId="6C9E62E6" w14:textId="70277485" w:rsidR="00A94CA8" w:rsidRPr="00154CF1" w:rsidRDefault="00A94CA8" w:rsidP="00147256">
      <w:pPr>
        <w:spacing w:before="100" w:beforeAutospacing="1" w:after="100" w:afterAutospacing="1" w:line="240" w:lineRule="auto"/>
        <w:jc w:val="both"/>
        <w:rPr>
          <w:rFonts w:ascii="Segoe UI" w:eastAsia="Times New Roman" w:hAnsi="Segoe UI" w:cs="Segoe UI"/>
          <w:sz w:val="25"/>
          <w:szCs w:val="25"/>
          <w:lang w:eastAsia="en-UG"/>
        </w:rPr>
      </w:pPr>
      <w:r w:rsidRPr="00D53B0D">
        <w:rPr>
          <w:rFonts w:ascii="Segoe UI" w:eastAsia="Times New Roman" w:hAnsi="Segoe UI" w:cs="Segoe UI"/>
          <w:sz w:val="25"/>
          <w:szCs w:val="25"/>
          <w:lang w:val="en-UG" w:eastAsia="en-UG"/>
        </w:rPr>
        <w:t xml:space="preserve">This report outlines the process of cleaning and refining a dataset that </w:t>
      </w:r>
      <w:r w:rsidR="00154CF1">
        <w:rPr>
          <w:rFonts w:ascii="Segoe UI" w:eastAsia="Times New Roman" w:hAnsi="Segoe UI" w:cs="Segoe UI"/>
          <w:sz w:val="25"/>
          <w:szCs w:val="25"/>
          <w:lang w:eastAsia="en-UG"/>
        </w:rPr>
        <w:t>will be later used to make simple exploratory data analysis</w:t>
      </w:r>
    </w:p>
    <w:p w14:paraId="606003F7" w14:textId="32E62ECA" w:rsidR="00082783" w:rsidRDefault="00A94CA8"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To ensure accuracy and efficiency, the dataset was transformed into a structured format, improving usability for analysis and visualization. This report details the exploration, cleaning steps, challenges faced, and the final cleaned dataset, providing insights into best practices for data preparation.</w:t>
      </w:r>
    </w:p>
    <w:p w14:paraId="439DC291" w14:textId="163DFD95" w:rsidR="00CF28F6"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63360CDA" w14:textId="2B97EB3A" w:rsidR="00CF28F6"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E27D659" w14:textId="77777777" w:rsidR="00CF28F6" w:rsidRPr="00D53B0D"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10FD74F3" w14:textId="77777777" w:rsidR="00263772" w:rsidRPr="00D20CC8" w:rsidRDefault="00263772" w:rsidP="00263772">
      <w:pPr>
        <w:pStyle w:val="Heading1"/>
        <w:numPr>
          <w:ilvl w:val="0"/>
          <w:numId w:val="16"/>
        </w:numPr>
        <w:spacing w:line="240" w:lineRule="auto"/>
        <w:jc w:val="both"/>
        <w:rPr>
          <w:rFonts w:ascii="Segoe UI" w:hAnsi="Segoe UI" w:cs="Segoe UI"/>
          <w:sz w:val="24"/>
          <w:szCs w:val="24"/>
          <w:lang w:val="en-UG"/>
        </w:rPr>
      </w:pPr>
      <w:r w:rsidRPr="00D20CC8">
        <w:rPr>
          <w:rFonts w:ascii="Segoe UI" w:hAnsi="Segoe UI" w:cs="Segoe UI"/>
          <w:sz w:val="24"/>
          <w:szCs w:val="24"/>
          <w:lang w:val="en-UG"/>
        </w:rPr>
        <w:lastRenderedPageBreak/>
        <w:t>TOOLS AND TECHNOLOGIES</w:t>
      </w:r>
    </w:p>
    <w:p w14:paraId="667C46EC" w14:textId="77777777" w:rsidR="00263772" w:rsidRPr="00D20CC8" w:rsidRDefault="00263772" w:rsidP="00263772">
      <w:pPr>
        <w:pStyle w:val="ListParagraph"/>
        <w:numPr>
          <w:ilvl w:val="0"/>
          <w:numId w:val="15"/>
        </w:numPr>
        <w:spacing w:line="240" w:lineRule="auto"/>
        <w:jc w:val="both"/>
        <w:rPr>
          <w:rFonts w:ascii="Segoe UI" w:hAnsi="Segoe UI" w:cs="Segoe UI"/>
          <w:sz w:val="25"/>
          <w:szCs w:val="25"/>
          <w:lang w:val="en-UG"/>
        </w:rPr>
      </w:pPr>
      <w:r w:rsidRPr="00D20CC8">
        <w:rPr>
          <w:rFonts w:ascii="Segoe UI" w:hAnsi="Segoe UI" w:cs="Segoe UI"/>
          <w:sz w:val="25"/>
          <w:szCs w:val="25"/>
          <w:lang w:val="en-UG"/>
        </w:rPr>
        <w:t>Excel</w:t>
      </w:r>
    </w:p>
    <w:p w14:paraId="48B9B1DD" w14:textId="77777777" w:rsidR="00263772" w:rsidRPr="00456FAA" w:rsidRDefault="00263772" w:rsidP="00263772">
      <w:pPr>
        <w:pStyle w:val="ListParagraph"/>
        <w:numPr>
          <w:ilvl w:val="0"/>
          <w:numId w:val="15"/>
        </w:numPr>
        <w:spacing w:line="240" w:lineRule="auto"/>
        <w:jc w:val="both"/>
        <w:rPr>
          <w:rFonts w:ascii="Segoe UI" w:hAnsi="Segoe UI" w:cs="Segoe UI"/>
          <w:sz w:val="25"/>
          <w:szCs w:val="25"/>
          <w:lang w:val="en-UG"/>
        </w:rPr>
      </w:pPr>
      <w:r w:rsidRPr="00D53B0D">
        <w:rPr>
          <w:rFonts w:ascii="Segoe UI" w:hAnsi="Segoe UI" w:cs="Segoe UI"/>
          <w:sz w:val="25"/>
          <w:szCs w:val="25"/>
          <w:lang w:val="en-UG"/>
        </w:rPr>
        <w:t xml:space="preserve">Python </w:t>
      </w:r>
      <w:r w:rsidRPr="00456FAA">
        <w:rPr>
          <w:rFonts w:ascii="Segoe UI" w:hAnsi="Segoe UI" w:cs="Segoe UI"/>
          <w:sz w:val="25"/>
          <w:szCs w:val="25"/>
          <w:lang w:val="en-UG"/>
        </w:rPr>
        <w:t>Pandas</w:t>
      </w:r>
    </w:p>
    <w:p w14:paraId="200C4EC1" w14:textId="7230A242" w:rsidR="00263772" w:rsidRPr="00263772" w:rsidRDefault="00263772" w:rsidP="00263772">
      <w:pPr>
        <w:pStyle w:val="ListParagraph"/>
        <w:numPr>
          <w:ilvl w:val="0"/>
          <w:numId w:val="15"/>
        </w:numPr>
        <w:spacing w:line="240" w:lineRule="auto"/>
        <w:jc w:val="both"/>
        <w:rPr>
          <w:rFonts w:ascii="Segoe UI" w:hAnsi="Segoe UI" w:cs="Segoe UI"/>
          <w:sz w:val="25"/>
          <w:szCs w:val="25"/>
          <w:lang w:val="en-UG"/>
        </w:rPr>
      </w:pPr>
      <w:r w:rsidRPr="00D53B0D">
        <w:rPr>
          <w:rFonts w:ascii="Segoe UI" w:hAnsi="Segoe UI" w:cs="Segoe UI"/>
          <w:sz w:val="25"/>
          <w:szCs w:val="25"/>
        </w:rPr>
        <w:t>Matplotlib</w:t>
      </w:r>
    </w:p>
    <w:p w14:paraId="5E851742" w14:textId="6EB7E655" w:rsidR="00082783" w:rsidRPr="00D20CC8" w:rsidRDefault="006578EF" w:rsidP="00147256">
      <w:pPr>
        <w:pStyle w:val="Heading1"/>
        <w:spacing w:line="240" w:lineRule="auto"/>
        <w:jc w:val="both"/>
        <w:rPr>
          <w:rFonts w:ascii="Segoe UI" w:hAnsi="Segoe UI" w:cs="Segoe UI"/>
          <w:color w:val="auto"/>
          <w:sz w:val="24"/>
          <w:szCs w:val="24"/>
          <w:lang w:val="en-UG"/>
        </w:rPr>
      </w:pPr>
      <w:r w:rsidRPr="00D20CC8">
        <w:rPr>
          <w:rFonts w:ascii="Segoe UI" w:hAnsi="Segoe UI" w:cs="Segoe UI"/>
          <w:color w:val="auto"/>
          <w:sz w:val="24"/>
          <w:szCs w:val="24"/>
          <w:lang w:val="en-UG"/>
        </w:rPr>
        <w:t>DATA EXPLORATION</w:t>
      </w:r>
    </w:p>
    <w:p w14:paraId="2A677F8D" w14:textId="29B6EF08" w:rsidR="00E00D91" w:rsidRPr="00D53B0D" w:rsidRDefault="00355190" w:rsidP="00147256">
      <w:pPr>
        <w:pStyle w:val="NormalWeb"/>
        <w:jc w:val="both"/>
        <w:rPr>
          <w:rFonts w:ascii="Segoe UI" w:hAnsi="Segoe UI" w:cs="Segoe UI"/>
          <w:sz w:val="25"/>
          <w:szCs w:val="25"/>
        </w:rPr>
      </w:pPr>
      <w:r w:rsidRPr="00D53B0D">
        <w:rPr>
          <w:rFonts w:ascii="Segoe UI" w:hAnsi="Segoe UI" w:cs="Segoe UI"/>
          <w:sz w:val="25"/>
          <w:szCs w:val="25"/>
        </w:rPr>
        <w:t>Before cleaning the dataset, an initial exploration was conducted to understand its structure, data types, missing values, and potential inconsistencies</w:t>
      </w:r>
      <w:r w:rsidR="00914862">
        <w:rPr>
          <w:rFonts w:ascii="Segoe UI" w:hAnsi="Segoe UI" w:cs="Segoe UI"/>
          <w:sz w:val="25"/>
          <w:szCs w:val="25"/>
          <w:lang w:val="en-US"/>
        </w:rPr>
        <w:t xml:space="preserve"> as follows;</w:t>
      </w:r>
      <w:r w:rsidR="00E00D91" w:rsidRPr="00D53B0D">
        <w:rPr>
          <w:rFonts w:ascii="Segoe UI" w:hAnsi="Segoe UI" w:cs="Segoe UI"/>
          <w:sz w:val="25"/>
          <w:szCs w:val="25"/>
        </w:rPr>
        <w:t xml:space="preserve"> </w:t>
      </w:r>
    </w:p>
    <w:p w14:paraId="5A1FE2F9" w14:textId="185CCC49" w:rsidR="00E00D91" w:rsidRPr="00D53B0D" w:rsidRDefault="00E00D91"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823 rows and 14 columns</w:t>
      </w:r>
      <w:r w:rsidRPr="00D53B0D">
        <w:rPr>
          <w:rFonts w:ascii="Segoe UI" w:eastAsia="Times New Roman" w:hAnsi="Segoe UI" w:cs="Segoe UI"/>
          <w:sz w:val="25"/>
          <w:szCs w:val="25"/>
          <w:lang w:eastAsia="en-UG"/>
        </w:rPr>
        <w:t>. These columns were not categorically correct for example, First Consumer as a column combines First Class Consumers which needs to be split as (Ship Mode and Segment) columns</w:t>
      </w:r>
    </w:p>
    <w:p w14:paraId="14535A07" w14:textId="686FED62" w:rsidR="00E00D91" w:rsidRPr="00D53B0D" w:rsidRDefault="00291990"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eastAsia="en-UG"/>
        </w:rPr>
        <w:t xml:space="preserve">The column Segment lists the dates ordered, this needed to be </w:t>
      </w:r>
      <w:r w:rsidR="00121D90" w:rsidRPr="00D53B0D">
        <w:rPr>
          <w:rFonts w:ascii="Segoe UI" w:eastAsia="Times New Roman" w:hAnsi="Segoe UI" w:cs="Segoe UI"/>
          <w:sz w:val="25"/>
          <w:szCs w:val="25"/>
          <w:lang w:eastAsia="en-UG"/>
        </w:rPr>
        <w:t>renamed to its appropriate format and data values</w:t>
      </w:r>
    </w:p>
    <w:p w14:paraId="516C3BD0" w14:textId="62D4DE46" w:rsidR="00082783" w:rsidRPr="00D53B0D" w:rsidRDefault="00121D90"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eastAsia="en-UG"/>
        </w:rPr>
        <w:t>With this unnecessary column headers, s</w:t>
      </w:r>
      <w:r w:rsidRPr="00D53B0D">
        <w:rPr>
          <w:rFonts w:ascii="Segoe UI" w:eastAsia="Times New Roman" w:hAnsi="Segoe UI" w:cs="Segoe UI"/>
          <w:sz w:val="25"/>
          <w:szCs w:val="25"/>
          <w:lang w:val="en-UG" w:eastAsia="en-UG"/>
        </w:rPr>
        <w:t>several</w:t>
      </w:r>
      <w:r w:rsidR="00E00D91" w:rsidRPr="00D53B0D">
        <w:rPr>
          <w:rFonts w:ascii="Segoe UI" w:eastAsia="Times New Roman" w:hAnsi="Segoe UI" w:cs="Segoe UI"/>
          <w:sz w:val="25"/>
          <w:szCs w:val="25"/>
          <w:lang w:val="en-UG" w:eastAsia="en-UG"/>
        </w:rPr>
        <w:t xml:space="preserve"> columns with missing values</w:t>
      </w:r>
      <w:r w:rsidRPr="00D53B0D">
        <w:rPr>
          <w:rFonts w:ascii="Segoe UI" w:eastAsia="Times New Roman" w:hAnsi="Segoe UI" w:cs="Segoe UI"/>
          <w:sz w:val="25"/>
          <w:szCs w:val="25"/>
          <w:lang w:eastAsia="en-UG"/>
        </w:rPr>
        <w:t xml:space="preserve"> were foun</w:t>
      </w:r>
      <w:r w:rsidR="00982725" w:rsidRPr="00D53B0D">
        <w:rPr>
          <w:rFonts w:ascii="Segoe UI" w:eastAsia="Times New Roman" w:hAnsi="Segoe UI" w:cs="Segoe UI"/>
          <w:sz w:val="25"/>
          <w:szCs w:val="25"/>
          <w:lang w:eastAsia="en-UG"/>
        </w:rPr>
        <w:t>d</w:t>
      </w:r>
    </w:p>
    <w:p w14:paraId="403F79CC" w14:textId="73340CB1" w:rsidR="00082783" w:rsidRPr="00D20CC8" w:rsidRDefault="00C07E1C" w:rsidP="00147256">
      <w:pPr>
        <w:pStyle w:val="Heading1"/>
        <w:spacing w:line="240" w:lineRule="auto"/>
        <w:jc w:val="both"/>
        <w:rPr>
          <w:rFonts w:ascii="Segoe UI" w:hAnsi="Segoe UI" w:cs="Segoe UI"/>
          <w:color w:val="auto"/>
          <w:sz w:val="24"/>
          <w:szCs w:val="24"/>
          <w:lang w:val="en-UG"/>
        </w:rPr>
      </w:pPr>
      <w:r w:rsidRPr="00D20CC8">
        <w:rPr>
          <w:rFonts w:ascii="Segoe UI" w:hAnsi="Segoe UI" w:cs="Segoe UI"/>
          <w:color w:val="auto"/>
          <w:sz w:val="24"/>
          <w:szCs w:val="24"/>
          <w:lang w:val="en-UG"/>
        </w:rPr>
        <w:t>DATA CLEANING STEPS</w:t>
      </w:r>
    </w:p>
    <w:p w14:paraId="50680690" w14:textId="77777777" w:rsidR="00B42CE8" w:rsidRPr="00D53B0D" w:rsidRDefault="00B42CE8" w:rsidP="00147256">
      <w:pPr>
        <w:pStyle w:val="NormalWeb"/>
        <w:jc w:val="both"/>
        <w:rPr>
          <w:rFonts w:ascii="Segoe UI" w:hAnsi="Segoe UI" w:cs="Segoe UI"/>
          <w:sz w:val="25"/>
          <w:szCs w:val="25"/>
        </w:rPr>
      </w:pPr>
      <w:r w:rsidRPr="00D53B0D">
        <w:rPr>
          <w:rFonts w:ascii="Segoe UI" w:hAnsi="Segoe UI" w:cs="Segoe UI"/>
          <w:sz w:val="25"/>
          <w:szCs w:val="25"/>
        </w:rPr>
        <w:t>To improve the dataset’s quality and usability, several cleaning steps were performed. The goal was to remove inconsistencies, handle missing values, and restructure the data for better analysis.</w:t>
      </w:r>
    </w:p>
    <w:p w14:paraId="47F483E7" w14:textId="14B4661B" w:rsidR="0017337D" w:rsidRPr="00D53B0D" w:rsidRDefault="00B42CE8" w:rsidP="00147256">
      <w:pPr>
        <w:pStyle w:val="NormalWeb"/>
        <w:numPr>
          <w:ilvl w:val="0"/>
          <w:numId w:val="14"/>
        </w:numPr>
        <w:jc w:val="both"/>
        <w:rPr>
          <w:rFonts w:ascii="Segoe UI" w:hAnsi="Segoe UI" w:cs="Segoe UI"/>
          <w:sz w:val="25"/>
          <w:szCs w:val="25"/>
        </w:rPr>
      </w:pPr>
      <w:r w:rsidRPr="00D53B0D">
        <w:rPr>
          <w:rFonts w:ascii="Segoe UI" w:hAnsi="Segoe UI" w:cs="Segoe UI"/>
          <w:sz w:val="25"/>
          <w:szCs w:val="25"/>
          <w:lang w:val="en-US"/>
        </w:rPr>
        <w:t xml:space="preserve">The dataset had two level headers, this was first reduced to one level </w:t>
      </w:r>
      <w:r w:rsidR="006143BD" w:rsidRPr="00D53B0D">
        <w:rPr>
          <w:rFonts w:ascii="Segoe UI" w:hAnsi="Segoe UI" w:cs="Segoe UI"/>
          <w:sz w:val="25"/>
          <w:szCs w:val="25"/>
          <w:lang w:val="en-US"/>
        </w:rPr>
        <w:t xml:space="preserve">in excel to combined headers such as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Same Corporate</w:t>
      </w:r>
      <w:r w:rsidRPr="00D53B0D">
        <w:rPr>
          <w:rFonts w:ascii="Segoe UI" w:hAnsi="Segoe UI" w:cs="Segoe UI"/>
          <w:sz w:val="25"/>
          <w:szCs w:val="25"/>
        </w:rPr>
        <w:t>, etc</w:t>
      </w:r>
      <w:r w:rsidR="006143BD" w:rsidRPr="00D53B0D">
        <w:rPr>
          <w:rFonts w:ascii="Segoe UI" w:hAnsi="Segoe UI" w:cs="Segoe UI"/>
          <w:sz w:val="25"/>
          <w:szCs w:val="25"/>
          <w:lang w:val="en-US"/>
        </w:rPr>
        <w:t>. This was only a step since there were still very many column headers</w:t>
      </w:r>
      <w:r w:rsidRPr="00D53B0D">
        <w:rPr>
          <w:rFonts w:ascii="Segoe UI" w:hAnsi="Segoe UI" w:cs="Segoe UI"/>
          <w:sz w:val="25"/>
          <w:szCs w:val="25"/>
        </w:rPr>
        <w:t xml:space="preserve"> which were unnecessary since the </w:t>
      </w:r>
      <w:r w:rsidRPr="00D53B0D">
        <w:rPr>
          <w:rStyle w:val="HTMLCode"/>
          <w:rFonts w:ascii="Segoe UI" w:hAnsi="Segoe UI" w:cs="Segoe UI"/>
          <w:sz w:val="25"/>
          <w:szCs w:val="25"/>
        </w:rPr>
        <w:t>Segment</w:t>
      </w:r>
      <w:r w:rsidR="006143BD" w:rsidRPr="00D53B0D">
        <w:rPr>
          <w:rStyle w:val="HTMLCode"/>
          <w:rFonts w:ascii="Segoe UI" w:hAnsi="Segoe UI" w:cs="Segoe UI"/>
          <w:sz w:val="25"/>
          <w:szCs w:val="25"/>
          <w:lang w:val="en-US"/>
        </w:rPr>
        <w:t>, and Ship Mode</w:t>
      </w:r>
      <w:r w:rsidRPr="00D53B0D">
        <w:rPr>
          <w:rFonts w:ascii="Segoe UI" w:hAnsi="Segoe UI" w:cs="Segoe UI"/>
          <w:sz w:val="25"/>
          <w:szCs w:val="25"/>
        </w:rPr>
        <w:t xml:space="preserve"> column</w:t>
      </w:r>
      <w:r w:rsidR="006143BD" w:rsidRPr="00D53B0D">
        <w:rPr>
          <w:rFonts w:ascii="Segoe UI" w:hAnsi="Segoe UI" w:cs="Segoe UI"/>
          <w:sz w:val="25"/>
          <w:szCs w:val="25"/>
          <w:lang w:val="en-US"/>
        </w:rPr>
        <w:t>s</w:t>
      </w:r>
      <w:r w:rsidRPr="00D53B0D">
        <w:rPr>
          <w:rFonts w:ascii="Segoe UI" w:hAnsi="Segoe UI" w:cs="Segoe UI"/>
          <w:sz w:val="25"/>
          <w:szCs w:val="25"/>
        </w:rPr>
        <w:t xml:space="preserve"> could represent customer</w:t>
      </w:r>
      <w:r w:rsidR="006143BD" w:rsidRPr="00D53B0D">
        <w:rPr>
          <w:rFonts w:ascii="Segoe UI" w:hAnsi="Segoe UI" w:cs="Segoe UI"/>
          <w:sz w:val="25"/>
          <w:szCs w:val="25"/>
          <w:lang w:val="en-US"/>
        </w:rPr>
        <w:t xml:space="preserve"> and shipping</w:t>
      </w:r>
      <w:r w:rsidRPr="00D53B0D">
        <w:rPr>
          <w:rFonts w:ascii="Segoe UI" w:hAnsi="Segoe UI" w:cs="Segoe UI"/>
          <w:sz w:val="25"/>
          <w:szCs w:val="25"/>
        </w:rPr>
        <w:t xml:space="preserve"> categorization. </w:t>
      </w:r>
    </w:p>
    <w:p w14:paraId="5BE89039" w14:textId="1ED55E58"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Creating a data frame for each of the four segments, this allowed me to create a column named “S</w:t>
      </w:r>
      <w:r w:rsidR="00A05654" w:rsidRPr="00D53B0D">
        <w:rPr>
          <w:rFonts w:ascii="Segoe UI" w:hAnsi="Segoe UI" w:cs="Segoe UI"/>
          <w:sz w:val="25"/>
          <w:szCs w:val="25"/>
          <w:lang w:val="en-US"/>
        </w:rPr>
        <w:t>hip Mode</w:t>
      </w:r>
      <w:r w:rsidRPr="00D53B0D">
        <w:rPr>
          <w:rFonts w:ascii="Segoe UI" w:hAnsi="Segoe UI" w:cs="Segoe UI"/>
          <w:sz w:val="25"/>
          <w:szCs w:val="25"/>
          <w:lang w:val="en-US"/>
        </w:rPr>
        <w:t>” and respective names were given according to the segment</w:t>
      </w:r>
    </w:p>
    <w:p w14:paraId="51892DA2" w14:textId="14AB92CC"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Null values were dropped from the respective data frame row meaning they don’t belong in that segment</w:t>
      </w:r>
    </w:p>
    <w:p w14:paraId="34DD5C4B" w14:textId="49306E2A"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 xml:space="preserve">The Ship Mode were picked </w:t>
      </w:r>
      <w:r w:rsidR="00A05654" w:rsidRPr="00D53B0D">
        <w:rPr>
          <w:rFonts w:ascii="Segoe UI" w:hAnsi="Segoe UI" w:cs="Segoe UI"/>
          <w:sz w:val="25"/>
          <w:szCs w:val="25"/>
          <w:lang w:val="en-US"/>
        </w:rPr>
        <w:t>from the column names contained orders, this meant that for first class, the order belonged to consumer if there is a sale in that column.</w:t>
      </w:r>
    </w:p>
    <w:p w14:paraId="28C44B5D" w14:textId="77777777" w:rsidR="00F44DE8" w:rsidRPr="00D53B0D" w:rsidRDefault="00A05654"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lastRenderedPageBreak/>
        <w:t xml:space="preserve">All this was done for all the four segments which was then combined to form one </w:t>
      </w:r>
      <w:r w:rsidR="006578EF" w:rsidRPr="00D53B0D">
        <w:rPr>
          <w:rFonts w:ascii="Segoe UI" w:hAnsi="Segoe UI" w:cs="Segoe UI"/>
          <w:sz w:val="25"/>
          <w:szCs w:val="25"/>
          <w:lang w:val="en-US"/>
        </w:rPr>
        <w:t>data frame</w:t>
      </w:r>
      <w:r w:rsidRPr="00D53B0D">
        <w:rPr>
          <w:rFonts w:ascii="Segoe UI" w:hAnsi="Segoe UI" w:cs="Segoe UI"/>
          <w:sz w:val="25"/>
          <w:szCs w:val="25"/>
          <w:lang w:val="en-US"/>
        </w:rPr>
        <w:t xml:space="preserve"> </w:t>
      </w:r>
    </w:p>
    <w:p w14:paraId="0B1591E9" w14:textId="77777777" w:rsidR="00F44DE8" w:rsidRPr="00D53B0D" w:rsidRDefault="00B42CE8"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rPr>
        <w:t xml:space="preserve">Column names were reviewed for clarity. </w:t>
      </w:r>
      <w:r w:rsidRPr="00D53B0D">
        <w:rPr>
          <w:rStyle w:val="HTMLCode"/>
          <w:rFonts w:ascii="Segoe UI" w:eastAsiaTheme="minorHAnsi" w:hAnsi="Segoe UI" w:cs="Segoe UI"/>
          <w:sz w:val="25"/>
          <w:szCs w:val="25"/>
        </w:rPr>
        <w:t>Order Date</w:t>
      </w:r>
      <w:r w:rsidRPr="00D53B0D">
        <w:rPr>
          <w:rFonts w:ascii="Segoe UI" w:hAnsi="Segoe UI" w:cs="Segoe UI"/>
          <w:sz w:val="25"/>
          <w:szCs w:val="25"/>
        </w:rPr>
        <w:t xml:space="preserve">, </w:t>
      </w:r>
      <w:r w:rsidRPr="00D53B0D">
        <w:rPr>
          <w:rStyle w:val="HTMLCode"/>
          <w:rFonts w:ascii="Segoe UI" w:eastAsiaTheme="minorHAnsi" w:hAnsi="Segoe UI" w:cs="Segoe UI"/>
          <w:sz w:val="25"/>
          <w:szCs w:val="25"/>
        </w:rPr>
        <w:t>Ship Mode</w:t>
      </w:r>
      <w:r w:rsidRPr="00D53B0D">
        <w:rPr>
          <w:rFonts w:ascii="Segoe UI" w:hAnsi="Segoe UI" w:cs="Segoe UI"/>
          <w:sz w:val="25"/>
          <w:szCs w:val="25"/>
        </w:rPr>
        <w:t xml:space="preserve">, and </w:t>
      </w:r>
      <w:r w:rsidRPr="00D53B0D">
        <w:rPr>
          <w:rStyle w:val="HTMLCode"/>
          <w:rFonts w:ascii="Segoe UI" w:eastAsiaTheme="minorHAnsi" w:hAnsi="Segoe UI" w:cs="Segoe UI"/>
          <w:sz w:val="25"/>
          <w:szCs w:val="25"/>
        </w:rPr>
        <w:t>Sales</w:t>
      </w:r>
      <w:r w:rsidRPr="00D53B0D">
        <w:rPr>
          <w:rFonts w:ascii="Segoe UI" w:hAnsi="Segoe UI" w:cs="Segoe UI"/>
          <w:sz w:val="25"/>
          <w:szCs w:val="25"/>
        </w:rPr>
        <w:t xml:space="preserve"> were retained without changes, ensuring consistency.</w:t>
      </w:r>
    </w:p>
    <w:p w14:paraId="27FB70E0" w14:textId="61215A1E" w:rsidR="00641525" w:rsidRPr="00D53B0D" w:rsidRDefault="00B42CE8"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rPr>
        <w:t xml:space="preserve">By reducing the number of columns from </w:t>
      </w:r>
      <w:r w:rsidRPr="00D53B0D">
        <w:rPr>
          <w:rStyle w:val="Strong"/>
          <w:rFonts w:ascii="Segoe UI" w:hAnsi="Segoe UI" w:cs="Segoe UI"/>
          <w:b w:val="0"/>
          <w:bCs w:val="0"/>
          <w:sz w:val="25"/>
          <w:szCs w:val="25"/>
        </w:rPr>
        <w:t>14 to 5</w:t>
      </w:r>
      <w:r w:rsidRPr="00D53B0D">
        <w:rPr>
          <w:rFonts w:ascii="Segoe UI" w:hAnsi="Segoe UI" w:cs="Segoe UI"/>
          <w:sz w:val="25"/>
          <w:szCs w:val="25"/>
        </w:rPr>
        <w:t xml:space="preserve">, memory usage dropped from </w:t>
      </w:r>
      <w:r w:rsidRPr="00D53B0D">
        <w:rPr>
          <w:rStyle w:val="Strong"/>
          <w:rFonts w:ascii="Segoe UI" w:hAnsi="Segoe UI" w:cs="Segoe UI"/>
          <w:b w:val="0"/>
          <w:bCs w:val="0"/>
          <w:sz w:val="25"/>
          <w:szCs w:val="25"/>
        </w:rPr>
        <w:t>90.1 KB to 32.2 KB</w:t>
      </w:r>
      <w:r w:rsidRPr="00D53B0D">
        <w:rPr>
          <w:rFonts w:ascii="Segoe UI" w:hAnsi="Segoe UI" w:cs="Segoe UI"/>
          <w:sz w:val="25"/>
          <w:szCs w:val="25"/>
        </w:rPr>
        <w:t>, making the dataset more efficient</w:t>
      </w:r>
    </w:p>
    <w:p w14:paraId="577E1B23" w14:textId="42E9C6EA" w:rsidR="00082783" w:rsidRPr="00D20CC8" w:rsidRDefault="00C07E1C"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lang w:val="en-UG"/>
        </w:rPr>
        <w:t>CHALLENGES AND SOLUTIONS</w:t>
      </w:r>
    </w:p>
    <w:p w14:paraId="5F47BBE7" w14:textId="7240074F"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Handling Missing Values</w:t>
      </w:r>
    </w:p>
    <w:p w14:paraId="5E006C9A" w14:textId="27F86B04"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Several columns, including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First Corporate</w:t>
      </w:r>
      <w:r w:rsidRPr="00D53B0D">
        <w:rPr>
          <w:rFonts w:ascii="Segoe UI" w:hAnsi="Segoe UI" w:cs="Segoe UI"/>
          <w:sz w:val="25"/>
          <w:szCs w:val="25"/>
        </w:rPr>
        <w:t xml:space="preserve">, and </w:t>
      </w:r>
      <w:r w:rsidRPr="00D53B0D">
        <w:rPr>
          <w:rStyle w:val="HTMLCode"/>
          <w:rFonts w:ascii="Segoe UI" w:hAnsi="Segoe UI" w:cs="Segoe UI"/>
          <w:sz w:val="25"/>
          <w:szCs w:val="25"/>
        </w:rPr>
        <w:t>First Home Office</w:t>
      </w:r>
      <w:r w:rsidRPr="00D53B0D">
        <w:rPr>
          <w:rFonts w:ascii="Segoe UI" w:hAnsi="Segoe UI" w:cs="Segoe UI"/>
          <w:sz w:val="25"/>
          <w:szCs w:val="25"/>
        </w:rPr>
        <w:t>, had significant missing values.</w:t>
      </w:r>
      <w:r w:rsidR="00C075D6" w:rsidRPr="00D53B0D">
        <w:rPr>
          <w:rFonts w:ascii="Segoe UI" w:hAnsi="Segoe UI" w:cs="Segoe UI"/>
          <w:sz w:val="25"/>
          <w:szCs w:val="25"/>
          <w:lang w:val="en-US"/>
        </w:rPr>
        <w:t xml:space="preserve"> </w:t>
      </w:r>
      <w:r w:rsidRPr="00D53B0D">
        <w:rPr>
          <w:rFonts w:ascii="Segoe UI" w:hAnsi="Segoe UI" w:cs="Segoe UI"/>
          <w:sz w:val="25"/>
          <w:szCs w:val="25"/>
        </w:rPr>
        <w:t>These columns were deemed redundant and removed during the cleaning process, eliminating the issue of missing data in those columns.</w:t>
      </w:r>
    </w:p>
    <w:p w14:paraId="5153280F" w14:textId="198570D7"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Incorrect Data Types</w:t>
      </w:r>
    </w:p>
    <w:p w14:paraId="7E34B8AA" w14:textId="7C9D61B7"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w:t>
      </w:r>
      <w:r w:rsidRPr="00D53B0D">
        <w:rPr>
          <w:rStyle w:val="HTMLCode"/>
          <w:rFonts w:ascii="Segoe UI" w:hAnsi="Segoe UI" w:cs="Segoe UI"/>
          <w:sz w:val="25"/>
          <w:szCs w:val="25"/>
        </w:rPr>
        <w:t>Segment</w:t>
      </w:r>
      <w:r w:rsidRPr="00D53B0D">
        <w:rPr>
          <w:rFonts w:ascii="Segoe UI" w:hAnsi="Segoe UI" w:cs="Segoe UI"/>
          <w:sz w:val="25"/>
          <w:szCs w:val="25"/>
        </w:rPr>
        <w:t xml:space="preserve"> column was incorrectly stored as a </w:t>
      </w:r>
      <w:r w:rsidRPr="00D53B0D">
        <w:rPr>
          <w:rStyle w:val="HTMLCode"/>
          <w:rFonts w:ascii="Segoe UI" w:hAnsi="Segoe UI" w:cs="Segoe UI"/>
          <w:sz w:val="25"/>
          <w:szCs w:val="25"/>
        </w:rPr>
        <w:t>datetime64[ns]</w:t>
      </w:r>
      <w:r w:rsidRPr="00D53B0D">
        <w:rPr>
          <w:rFonts w:ascii="Segoe UI" w:hAnsi="Segoe UI" w:cs="Segoe UI"/>
          <w:sz w:val="25"/>
          <w:szCs w:val="25"/>
        </w:rPr>
        <w:t xml:space="preserve"> type, leading to potential </w:t>
      </w:r>
      <w:r w:rsidR="00147256" w:rsidRPr="00D53B0D">
        <w:rPr>
          <w:rFonts w:ascii="Segoe UI" w:hAnsi="Segoe UI" w:cs="Segoe UI"/>
          <w:sz w:val="25"/>
          <w:szCs w:val="25"/>
        </w:rPr>
        <w:t>misinterpretation. The</w:t>
      </w:r>
      <w:r w:rsidRPr="00D53B0D">
        <w:rPr>
          <w:rFonts w:ascii="Segoe UI" w:hAnsi="Segoe UI" w:cs="Segoe UI"/>
          <w:sz w:val="25"/>
          <w:szCs w:val="25"/>
        </w:rPr>
        <w:t xml:space="preserve"> data type of </w:t>
      </w:r>
      <w:r w:rsidRPr="00D53B0D">
        <w:rPr>
          <w:rStyle w:val="HTMLCode"/>
          <w:rFonts w:ascii="Segoe UI" w:hAnsi="Segoe UI" w:cs="Segoe UI"/>
          <w:sz w:val="25"/>
          <w:szCs w:val="25"/>
        </w:rPr>
        <w:t>Segment</w:t>
      </w:r>
      <w:r w:rsidRPr="00D53B0D">
        <w:rPr>
          <w:rFonts w:ascii="Segoe UI" w:hAnsi="Segoe UI" w:cs="Segoe UI"/>
          <w:sz w:val="25"/>
          <w:szCs w:val="25"/>
        </w:rPr>
        <w:t xml:space="preserve"> was corrected to </w:t>
      </w:r>
      <w:r w:rsidRPr="00D53B0D">
        <w:rPr>
          <w:rStyle w:val="Strong"/>
          <w:rFonts w:ascii="Segoe UI" w:hAnsi="Segoe UI" w:cs="Segoe UI"/>
          <w:b w:val="0"/>
          <w:bCs w:val="0"/>
          <w:sz w:val="25"/>
          <w:szCs w:val="25"/>
        </w:rPr>
        <w:t>categorical (</w:t>
      </w:r>
      <w:r w:rsidRPr="00D53B0D">
        <w:rPr>
          <w:rStyle w:val="HTMLCode"/>
          <w:rFonts w:ascii="Segoe UI" w:hAnsi="Segoe UI" w:cs="Segoe UI"/>
          <w:sz w:val="25"/>
          <w:szCs w:val="25"/>
        </w:rPr>
        <w:t>object</w:t>
      </w:r>
      <w:r w:rsidRPr="00D53B0D">
        <w:rPr>
          <w:rStyle w:val="Strong"/>
          <w:rFonts w:ascii="Segoe UI" w:hAnsi="Segoe UI" w:cs="Segoe UI"/>
          <w:b w:val="0"/>
          <w:bCs w:val="0"/>
          <w:sz w:val="25"/>
          <w:szCs w:val="25"/>
        </w:rPr>
        <w:t>)</w:t>
      </w:r>
      <w:r w:rsidRPr="00D53B0D">
        <w:rPr>
          <w:rFonts w:ascii="Segoe UI" w:hAnsi="Segoe UI" w:cs="Segoe UI"/>
          <w:sz w:val="25"/>
          <w:szCs w:val="25"/>
        </w:rPr>
        <w:t xml:space="preserve"> to better reflect its intended use.</w:t>
      </w:r>
    </w:p>
    <w:p w14:paraId="479D3D34" w14:textId="2F46960A"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Redundant Columns and Fragmented Data</w:t>
      </w:r>
    </w:p>
    <w:p w14:paraId="7641E002" w14:textId="6061DC33"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dataset contained multiple columns representing the same segmentation categories (e.g.,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Same Corporate</w:t>
      </w:r>
      <w:r w:rsidRPr="00D53B0D">
        <w:rPr>
          <w:rFonts w:ascii="Segoe UI" w:hAnsi="Segoe UI" w:cs="Segoe UI"/>
          <w:sz w:val="25"/>
          <w:szCs w:val="25"/>
        </w:rPr>
        <w:t>), making the data unnecessarily complex.</w:t>
      </w:r>
      <w:r w:rsidR="004D4FDF" w:rsidRPr="00D53B0D">
        <w:rPr>
          <w:rFonts w:ascii="Segoe UI" w:hAnsi="Segoe UI" w:cs="Segoe UI"/>
          <w:sz w:val="25"/>
          <w:szCs w:val="25"/>
          <w:lang w:val="en-US"/>
        </w:rPr>
        <w:t xml:space="preserve"> </w:t>
      </w:r>
      <w:r w:rsidRPr="00D53B0D">
        <w:rPr>
          <w:rFonts w:ascii="Segoe UI" w:hAnsi="Segoe UI" w:cs="Segoe UI"/>
          <w:sz w:val="25"/>
          <w:szCs w:val="25"/>
        </w:rPr>
        <w:t xml:space="preserve">Redundant columns were removed, and the </w:t>
      </w:r>
      <w:r w:rsidRPr="00D53B0D">
        <w:rPr>
          <w:rStyle w:val="HTMLCode"/>
          <w:rFonts w:ascii="Segoe UI" w:hAnsi="Segoe UI" w:cs="Segoe UI"/>
          <w:sz w:val="25"/>
          <w:szCs w:val="25"/>
        </w:rPr>
        <w:t>Segment</w:t>
      </w:r>
      <w:r w:rsidRPr="00D53B0D">
        <w:rPr>
          <w:rFonts w:ascii="Segoe UI" w:hAnsi="Segoe UI" w:cs="Segoe UI"/>
          <w:sz w:val="25"/>
          <w:szCs w:val="25"/>
        </w:rPr>
        <w:t xml:space="preserve"> column was retained to categorize the data, simplifying the structure.</w:t>
      </w:r>
    </w:p>
    <w:p w14:paraId="583BB10C" w14:textId="659471D3"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Optimizing Memory Usage</w:t>
      </w:r>
    </w:p>
    <w:p w14:paraId="08138979" w14:textId="27B86E1D"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original dataset used </w:t>
      </w:r>
      <w:r w:rsidRPr="00D53B0D">
        <w:rPr>
          <w:rStyle w:val="Strong"/>
          <w:rFonts w:ascii="Segoe UI" w:hAnsi="Segoe UI" w:cs="Segoe UI"/>
          <w:b w:val="0"/>
          <w:bCs w:val="0"/>
          <w:sz w:val="25"/>
          <w:szCs w:val="25"/>
        </w:rPr>
        <w:t>90.1 KB</w:t>
      </w:r>
      <w:r w:rsidRPr="00D53B0D">
        <w:rPr>
          <w:rFonts w:ascii="Segoe UI" w:hAnsi="Segoe UI" w:cs="Segoe UI"/>
          <w:sz w:val="25"/>
          <w:szCs w:val="25"/>
        </w:rPr>
        <w:t xml:space="preserve"> of memory due to numerous columns.</w:t>
      </w:r>
      <w:r w:rsidRPr="00D53B0D">
        <w:rPr>
          <w:rFonts w:ascii="Segoe UI" w:hAnsi="Segoe UI" w:cs="Segoe UI"/>
          <w:sz w:val="25"/>
          <w:szCs w:val="25"/>
        </w:rPr>
        <w:br/>
      </w:r>
      <w:r w:rsidRPr="00D53B0D">
        <w:rPr>
          <w:rStyle w:val="Strong"/>
          <w:rFonts w:ascii="Segoe UI" w:hAnsi="Segoe UI" w:cs="Segoe UI"/>
          <w:b w:val="0"/>
          <w:bCs w:val="0"/>
          <w:sz w:val="25"/>
          <w:szCs w:val="25"/>
        </w:rPr>
        <w:t>Solution:</w:t>
      </w:r>
      <w:r w:rsidRPr="00D53B0D">
        <w:rPr>
          <w:rFonts w:ascii="Segoe UI" w:hAnsi="Segoe UI" w:cs="Segoe UI"/>
          <w:sz w:val="25"/>
          <w:szCs w:val="25"/>
        </w:rPr>
        <w:t xml:space="preserve"> By removing unnecessary columns and restructuring the data, the memory usage was reduced to </w:t>
      </w:r>
      <w:r w:rsidRPr="00D53B0D">
        <w:rPr>
          <w:rStyle w:val="Strong"/>
          <w:rFonts w:ascii="Segoe UI" w:hAnsi="Segoe UI" w:cs="Segoe UI"/>
          <w:b w:val="0"/>
          <w:bCs w:val="0"/>
          <w:sz w:val="25"/>
          <w:szCs w:val="25"/>
        </w:rPr>
        <w:t>32.2 KB</w:t>
      </w:r>
      <w:r w:rsidRPr="00D53B0D">
        <w:rPr>
          <w:rFonts w:ascii="Segoe UI" w:hAnsi="Segoe UI" w:cs="Segoe UI"/>
          <w:sz w:val="25"/>
          <w:szCs w:val="25"/>
        </w:rPr>
        <w:t>, improving efficiency.</w:t>
      </w:r>
      <w:r w:rsidR="004D4FDF" w:rsidRPr="00D53B0D">
        <w:rPr>
          <w:rFonts w:ascii="Segoe UI" w:hAnsi="Segoe UI" w:cs="Segoe UI"/>
          <w:sz w:val="25"/>
          <w:szCs w:val="25"/>
          <w:lang w:val="en-US"/>
        </w:rPr>
        <w:t xml:space="preserve"> </w:t>
      </w:r>
      <w:r w:rsidRPr="00D53B0D">
        <w:rPr>
          <w:rFonts w:ascii="Segoe UI" w:hAnsi="Segoe UI" w:cs="Segoe UI"/>
          <w:sz w:val="25"/>
          <w:szCs w:val="25"/>
        </w:rPr>
        <w:t>These challenges were addressed through strategic cleaning steps, making the dataset more manageable and suitable for analysis</w:t>
      </w:r>
    </w:p>
    <w:p w14:paraId="765EE134" w14:textId="2E5FE00B" w:rsidR="00082783" w:rsidRPr="00D20CC8" w:rsidRDefault="007B4631"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rPr>
        <w:lastRenderedPageBreak/>
        <w:t>EXPLORATORY DATA ANALYSIS</w:t>
      </w:r>
    </w:p>
    <w:p w14:paraId="15EC8989" w14:textId="4A523DC1" w:rsidR="0037684D" w:rsidRDefault="0037684D" w:rsidP="00147256">
      <w:pPr>
        <w:pStyle w:val="NormalWeb"/>
        <w:jc w:val="both"/>
        <w:rPr>
          <w:rFonts w:ascii="Segoe UI" w:hAnsi="Segoe UI" w:cs="Segoe UI"/>
          <w:sz w:val="25"/>
          <w:szCs w:val="25"/>
        </w:rPr>
      </w:pPr>
      <w:r w:rsidRPr="00D53B0D">
        <w:rPr>
          <w:rFonts w:ascii="Segoe UI" w:hAnsi="Segoe UI" w:cs="Segoe UI"/>
          <w:sz w:val="25"/>
          <w:szCs w:val="25"/>
        </w:rPr>
        <w:t>Exploratory Data Analysis (EDA) was performed on the cleaned dataset to uncover patterns, detect anomalies, and understand the relationships between variables. The key steps of the EDA process included summarizing statistics, visualizing distributions, and examining correlations.</w:t>
      </w:r>
    </w:p>
    <w:p w14:paraId="5017E25D" w14:textId="643FDA86" w:rsidR="007B7254" w:rsidRPr="007B7254" w:rsidRDefault="007B7254" w:rsidP="00147256">
      <w:pPr>
        <w:pStyle w:val="NormalWeb"/>
        <w:jc w:val="both"/>
        <w:rPr>
          <w:rFonts w:ascii="Segoe UI" w:hAnsi="Segoe UI" w:cs="Segoe UI"/>
          <w:sz w:val="25"/>
          <w:szCs w:val="25"/>
          <w:lang w:val="en-US"/>
        </w:rPr>
      </w:pPr>
      <w:r>
        <w:rPr>
          <w:rFonts w:ascii="Segoe UI" w:hAnsi="Segoe UI" w:cs="Segoe UI"/>
          <w:sz w:val="25"/>
          <w:szCs w:val="25"/>
          <w:lang w:val="en-US"/>
        </w:rPr>
        <w:t xml:space="preserve">For better insights, </w:t>
      </w:r>
      <w:r w:rsidR="00CF28F6">
        <w:rPr>
          <w:rFonts w:ascii="Segoe UI" w:hAnsi="Segoe UI" w:cs="Segoe UI"/>
          <w:sz w:val="25"/>
          <w:szCs w:val="25"/>
          <w:lang w:val="en-US"/>
        </w:rPr>
        <w:t xml:space="preserve">day and </w:t>
      </w:r>
      <w:r>
        <w:rPr>
          <w:rFonts w:ascii="Segoe UI" w:hAnsi="Segoe UI" w:cs="Segoe UI"/>
          <w:sz w:val="25"/>
          <w:szCs w:val="25"/>
          <w:lang w:val="en-US"/>
        </w:rPr>
        <w:t>month column</w:t>
      </w:r>
      <w:r w:rsidR="00CF28F6">
        <w:rPr>
          <w:rFonts w:ascii="Segoe UI" w:hAnsi="Segoe UI" w:cs="Segoe UI"/>
          <w:sz w:val="25"/>
          <w:szCs w:val="25"/>
          <w:lang w:val="en-US"/>
        </w:rPr>
        <w:t>s</w:t>
      </w:r>
      <w:r>
        <w:rPr>
          <w:rFonts w:ascii="Segoe UI" w:hAnsi="Segoe UI" w:cs="Segoe UI"/>
          <w:sz w:val="25"/>
          <w:szCs w:val="25"/>
          <w:lang w:val="en-US"/>
        </w:rPr>
        <w:t xml:space="preserve"> from the order date column </w:t>
      </w:r>
      <w:r w:rsidR="00CF28F6">
        <w:rPr>
          <w:rFonts w:ascii="Segoe UI" w:hAnsi="Segoe UI" w:cs="Segoe UI"/>
          <w:sz w:val="25"/>
          <w:szCs w:val="25"/>
          <w:lang w:val="en-US"/>
        </w:rPr>
        <w:t>were</w:t>
      </w:r>
      <w:r>
        <w:rPr>
          <w:rFonts w:ascii="Segoe UI" w:hAnsi="Segoe UI" w:cs="Segoe UI"/>
          <w:sz w:val="25"/>
          <w:szCs w:val="25"/>
          <w:lang w:val="en-US"/>
        </w:rPr>
        <w:t xml:space="preserve"> added to see any </w:t>
      </w:r>
      <w:r w:rsidR="00C32BA2">
        <w:rPr>
          <w:rFonts w:ascii="Segoe UI" w:hAnsi="Segoe UI" w:cs="Segoe UI"/>
          <w:sz w:val="25"/>
          <w:szCs w:val="25"/>
          <w:lang w:val="en-US"/>
        </w:rPr>
        <w:t xml:space="preserve">daily or </w:t>
      </w:r>
      <w:r>
        <w:rPr>
          <w:rFonts w:ascii="Segoe UI" w:hAnsi="Segoe UI" w:cs="Segoe UI"/>
          <w:sz w:val="25"/>
          <w:szCs w:val="25"/>
          <w:lang w:val="en-US"/>
        </w:rPr>
        <w:t>monthly sales trend.</w:t>
      </w:r>
    </w:p>
    <w:p w14:paraId="194584ED" w14:textId="1D321C30" w:rsidR="00641525"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Summary Statistics</w:t>
      </w:r>
    </w:p>
    <w:p w14:paraId="753A11DF" w14:textId="2D4D6B9D"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cleaned dataset now contains </w:t>
      </w:r>
      <w:r w:rsidRPr="00D53B0D">
        <w:rPr>
          <w:rStyle w:val="Strong"/>
          <w:rFonts w:ascii="Segoe UI" w:hAnsi="Segoe UI" w:cs="Segoe UI"/>
          <w:b w:val="0"/>
          <w:bCs w:val="0"/>
          <w:sz w:val="25"/>
          <w:szCs w:val="25"/>
        </w:rPr>
        <w:t>822 rows and 5 columns</w:t>
      </w:r>
      <w:r w:rsidRPr="00D53B0D">
        <w:rPr>
          <w:rFonts w:ascii="Segoe UI" w:hAnsi="Segoe UI" w:cs="Segoe UI"/>
          <w:sz w:val="25"/>
          <w:szCs w:val="25"/>
        </w:rPr>
        <w:t xml:space="preserve">: </w:t>
      </w:r>
      <w:r w:rsidRPr="00D53B0D">
        <w:rPr>
          <w:rStyle w:val="HTMLCode"/>
          <w:rFonts w:ascii="Segoe UI" w:hAnsi="Segoe UI" w:cs="Segoe UI"/>
          <w:sz w:val="25"/>
          <w:szCs w:val="25"/>
        </w:rPr>
        <w:t>Order ID</w:t>
      </w:r>
      <w:r w:rsidRPr="00D53B0D">
        <w:rPr>
          <w:rFonts w:ascii="Segoe UI" w:hAnsi="Segoe UI" w:cs="Segoe UI"/>
          <w:sz w:val="25"/>
          <w:szCs w:val="25"/>
        </w:rPr>
        <w:t xml:space="preserve">, </w:t>
      </w:r>
      <w:r w:rsidRPr="00D53B0D">
        <w:rPr>
          <w:rStyle w:val="HTMLCode"/>
          <w:rFonts w:ascii="Segoe UI" w:hAnsi="Segoe UI" w:cs="Segoe UI"/>
          <w:sz w:val="25"/>
          <w:szCs w:val="25"/>
        </w:rPr>
        <w:t>Order Date</w:t>
      </w:r>
      <w:r w:rsidRPr="00D53B0D">
        <w:rPr>
          <w:rFonts w:ascii="Segoe UI" w:hAnsi="Segoe UI" w:cs="Segoe UI"/>
          <w:sz w:val="25"/>
          <w:szCs w:val="25"/>
        </w:rPr>
        <w:t xml:space="preserve">, </w:t>
      </w:r>
      <w:r w:rsidRPr="00D53B0D">
        <w:rPr>
          <w:rStyle w:val="HTMLCode"/>
          <w:rFonts w:ascii="Segoe UI" w:hAnsi="Segoe UI" w:cs="Segoe UI"/>
          <w:sz w:val="25"/>
          <w:szCs w:val="25"/>
        </w:rPr>
        <w:t>Ship Mode</w:t>
      </w:r>
      <w:r w:rsidRPr="00D53B0D">
        <w:rPr>
          <w:rFonts w:ascii="Segoe UI" w:hAnsi="Segoe UI" w:cs="Segoe UI"/>
          <w:sz w:val="25"/>
          <w:szCs w:val="25"/>
        </w:rPr>
        <w:t xml:space="preserve">, </w:t>
      </w:r>
      <w:r w:rsidRPr="00D53B0D">
        <w:rPr>
          <w:rStyle w:val="HTMLCode"/>
          <w:rFonts w:ascii="Segoe UI" w:hAnsi="Segoe UI" w:cs="Segoe UI"/>
          <w:sz w:val="25"/>
          <w:szCs w:val="25"/>
        </w:rPr>
        <w:t>Segment</w:t>
      </w:r>
      <w:r w:rsidRPr="00D53B0D">
        <w:rPr>
          <w:rFonts w:ascii="Segoe UI" w:hAnsi="Segoe UI" w:cs="Segoe UI"/>
          <w:sz w:val="25"/>
          <w:szCs w:val="25"/>
        </w:rPr>
        <w:t xml:space="preserve">, and </w:t>
      </w:r>
      <w:r w:rsidRPr="00D53B0D">
        <w:rPr>
          <w:rStyle w:val="HTMLCode"/>
          <w:rFonts w:ascii="Segoe UI" w:hAnsi="Segoe UI" w:cs="Segoe UI"/>
          <w:sz w:val="25"/>
          <w:szCs w:val="25"/>
        </w:rPr>
        <w:t>Sales</w:t>
      </w:r>
      <w:r w:rsidRPr="00D53B0D">
        <w:rPr>
          <w:rFonts w:ascii="Segoe UI" w:hAnsi="Segoe UI" w:cs="Segoe UI"/>
          <w:sz w:val="25"/>
          <w:szCs w:val="25"/>
        </w:rPr>
        <w:t xml:space="preserve">. Summary statistics for the </w:t>
      </w:r>
      <w:r w:rsidRPr="00D53B0D">
        <w:rPr>
          <w:rStyle w:val="HTMLCode"/>
          <w:rFonts w:ascii="Segoe UI" w:hAnsi="Segoe UI" w:cs="Segoe UI"/>
          <w:sz w:val="25"/>
          <w:szCs w:val="25"/>
        </w:rPr>
        <w:t>Sales</w:t>
      </w:r>
      <w:r w:rsidRPr="00D53B0D">
        <w:rPr>
          <w:rFonts w:ascii="Segoe UI" w:hAnsi="Segoe UI" w:cs="Segoe UI"/>
          <w:sz w:val="25"/>
          <w:szCs w:val="25"/>
        </w:rPr>
        <w:t xml:space="preserve"> column revealed</w:t>
      </w:r>
      <w:r w:rsidR="00641525" w:rsidRPr="00D53B0D">
        <w:rPr>
          <w:rFonts w:ascii="Segoe UI" w:hAnsi="Segoe UI" w:cs="Segoe UI"/>
          <w:sz w:val="25"/>
          <w:szCs w:val="25"/>
          <w:lang w:val="en-US"/>
        </w:rPr>
        <w:t xml:space="preserve"> that the dataset was badly skewed </w:t>
      </w:r>
      <w:r w:rsidR="00F04305" w:rsidRPr="00D53B0D">
        <w:rPr>
          <w:rFonts w:ascii="Segoe UI" w:hAnsi="Segoe UI" w:cs="Segoe UI"/>
          <w:sz w:val="25"/>
          <w:szCs w:val="25"/>
          <w:lang w:val="en-US"/>
        </w:rPr>
        <w:t>to the left and sales above 3000 were filtered out. The result data set with 803 rows were used to describe the data set as follows</w:t>
      </w:r>
      <w:r w:rsidRPr="00D53B0D">
        <w:rPr>
          <w:rFonts w:ascii="Segoe UI" w:hAnsi="Segoe UI" w:cs="Segoe UI"/>
          <w:sz w:val="25"/>
          <w:szCs w:val="25"/>
        </w:rPr>
        <w:t>:</w:t>
      </w:r>
    </w:p>
    <w:p w14:paraId="4FCC9D3C" w14:textId="7304B3EA" w:rsidR="0037684D" w:rsidRPr="00D53B0D" w:rsidRDefault="0037684D" w:rsidP="00147256">
      <w:pPr>
        <w:numPr>
          <w:ilvl w:val="0"/>
          <w:numId w:val="36"/>
        </w:numPr>
        <w:spacing w:before="100" w:beforeAutospacing="1" w:after="100" w:afterAutospacing="1" w:line="240" w:lineRule="auto"/>
        <w:jc w:val="both"/>
        <w:rPr>
          <w:rFonts w:ascii="Segoe UI" w:hAnsi="Segoe UI" w:cs="Segoe UI"/>
          <w:sz w:val="25"/>
          <w:szCs w:val="25"/>
        </w:rPr>
      </w:pPr>
      <w:r w:rsidRPr="00D53B0D">
        <w:rPr>
          <w:rStyle w:val="Strong"/>
          <w:rFonts w:ascii="Segoe UI" w:hAnsi="Segoe UI" w:cs="Segoe UI"/>
          <w:b w:val="0"/>
          <w:bCs w:val="0"/>
          <w:sz w:val="25"/>
          <w:szCs w:val="25"/>
        </w:rPr>
        <w:t>Mean Sales</w:t>
      </w:r>
      <w:r w:rsidRPr="00D53B0D">
        <w:rPr>
          <w:rFonts w:ascii="Segoe UI" w:hAnsi="Segoe UI" w:cs="Segoe UI"/>
          <w:sz w:val="25"/>
          <w:szCs w:val="25"/>
        </w:rPr>
        <w:t xml:space="preserve">: </w:t>
      </w:r>
      <w:r w:rsidR="00214BF4" w:rsidRPr="00D53B0D">
        <w:rPr>
          <w:rFonts w:ascii="Segoe UI" w:hAnsi="Segoe UI" w:cs="Segoe UI"/>
          <w:sz w:val="25"/>
          <w:szCs w:val="25"/>
        </w:rPr>
        <w:t>359</w:t>
      </w:r>
    </w:p>
    <w:p w14:paraId="1677155E" w14:textId="3A5A5DE3" w:rsidR="00FA6C82" w:rsidRPr="00D53B0D" w:rsidRDefault="00FA6C82" w:rsidP="00147256">
      <w:pPr>
        <w:numPr>
          <w:ilvl w:val="0"/>
          <w:numId w:val="36"/>
        </w:numPr>
        <w:spacing w:before="100" w:beforeAutospacing="1" w:after="100" w:afterAutospacing="1" w:line="240" w:lineRule="auto"/>
        <w:jc w:val="both"/>
        <w:rPr>
          <w:rStyle w:val="Strong"/>
          <w:rFonts w:ascii="Segoe UI" w:hAnsi="Segoe UI" w:cs="Segoe UI"/>
          <w:b w:val="0"/>
          <w:bCs w:val="0"/>
          <w:color w:val="auto"/>
          <w:sz w:val="25"/>
          <w:szCs w:val="25"/>
        </w:rPr>
      </w:pPr>
      <w:r w:rsidRPr="00D53B0D">
        <w:rPr>
          <w:rStyle w:val="Strong"/>
          <w:rFonts w:ascii="Segoe UI" w:hAnsi="Segoe UI" w:cs="Segoe UI"/>
          <w:b w:val="0"/>
          <w:bCs w:val="0"/>
          <w:sz w:val="25"/>
          <w:szCs w:val="25"/>
        </w:rPr>
        <w:t>Median Sales: 148</w:t>
      </w:r>
    </w:p>
    <w:p w14:paraId="57DA677D" w14:textId="4F529961" w:rsidR="00937D18" w:rsidRPr="007C1047" w:rsidRDefault="0037684D" w:rsidP="00147256">
      <w:pPr>
        <w:numPr>
          <w:ilvl w:val="0"/>
          <w:numId w:val="36"/>
        </w:numPr>
        <w:spacing w:before="100" w:beforeAutospacing="1" w:after="100" w:afterAutospacing="1" w:line="240" w:lineRule="auto"/>
        <w:jc w:val="both"/>
        <w:rPr>
          <w:rFonts w:ascii="Segoe UI" w:hAnsi="Segoe UI" w:cs="Segoe UI"/>
          <w:sz w:val="25"/>
          <w:szCs w:val="25"/>
        </w:rPr>
      </w:pPr>
      <w:r w:rsidRPr="00D53B0D">
        <w:rPr>
          <w:rStyle w:val="Strong"/>
          <w:rFonts w:ascii="Segoe UI" w:hAnsi="Segoe UI" w:cs="Segoe UI"/>
          <w:b w:val="0"/>
          <w:bCs w:val="0"/>
          <w:sz w:val="25"/>
          <w:szCs w:val="25"/>
        </w:rPr>
        <w:t>Standard Deviation</w:t>
      </w:r>
      <w:r w:rsidRPr="00D53B0D">
        <w:rPr>
          <w:rFonts w:ascii="Segoe UI" w:hAnsi="Segoe UI" w:cs="Segoe UI"/>
          <w:sz w:val="25"/>
          <w:szCs w:val="25"/>
        </w:rPr>
        <w:t xml:space="preserve">: </w:t>
      </w:r>
      <w:r w:rsidR="00214BF4" w:rsidRPr="00D53B0D">
        <w:rPr>
          <w:rFonts w:ascii="Segoe UI" w:hAnsi="Segoe UI" w:cs="Segoe UI"/>
          <w:sz w:val="25"/>
          <w:szCs w:val="25"/>
        </w:rPr>
        <w:t>500</w:t>
      </w:r>
    </w:p>
    <w:p w14:paraId="7EF1FE30" w14:textId="566E5930"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Data Distribution and Visualizations</w:t>
      </w:r>
    </w:p>
    <w:p w14:paraId="0CA583DF" w14:textId="77777777" w:rsidR="00E17296" w:rsidRDefault="0037684D" w:rsidP="00BB10A6">
      <w:pPr>
        <w:numPr>
          <w:ilvl w:val="0"/>
          <w:numId w:val="37"/>
        </w:numPr>
        <w:spacing w:before="100" w:beforeAutospacing="1" w:after="100" w:afterAutospacing="1" w:line="240" w:lineRule="auto"/>
        <w:ind w:left="360"/>
        <w:jc w:val="both"/>
        <w:rPr>
          <w:rFonts w:ascii="Segoe UI" w:hAnsi="Segoe UI" w:cs="Segoe UI"/>
          <w:sz w:val="25"/>
          <w:szCs w:val="25"/>
        </w:rPr>
      </w:pPr>
      <w:r w:rsidRPr="00E17296">
        <w:rPr>
          <w:rStyle w:val="Strong"/>
          <w:rFonts w:ascii="Segoe UI" w:hAnsi="Segoe UI" w:cs="Segoe UI"/>
          <w:sz w:val="25"/>
          <w:szCs w:val="25"/>
        </w:rPr>
        <w:t>Sales Distribution</w:t>
      </w:r>
      <w:r w:rsidRPr="00E17296">
        <w:rPr>
          <w:rFonts w:ascii="Segoe UI" w:hAnsi="Segoe UI" w:cs="Segoe UI"/>
          <w:sz w:val="25"/>
          <w:szCs w:val="25"/>
        </w:rPr>
        <w:t xml:space="preserve">: </w:t>
      </w:r>
    </w:p>
    <w:p w14:paraId="2FD15027" w14:textId="77777777" w:rsidR="00E17296" w:rsidRDefault="00E17296" w:rsidP="00914862">
      <w:pPr>
        <w:spacing w:before="100" w:beforeAutospacing="1" w:after="100" w:afterAutospacing="1" w:line="240" w:lineRule="auto"/>
        <w:jc w:val="both"/>
        <w:rPr>
          <w:rFonts w:ascii="Segoe UI" w:hAnsi="Segoe UI" w:cs="Segoe UI"/>
          <w:sz w:val="24"/>
          <w:szCs w:val="24"/>
        </w:rPr>
      </w:pPr>
      <w:r w:rsidRPr="00E17296">
        <w:rPr>
          <w:rFonts w:ascii="Segoe UI" w:hAnsi="Segoe UI" w:cs="Segoe UI"/>
          <w:sz w:val="24"/>
          <w:szCs w:val="24"/>
        </w:rPr>
        <w:t>The histogram illustrates the distribution of sales, showing a right-skewed pattern where most sales values are concentrated in the lower range. The highest frequency is observed in the smallest sales category, indicating that the majority of transactions involve low sales amounts.</w:t>
      </w:r>
    </w:p>
    <w:p w14:paraId="2D033297" w14:textId="3E4E72E2" w:rsidR="008A4DCF" w:rsidRDefault="00937D18" w:rsidP="008A4DCF">
      <w:pPr>
        <w:spacing w:before="100" w:beforeAutospacing="1" w:after="100" w:afterAutospacing="1" w:line="240" w:lineRule="auto"/>
        <w:ind w:left="360"/>
        <w:jc w:val="both"/>
        <w:rPr>
          <w:rFonts w:ascii="Segoe UI" w:hAnsi="Segoe UI" w:cs="Segoe UI"/>
          <w:sz w:val="25"/>
          <w:szCs w:val="25"/>
        </w:rPr>
      </w:pPr>
      <w:r w:rsidRPr="00D53B0D">
        <w:rPr>
          <w:rFonts w:ascii="Segoe UI" w:hAnsi="Segoe UI" w:cs="Segoe UI"/>
          <w:noProof/>
          <w:sz w:val="25"/>
          <w:szCs w:val="25"/>
        </w:rPr>
        <w:lastRenderedPageBreak/>
        <w:drawing>
          <wp:inline distT="0" distB="0" distL="0" distR="0" wp14:anchorId="59C259D9" wp14:editId="62067BC3">
            <wp:extent cx="5266221"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0144" cy="3385800"/>
                    </a:xfrm>
                    <a:prstGeom prst="rect">
                      <a:avLst/>
                    </a:prstGeom>
                  </pic:spPr>
                </pic:pic>
              </a:graphicData>
            </a:graphic>
          </wp:inline>
        </w:drawing>
      </w:r>
    </w:p>
    <w:p w14:paraId="629A0FCE" w14:textId="17E1601E" w:rsidR="008A4DCF" w:rsidRDefault="008A4DCF" w:rsidP="008A4DCF">
      <w:pPr>
        <w:spacing w:before="100" w:beforeAutospacing="1" w:after="100" w:afterAutospacing="1" w:line="240" w:lineRule="auto"/>
        <w:ind w:left="360"/>
        <w:jc w:val="both"/>
        <w:rPr>
          <w:rStyle w:val="Strong"/>
          <w:rFonts w:ascii="Segoe UI" w:hAnsi="Segoe UI" w:cs="Segoe UI"/>
          <w:b w:val="0"/>
          <w:bCs w:val="0"/>
          <w:color w:val="auto"/>
          <w:sz w:val="25"/>
          <w:szCs w:val="25"/>
        </w:rPr>
      </w:pPr>
    </w:p>
    <w:p w14:paraId="3C31143F" w14:textId="77777777" w:rsidR="00D20CC8" w:rsidRPr="008A4DCF" w:rsidRDefault="00D20CC8" w:rsidP="008A4DCF">
      <w:pPr>
        <w:spacing w:before="100" w:beforeAutospacing="1" w:after="100" w:afterAutospacing="1" w:line="240" w:lineRule="auto"/>
        <w:ind w:left="360"/>
        <w:jc w:val="both"/>
        <w:rPr>
          <w:rStyle w:val="Strong"/>
          <w:rFonts w:ascii="Segoe UI" w:hAnsi="Segoe UI" w:cs="Segoe UI"/>
          <w:b w:val="0"/>
          <w:bCs w:val="0"/>
          <w:color w:val="auto"/>
          <w:sz w:val="25"/>
          <w:szCs w:val="25"/>
        </w:rPr>
      </w:pPr>
    </w:p>
    <w:p w14:paraId="6B358B81" w14:textId="48657F20" w:rsidR="00914862" w:rsidRPr="00914862" w:rsidRDefault="0037684D" w:rsidP="00FB6E5B">
      <w:pPr>
        <w:numPr>
          <w:ilvl w:val="0"/>
          <w:numId w:val="37"/>
        </w:numPr>
        <w:spacing w:before="100" w:beforeAutospacing="1" w:after="100" w:afterAutospacing="1" w:line="240" w:lineRule="auto"/>
        <w:jc w:val="both"/>
        <w:rPr>
          <w:rFonts w:ascii="Segoe UI" w:hAnsi="Segoe UI" w:cs="Segoe UI"/>
          <w:sz w:val="24"/>
          <w:szCs w:val="24"/>
        </w:rPr>
      </w:pPr>
      <w:r w:rsidRPr="00E17296">
        <w:rPr>
          <w:rStyle w:val="Strong"/>
          <w:rFonts w:ascii="Segoe UI" w:hAnsi="Segoe UI" w:cs="Segoe UI"/>
          <w:sz w:val="25"/>
          <w:szCs w:val="25"/>
        </w:rPr>
        <w:t>Segment-wise Sales</w:t>
      </w:r>
      <w:r w:rsidRPr="00E17296">
        <w:rPr>
          <w:rFonts w:ascii="Segoe UI" w:hAnsi="Segoe UI" w:cs="Segoe UI"/>
          <w:sz w:val="25"/>
          <w:szCs w:val="25"/>
        </w:rPr>
        <w:t xml:space="preserve">: </w:t>
      </w:r>
    </w:p>
    <w:p w14:paraId="0839249E" w14:textId="7B04336B" w:rsidR="00E17296" w:rsidRPr="00E17296" w:rsidRDefault="0037684D" w:rsidP="00914862">
      <w:pPr>
        <w:spacing w:before="100" w:beforeAutospacing="1" w:after="100" w:afterAutospacing="1" w:line="240" w:lineRule="auto"/>
        <w:ind w:left="360"/>
        <w:jc w:val="both"/>
        <w:rPr>
          <w:rFonts w:ascii="Segoe UI" w:hAnsi="Segoe UI" w:cs="Segoe UI"/>
          <w:sz w:val="24"/>
          <w:szCs w:val="24"/>
        </w:rPr>
      </w:pPr>
      <w:r w:rsidRPr="00E17296">
        <w:rPr>
          <w:rFonts w:ascii="Segoe UI" w:hAnsi="Segoe UI" w:cs="Segoe UI"/>
          <w:sz w:val="25"/>
          <w:szCs w:val="25"/>
        </w:rPr>
        <w:t>A bar chart was used to compare sales across different segments</w:t>
      </w:r>
      <w:r w:rsidR="00E17296">
        <w:rPr>
          <w:rFonts w:ascii="Segoe UI" w:hAnsi="Segoe UI" w:cs="Segoe UI"/>
          <w:sz w:val="25"/>
          <w:szCs w:val="25"/>
        </w:rPr>
        <w:t xml:space="preserve">. </w:t>
      </w:r>
      <w:r w:rsidR="00E17296" w:rsidRPr="00E17296">
        <w:rPr>
          <w:rFonts w:ascii="Segoe UI" w:hAnsi="Segoe UI" w:cs="Segoe UI"/>
          <w:sz w:val="24"/>
          <w:szCs w:val="24"/>
        </w:rPr>
        <w:t>This breakdown suggests that the Consumer segment is our primary driver of revenue. However, there may be an opportunity to grow the Corporate and Home Office segments through targeted marketing or customized offerings. Understanding the needs of these lower-performing segments could help diversify revenue sources and reduce reliance on a single segment. If necessary, further analysis can be done to identify trends, customer behavior, or product preferences within each segment.</w:t>
      </w:r>
    </w:p>
    <w:p w14:paraId="488E5EC1" w14:textId="6DE513E5" w:rsidR="007A0D9B" w:rsidRPr="00E17296" w:rsidRDefault="007A0D9B" w:rsidP="00E17296">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lastRenderedPageBreak/>
        <w:drawing>
          <wp:inline distT="0" distB="0" distL="0" distR="0" wp14:anchorId="66B6FB97" wp14:editId="7CAC14AF">
            <wp:extent cx="5479362" cy="3520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04263" cy="3536438"/>
                    </a:xfrm>
                    <a:prstGeom prst="rect">
                      <a:avLst/>
                    </a:prstGeom>
                  </pic:spPr>
                </pic:pic>
              </a:graphicData>
            </a:graphic>
          </wp:inline>
        </w:drawing>
      </w:r>
    </w:p>
    <w:p w14:paraId="02E08969" w14:textId="77777777" w:rsidR="00914862" w:rsidRDefault="0037684D" w:rsidP="00914862">
      <w:pPr>
        <w:numPr>
          <w:ilvl w:val="0"/>
          <w:numId w:val="37"/>
        </w:numPr>
        <w:spacing w:before="100" w:beforeAutospacing="1" w:after="100" w:afterAutospacing="1" w:line="240" w:lineRule="auto"/>
        <w:jc w:val="both"/>
        <w:rPr>
          <w:rFonts w:ascii="Segoe UI" w:hAnsi="Segoe UI" w:cs="Segoe UI"/>
          <w:sz w:val="24"/>
          <w:szCs w:val="24"/>
        </w:rPr>
      </w:pPr>
      <w:r w:rsidRPr="00EC0B68">
        <w:rPr>
          <w:rStyle w:val="Strong"/>
          <w:rFonts w:ascii="Segoe UI" w:hAnsi="Segoe UI" w:cs="Segoe UI"/>
          <w:sz w:val="25"/>
          <w:szCs w:val="25"/>
        </w:rPr>
        <w:t>Ship Mode Sales</w:t>
      </w:r>
      <w:r w:rsidRPr="00EC0B68">
        <w:rPr>
          <w:rFonts w:ascii="Segoe UI" w:hAnsi="Segoe UI" w:cs="Segoe UI"/>
          <w:sz w:val="25"/>
          <w:szCs w:val="25"/>
        </w:rPr>
        <w:t>:</w:t>
      </w:r>
      <w:r w:rsidRPr="00D53B0D">
        <w:rPr>
          <w:rFonts w:ascii="Segoe UI" w:hAnsi="Segoe UI" w:cs="Segoe UI"/>
          <w:sz w:val="25"/>
          <w:szCs w:val="25"/>
        </w:rPr>
        <w:t xml:space="preserve"> </w:t>
      </w:r>
    </w:p>
    <w:p w14:paraId="2720AC8B" w14:textId="33D4B996" w:rsidR="0037684D" w:rsidRPr="00914862" w:rsidRDefault="0037684D" w:rsidP="00914862">
      <w:pPr>
        <w:spacing w:before="100" w:beforeAutospacing="1" w:after="100" w:afterAutospacing="1" w:line="240" w:lineRule="auto"/>
        <w:ind w:left="360"/>
        <w:jc w:val="both"/>
        <w:rPr>
          <w:rFonts w:ascii="Segoe UI" w:hAnsi="Segoe UI" w:cs="Segoe UI"/>
          <w:sz w:val="24"/>
          <w:szCs w:val="24"/>
        </w:rPr>
      </w:pPr>
      <w:r w:rsidRPr="00914862">
        <w:rPr>
          <w:rFonts w:ascii="Segoe UI" w:hAnsi="Segoe UI" w:cs="Segoe UI"/>
          <w:sz w:val="25"/>
          <w:szCs w:val="25"/>
        </w:rPr>
        <w:t>A bar chart was used to compare sales across different sales, highlighting</w:t>
      </w:r>
      <w:r w:rsidR="00E17296">
        <w:t xml:space="preserve"> </w:t>
      </w:r>
      <w:r w:rsidR="00E17296" w:rsidRPr="00914862">
        <w:rPr>
          <w:rFonts w:ascii="Segoe UI" w:hAnsi="Segoe UI" w:cs="Segoe UI"/>
          <w:sz w:val="24"/>
          <w:szCs w:val="24"/>
        </w:rPr>
        <w:t>that most customers prefer Standard Class shipping, likely due to cost-effectiveness or availability. The lower sales in Same Day shipping indicate that urgent deliveries are either less in demand or possibly too expensive for most customers. Further analysis could help determine whether pricing, availability, or customer preferences are driving these trends, which could inform decisions on optimizing shipping strategies and improving service offerings.</w:t>
      </w:r>
    </w:p>
    <w:p w14:paraId="69CE4C74" w14:textId="1F4FEB0F" w:rsidR="007A0D9B" w:rsidRPr="00D53B0D" w:rsidRDefault="007A0D9B" w:rsidP="00147256">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lastRenderedPageBreak/>
        <w:drawing>
          <wp:inline distT="0" distB="0" distL="0" distR="0" wp14:anchorId="57F95F30" wp14:editId="5395F613">
            <wp:extent cx="546735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67951" cy="2819710"/>
                    </a:xfrm>
                    <a:prstGeom prst="rect">
                      <a:avLst/>
                    </a:prstGeom>
                  </pic:spPr>
                </pic:pic>
              </a:graphicData>
            </a:graphic>
          </wp:inline>
        </w:drawing>
      </w:r>
    </w:p>
    <w:p w14:paraId="60BA4F3C" w14:textId="187AD80A" w:rsidR="00F97F6B" w:rsidRDefault="00484693" w:rsidP="006C6AFE">
      <w:pPr>
        <w:numPr>
          <w:ilvl w:val="0"/>
          <w:numId w:val="37"/>
        </w:numPr>
        <w:spacing w:before="100" w:beforeAutospacing="1" w:after="100" w:afterAutospacing="1" w:line="240" w:lineRule="auto"/>
        <w:jc w:val="both"/>
        <w:rPr>
          <w:rFonts w:ascii="Segoe UI" w:hAnsi="Segoe UI" w:cs="Segoe UI"/>
          <w:sz w:val="25"/>
          <w:szCs w:val="25"/>
        </w:rPr>
      </w:pPr>
      <w:r w:rsidRPr="00F97F6B">
        <w:rPr>
          <w:rStyle w:val="Strong"/>
          <w:rFonts w:ascii="Segoe UI" w:hAnsi="Segoe UI" w:cs="Segoe UI"/>
          <w:sz w:val="25"/>
          <w:szCs w:val="25"/>
        </w:rPr>
        <w:t xml:space="preserve">Monthly Sales </w:t>
      </w:r>
      <w:r w:rsidR="0037684D" w:rsidRPr="00F97F6B">
        <w:rPr>
          <w:rStyle w:val="Strong"/>
          <w:rFonts w:ascii="Segoe UI" w:hAnsi="Segoe UI" w:cs="Segoe UI"/>
          <w:sz w:val="25"/>
          <w:szCs w:val="25"/>
        </w:rPr>
        <w:t>Trend</w:t>
      </w:r>
      <w:r w:rsidR="0037684D" w:rsidRPr="00F97F6B">
        <w:rPr>
          <w:rFonts w:ascii="Segoe UI" w:hAnsi="Segoe UI" w:cs="Segoe UI"/>
          <w:sz w:val="25"/>
          <w:szCs w:val="25"/>
        </w:rPr>
        <w:t xml:space="preserve">: </w:t>
      </w:r>
    </w:p>
    <w:p w14:paraId="11269601" w14:textId="402D6479" w:rsidR="00F135F2" w:rsidRPr="00F135F2" w:rsidRDefault="00F97F6B" w:rsidP="00F135F2">
      <w:pPr>
        <w:spacing w:before="100" w:beforeAutospacing="1" w:after="100" w:afterAutospacing="1" w:line="240" w:lineRule="auto"/>
        <w:ind w:left="360"/>
        <w:jc w:val="both"/>
        <w:rPr>
          <w:rFonts w:ascii="Segoe UI" w:hAnsi="Segoe UI" w:cs="Segoe UI"/>
          <w:sz w:val="24"/>
          <w:szCs w:val="24"/>
        </w:rPr>
      </w:pPr>
      <w:r w:rsidRPr="00F97F6B">
        <w:rPr>
          <w:rFonts w:ascii="Segoe UI" w:hAnsi="Segoe UI" w:cs="Segoe UI"/>
          <w:sz w:val="24"/>
          <w:szCs w:val="24"/>
        </w:rPr>
        <w:t>The chart provides an overview of average monthly sales in UGX over a year, highlighting variations in performance across different months. February records the highest sales, while July and August see the lowest. Sales trends indicate a gradual increase toward the end of the year, with consistent performance from September to December. This summary reflects seasonal patterns and overall sales stability, offering insights for planning and decision-making.</w:t>
      </w:r>
    </w:p>
    <w:p w14:paraId="40AFC115" w14:textId="77777777" w:rsidR="00F135F2" w:rsidRDefault="007A0D9B" w:rsidP="00F135F2">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drawing>
          <wp:inline distT="0" distB="0" distL="0" distR="0" wp14:anchorId="310B170A" wp14:editId="6AE42886">
            <wp:extent cx="585089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851238" cy="3292036"/>
                    </a:xfrm>
                    <a:prstGeom prst="rect">
                      <a:avLst/>
                    </a:prstGeom>
                  </pic:spPr>
                </pic:pic>
              </a:graphicData>
            </a:graphic>
          </wp:inline>
        </w:drawing>
      </w:r>
    </w:p>
    <w:p w14:paraId="05BE57C5" w14:textId="371DB04B" w:rsidR="00F135F2" w:rsidRPr="00F135F2" w:rsidRDefault="00F135F2" w:rsidP="00F135F2">
      <w:pPr>
        <w:numPr>
          <w:ilvl w:val="0"/>
          <w:numId w:val="37"/>
        </w:numPr>
        <w:spacing w:before="100" w:beforeAutospacing="1" w:after="100" w:afterAutospacing="1" w:line="240" w:lineRule="auto"/>
        <w:jc w:val="both"/>
        <w:rPr>
          <w:rStyle w:val="Strong"/>
          <w:rFonts w:ascii="Segoe UI" w:hAnsi="Segoe UI" w:cs="Segoe UI"/>
          <w:b w:val="0"/>
          <w:bCs w:val="0"/>
          <w:color w:val="auto"/>
          <w:sz w:val="25"/>
          <w:szCs w:val="25"/>
        </w:rPr>
      </w:pPr>
      <w:r>
        <w:rPr>
          <w:rStyle w:val="Strong"/>
          <w:rFonts w:ascii="Segoe UI" w:hAnsi="Segoe UI" w:cs="Segoe UI"/>
          <w:sz w:val="25"/>
          <w:szCs w:val="25"/>
        </w:rPr>
        <w:lastRenderedPageBreak/>
        <w:t>Weekly Sales Trend</w:t>
      </w:r>
    </w:p>
    <w:p w14:paraId="090102D1" w14:textId="1F44DF61" w:rsidR="00F135F2" w:rsidRPr="00F135F2" w:rsidRDefault="00F135F2" w:rsidP="00F135F2">
      <w:pPr>
        <w:spacing w:before="100" w:beforeAutospacing="1" w:after="100" w:afterAutospacing="1" w:line="240" w:lineRule="auto"/>
        <w:ind w:left="360"/>
        <w:jc w:val="both"/>
        <w:rPr>
          <w:rFonts w:ascii="Segoe UI" w:hAnsi="Segoe UI" w:cs="Segoe UI"/>
          <w:sz w:val="24"/>
          <w:szCs w:val="24"/>
        </w:rPr>
      </w:pPr>
      <w:r w:rsidRPr="00F135F2">
        <w:rPr>
          <w:rFonts w:ascii="Segoe UI" w:hAnsi="Segoe UI" w:cs="Segoe UI"/>
          <w:sz w:val="24"/>
          <w:szCs w:val="24"/>
        </w:rPr>
        <w:t>The chart shows the average daily sales in UGX over a week, highlighting variations in performance across the days. Friday records the highest sales, followed closely by Sunday and Monday, indicating strong consumer activity at the start and end of the week. Sales dip slightly on Tuesday and Wednesday but improve on Thursday. Saturday experiences the lowest sales, suggesting reduced activity on this day. Overall, the data reflects a weekly sales pattern with peaks on Fridays and weekends, offering insights into customer behavior that can inform targeted strategies.</w:t>
      </w:r>
    </w:p>
    <w:p w14:paraId="55ACB8EB" w14:textId="068D5FB1" w:rsidR="00F135F2" w:rsidRPr="00F135F2" w:rsidRDefault="00F135F2" w:rsidP="00F135F2">
      <w:r>
        <w:rPr>
          <w:noProof/>
        </w:rPr>
        <w:drawing>
          <wp:inline distT="0" distB="0" distL="0" distR="0" wp14:anchorId="789CAC97" wp14:editId="11759A65">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B40AFC" w14:textId="10555047" w:rsidR="00082783" w:rsidRPr="00D20CC8" w:rsidRDefault="00C07E1C"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lang w:val="en-UG"/>
        </w:rPr>
        <w:t>CONCLUSION</w:t>
      </w:r>
    </w:p>
    <w:p w14:paraId="484FB851" w14:textId="735F8DF1" w:rsidR="0021605D" w:rsidRPr="0021605D" w:rsidRDefault="0021605D" w:rsidP="0021605D">
      <w:pPr>
        <w:spacing w:line="240" w:lineRule="auto"/>
        <w:jc w:val="both"/>
        <w:rPr>
          <w:rFonts w:ascii="Segoe UI" w:hAnsi="Segoe UI" w:cs="Segoe UI"/>
          <w:sz w:val="25"/>
          <w:szCs w:val="25"/>
        </w:rPr>
      </w:pPr>
      <w:r>
        <w:rPr>
          <w:rFonts w:ascii="Segoe UI" w:hAnsi="Segoe UI" w:cs="Segoe UI"/>
          <w:sz w:val="25"/>
          <w:szCs w:val="25"/>
        </w:rPr>
        <w:t>Data cleaning played a huge part for this exploratory data analysis, without the structured dataset, it would be nearly impossible to come up with the charts above. While there is only little insights on timely trends on sales, segment and ship mode stands out as important features to dig deeper, this can help in making decisions that drive sales, minimizing cost and maximizing efforts on features that maters</w:t>
      </w:r>
    </w:p>
    <w:p w14:paraId="2E28C054" w14:textId="238E0799" w:rsidR="00082783" w:rsidRDefault="0021605D" w:rsidP="0021605D">
      <w:pPr>
        <w:spacing w:line="240" w:lineRule="auto"/>
        <w:jc w:val="both"/>
        <w:rPr>
          <w:rFonts w:ascii="Segoe UI" w:hAnsi="Segoe UI" w:cs="Segoe UI"/>
          <w:sz w:val="25"/>
          <w:szCs w:val="25"/>
        </w:rPr>
      </w:pPr>
      <w:r>
        <w:rPr>
          <w:rFonts w:ascii="Segoe UI" w:hAnsi="Segoe UI" w:cs="Segoe UI"/>
          <w:sz w:val="25"/>
          <w:szCs w:val="25"/>
        </w:rPr>
        <w:t>Next steps:</w:t>
      </w:r>
    </w:p>
    <w:p w14:paraId="1AC62E15" w14:textId="02C3933E" w:rsidR="0021605D" w:rsidRDefault="0021605D" w:rsidP="0021605D">
      <w:pPr>
        <w:pStyle w:val="ListParagraph"/>
        <w:numPr>
          <w:ilvl w:val="0"/>
          <w:numId w:val="40"/>
        </w:numPr>
        <w:spacing w:line="240" w:lineRule="auto"/>
        <w:jc w:val="both"/>
        <w:rPr>
          <w:rFonts w:ascii="Segoe UI" w:hAnsi="Segoe UI" w:cs="Segoe UI"/>
          <w:sz w:val="25"/>
          <w:szCs w:val="25"/>
        </w:rPr>
      </w:pPr>
      <w:r>
        <w:rPr>
          <w:rFonts w:ascii="Segoe UI" w:hAnsi="Segoe UI" w:cs="Segoe UI"/>
          <w:sz w:val="25"/>
          <w:szCs w:val="25"/>
        </w:rPr>
        <w:t>Find why sales are low for Home Office and Same day delivery</w:t>
      </w:r>
    </w:p>
    <w:p w14:paraId="35A2DE17" w14:textId="1B65A58D" w:rsidR="0021605D" w:rsidRPr="0021605D" w:rsidRDefault="0021605D" w:rsidP="0021605D">
      <w:pPr>
        <w:pStyle w:val="ListParagraph"/>
        <w:numPr>
          <w:ilvl w:val="0"/>
          <w:numId w:val="40"/>
        </w:numPr>
        <w:spacing w:line="240" w:lineRule="auto"/>
        <w:jc w:val="both"/>
        <w:rPr>
          <w:rFonts w:ascii="Segoe UI" w:hAnsi="Segoe UI" w:cs="Segoe UI"/>
          <w:sz w:val="25"/>
          <w:szCs w:val="25"/>
        </w:rPr>
      </w:pPr>
      <w:r>
        <w:rPr>
          <w:rFonts w:ascii="Segoe UI" w:hAnsi="Segoe UI" w:cs="Segoe UI"/>
          <w:sz w:val="25"/>
          <w:szCs w:val="25"/>
        </w:rPr>
        <w:t>Improve Sales for high end products that pay more</w:t>
      </w:r>
    </w:p>
    <w:p w14:paraId="68F5B79B" w14:textId="4409C340" w:rsidR="00FB544F" w:rsidRPr="00D20CC8" w:rsidRDefault="00FB544F" w:rsidP="00147256">
      <w:pPr>
        <w:pStyle w:val="Heading1"/>
        <w:spacing w:line="240" w:lineRule="auto"/>
        <w:jc w:val="both"/>
        <w:rPr>
          <w:rFonts w:ascii="Segoe UI" w:hAnsi="Segoe UI" w:cs="Segoe UI"/>
          <w:sz w:val="24"/>
          <w:szCs w:val="24"/>
        </w:rPr>
      </w:pPr>
      <w:r w:rsidRPr="00D20CC8">
        <w:rPr>
          <w:rFonts w:ascii="Segoe UI" w:hAnsi="Segoe UI" w:cs="Segoe UI"/>
          <w:sz w:val="24"/>
          <w:szCs w:val="24"/>
        </w:rPr>
        <w:lastRenderedPageBreak/>
        <w:t>REFERENCES</w:t>
      </w:r>
    </w:p>
    <w:p w14:paraId="459437AE" w14:textId="06C6E824" w:rsidR="006A587D" w:rsidRPr="00D53B0D" w:rsidRDefault="006A587D" w:rsidP="00147256">
      <w:pPr>
        <w:spacing w:line="240" w:lineRule="auto"/>
        <w:jc w:val="both"/>
        <w:rPr>
          <w:rFonts w:ascii="Segoe UI" w:hAnsi="Segoe UI" w:cs="Segoe UI"/>
          <w:sz w:val="25"/>
          <w:szCs w:val="25"/>
        </w:rPr>
      </w:pPr>
      <w:r w:rsidRPr="00D53B0D">
        <w:rPr>
          <w:rFonts w:ascii="Segoe UI" w:hAnsi="Segoe UI" w:cs="Segoe UI"/>
          <w:sz w:val="25"/>
          <w:szCs w:val="25"/>
        </w:rPr>
        <w:t>To get a hold of the datasets used in the above process, and insights that might have gone unnoticed, go through the datasets below</w:t>
      </w:r>
    </w:p>
    <w:tbl>
      <w:tblPr>
        <w:tblStyle w:val="TableGrid"/>
        <w:tblW w:w="0" w:type="auto"/>
        <w:tblLook w:val="04A0" w:firstRow="1" w:lastRow="0" w:firstColumn="1" w:lastColumn="0" w:noHBand="0" w:noVBand="1"/>
      </w:tblPr>
      <w:tblGrid>
        <w:gridCol w:w="4675"/>
        <w:gridCol w:w="4675"/>
      </w:tblGrid>
      <w:tr w:rsidR="0006768F" w:rsidRPr="00D53B0D" w14:paraId="7A3799DE" w14:textId="77777777" w:rsidTr="00870E77">
        <w:tc>
          <w:tcPr>
            <w:tcW w:w="9350" w:type="dxa"/>
            <w:gridSpan w:val="2"/>
          </w:tcPr>
          <w:p w14:paraId="50F5A13E"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Data Sources</w:t>
            </w:r>
          </w:p>
        </w:tc>
      </w:tr>
      <w:tr w:rsidR="0006768F" w:rsidRPr="00D53B0D" w14:paraId="413175E2" w14:textId="77777777" w:rsidTr="00870E77">
        <w:tc>
          <w:tcPr>
            <w:tcW w:w="4675" w:type="dxa"/>
          </w:tcPr>
          <w:p w14:paraId="4216CB64"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Unclean Data</w:t>
            </w:r>
          </w:p>
        </w:tc>
        <w:tc>
          <w:tcPr>
            <w:tcW w:w="4675" w:type="dxa"/>
          </w:tcPr>
          <w:p w14:paraId="7F858AF9" w14:textId="77777777" w:rsidR="0006768F" w:rsidRPr="00D53B0D" w:rsidRDefault="00F65F02" w:rsidP="00147256">
            <w:pPr>
              <w:jc w:val="both"/>
              <w:rPr>
                <w:rFonts w:ascii="Segoe UI" w:hAnsi="Segoe UI" w:cs="Segoe UI"/>
                <w:sz w:val="25"/>
                <w:szCs w:val="25"/>
              </w:rPr>
            </w:pPr>
            <w:hyperlink r:id="rId15" w:anchor="gid=0" w:history="1">
              <w:r w:rsidR="0006768F" w:rsidRPr="00D53B0D">
                <w:rPr>
                  <w:rStyle w:val="Hyperlink"/>
                  <w:rFonts w:ascii="Segoe UI" w:hAnsi="Segoe UI" w:cs="Segoe UI"/>
                  <w:sz w:val="25"/>
                  <w:szCs w:val="25"/>
                </w:rPr>
                <w:t>Click Here</w:t>
              </w:r>
            </w:hyperlink>
          </w:p>
        </w:tc>
      </w:tr>
      <w:tr w:rsidR="0006768F" w:rsidRPr="00D53B0D" w14:paraId="1561CD67" w14:textId="77777777" w:rsidTr="00870E77">
        <w:tc>
          <w:tcPr>
            <w:tcW w:w="4675" w:type="dxa"/>
          </w:tcPr>
          <w:p w14:paraId="218429A8"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Clean Data</w:t>
            </w:r>
          </w:p>
        </w:tc>
        <w:tc>
          <w:tcPr>
            <w:tcW w:w="4675" w:type="dxa"/>
          </w:tcPr>
          <w:p w14:paraId="663EE19A" w14:textId="77777777" w:rsidR="0006768F" w:rsidRPr="00D53B0D" w:rsidRDefault="00F65F02" w:rsidP="00147256">
            <w:pPr>
              <w:jc w:val="both"/>
              <w:rPr>
                <w:rFonts w:ascii="Segoe UI" w:hAnsi="Segoe UI" w:cs="Segoe UI"/>
                <w:sz w:val="25"/>
                <w:szCs w:val="25"/>
              </w:rPr>
            </w:pPr>
            <w:hyperlink r:id="rId16" w:anchor="gid=1279021502" w:history="1">
              <w:r w:rsidR="0006768F" w:rsidRPr="00D53B0D">
                <w:rPr>
                  <w:rStyle w:val="Hyperlink"/>
                  <w:rFonts w:ascii="Segoe UI" w:hAnsi="Segoe UI" w:cs="Segoe UI"/>
                  <w:sz w:val="25"/>
                  <w:szCs w:val="25"/>
                </w:rPr>
                <w:t>Click Here</w:t>
              </w:r>
            </w:hyperlink>
          </w:p>
        </w:tc>
      </w:tr>
      <w:tr w:rsidR="0006768F" w:rsidRPr="00D53B0D" w14:paraId="31E65735" w14:textId="77777777" w:rsidTr="00870E77">
        <w:tc>
          <w:tcPr>
            <w:tcW w:w="4675" w:type="dxa"/>
          </w:tcPr>
          <w:p w14:paraId="6411B6F1"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Steps Taken</w:t>
            </w:r>
          </w:p>
        </w:tc>
        <w:tc>
          <w:tcPr>
            <w:tcW w:w="4675" w:type="dxa"/>
          </w:tcPr>
          <w:p w14:paraId="16A4232E" w14:textId="26D3D180" w:rsidR="0006768F" w:rsidRPr="009F1D1B" w:rsidRDefault="00F65F02" w:rsidP="00147256">
            <w:pPr>
              <w:jc w:val="both"/>
              <w:rPr>
                <w:rFonts w:ascii="Segoe UI" w:hAnsi="Segoe UI" w:cs="Segoe UI"/>
                <w:sz w:val="25"/>
                <w:szCs w:val="25"/>
              </w:rPr>
            </w:pPr>
            <w:hyperlink r:id="rId17" w:history="1">
              <w:r w:rsidR="009F1D1B" w:rsidRPr="009F1D1B">
                <w:rPr>
                  <w:rStyle w:val="Hyperlink"/>
                  <w:rFonts w:ascii="Segoe UI" w:hAnsi="Segoe UI" w:cs="Segoe UI"/>
                  <w:sz w:val="24"/>
                  <w:szCs w:val="24"/>
                </w:rPr>
                <w:t>Click Here</w:t>
              </w:r>
            </w:hyperlink>
          </w:p>
        </w:tc>
      </w:tr>
    </w:tbl>
    <w:p w14:paraId="2B9452E1" w14:textId="77777777" w:rsidR="00A94CA8" w:rsidRPr="00D53B0D" w:rsidRDefault="00A94CA8" w:rsidP="00147256">
      <w:pPr>
        <w:spacing w:line="240" w:lineRule="auto"/>
        <w:jc w:val="both"/>
        <w:rPr>
          <w:rFonts w:ascii="Segoe UI" w:hAnsi="Segoe UI" w:cs="Segoe UI"/>
          <w:sz w:val="25"/>
          <w:szCs w:val="25"/>
        </w:rPr>
      </w:pPr>
    </w:p>
    <w:sectPr w:rsidR="00A94CA8" w:rsidRPr="00D53B0D" w:rsidSect="00455002">
      <w:headerReference w:type="default" r:id="rId18"/>
      <w:footerReference w:type="default" r:id="rId19"/>
      <w:pgSz w:w="12240" w:h="15840"/>
      <w:pgMar w:top="1440" w:right="1440" w:bottom="1440" w:left="1440" w:header="708" w:footer="708" w:gutter="0"/>
      <w:pgBorders w:offsetFrom="page">
        <w:top w:val="thickThinSmallGap" w:sz="24" w:space="24" w:color="ED7D31" w:themeColor="accent2"/>
        <w:left w:val="thickThinSmallGap" w:sz="24" w:space="24" w:color="ED7D31" w:themeColor="accent2"/>
        <w:bottom w:val="thinThickSmallGap" w:sz="24" w:space="24" w:color="ED7D31" w:themeColor="accent2"/>
        <w:right w:val="thinThickSmallGap" w:sz="24" w:space="24" w:color="ED7D3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C3E5" w14:textId="77777777" w:rsidR="00F65F02" w:rsidRDefault="00F65F02" w:rsidP="00C07E1C">
      <w:pPr>
        <w:spacing w:after="0" w:line="240" w:lineRule="auto"/>
      </w:pPr>
      <w:r>
        <w:separator/>
      </w:r>
    </w:p>
  </w:endnote>
  <w:endnote w:type="continuationSeparator" w:id="0">
    <w:p w14:paraId="17559B67" w14:textId="77777777" w:rsidR="00F65F02" w:rsidRDefault="00F65F02" w:rsidP="00C0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982725" w14:paraId="043228ED" w14:textId="77777777">
      <w:tc>
        <w:tcPr>
          <w:tcW w:w="2500" w:type="pct"/>
          <w:shd w:val="clear" w:color="auto" w:fill="4472C4" w:themeFill="accent1"/>
          <w:vAlign w:val="center"/>
        </w:tcPr>
        <w:p w14:paraId="0EDFB567" w14:textId="64936293" w:rsidR="00982725" w:rsidRDefault="00F65F02">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3021E29C3D740A98B7A0E82EA13FE14"/>
              </w:placeholder>
              <w:dataBinding w:prefixMappings="xmlns:ns0='http://purl.org/dc/elements/1.1/' xmlns:ns1='http://schemas.openxmlformats.org/package/2006/metadata/core-properties' " w:xpath="/ns1:coreProperties[1]/ns0:title[1]" w:storeItemID="{6C3C8BC8-F283-45AE-878A-BAB7291924A1}"/>
              <w:text/>
            </w:sdtPr>
            <w:sdtEndPr/>
            <w:sdtContent>
              <w:r w:rsidR="00982725">
                <w:rPr>
                  <w:caps/>
                  <w:color w:val="FFFFFF" w:themeColor="background1"/>
                  <w:sz w:val="18"/>
                  <w:szCs w:val="18"/>
                </w:rPr>
                <w:t>SALES DATA CLEANING</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38E505775C4D42C3AC55BB4A0D9DA80A"/>
            </w:placeholder>
            <w:dataBinding w:prefixMappings="xmlns:ns0='http://purl.org/dc/elements/1.1/' xmlns:ns1='http://schemas.openxmlformats.org/package/2006/metadata/core-properties' " w:xpath="/ns1:coreProperties[1]/ns0:creator[1]" w:storeItemID="{6C3C8BC8-F283-45AE-878A-BAB7291924A1}"/>
            <w:text/>
          </w:sdtPr>
          <w:sdtEndPr/>
          <w:sdtContent>
            <w:p w14:paraId="373EEDB6" w14:textId="58F834AE" w:rsidR="00982725" w:rsidRDefault="0098272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Okello Raymond, 0778412136</w:t>
              </w:r>
            </w:p>
          </w:sdtContent>
        </w:sdt>
      </w:tc>
    </w:tr>
  </w:tbl>
  <w:p w14:paraId="1C5C3EEA" w14:textId="77777777" w:rsidR="00982725" w:rsidRDefault="0098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B68A" w14:textId="77777777" w:rsidR="00F65F02" w:rsidRDefault="00F65F02" w:rsidP="00C07E1C">
      <w:pPr>
        <w:spacing w:after="0" w:line="240" w:lineRule="auto"/>
      </w:pPr>
      <w:r>
        <w:separator/>
      </w:r>
    </w:p>
  </w:footnote>
  <w:footnote w:type="continuationSeparator" w:id="0">
    <w:p w14:paraId="30429194" w14:textId="77777777" w:rsidR="00F65F02" w:rsidRDefault="00F65F02" w:rsidP="00C0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7119" w14:textId="399612A6" w:rsidR="00C07E1C" w:rsidRDefault="00C07E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95FDB78" wp14:editId="5D7351C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C995E" w14:textId="153817CF" w:rsidR="00C07E1C" w:rsidRDefault="00C07E1C" w:rsidP="0098272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5FDB78"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2C995E" w14:textId="153817CF" w:rsidR="00C07E1C" w:rsidRDefault="00C07E1C" w:rsidP="0098272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A79"/>
    <w:multiLevelType w:val="hybridMultilevel"/>
    <w:tmpl w:val="7DF00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333371"/>
    <w:multiLevelType w:val="multilevel"/>
    <w:tmpl w:val="562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B34E25"/>
    <w:multiLevelType w:val="multilevel"/>
    <w:tmpl w:val="649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110E"/>
    <w:multiLevelType w:val="multilevel"/>
    <w:tmpl w:val="014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261"/>
    <w:multiLevelType w:val="multilevel"/>
    <w:tmpl w:val="3D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84BE7"/>
    <w:multiLevelType w:val="multilevel"/>
    <w:tmpl w:val="661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12E1B"/>
    <w:multiLevelType w:val="hybridMultilevel"/>
    <w:tmpl w:val="E216E0EE"/>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8" w15:restartNumberingAfterBreak="0">
    <w:nsid w:val="2EE71EFA"/>
    <w:multiLevelType w:val="multilevel"/>
    <w:tmpl w:val="441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60859"/>
    <w:multiLevelType w:val="multilevel"/>
    <w:tmpl w:val="E8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E59E7"/>
    <w:multiLevelType w:val="hybridMultilevel"/>
    <w:tmpl w:val="67E09326"/>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1" w15:restartNumberingAfterBreak="0">
    <w:nsid w:val="32B45A56"/>
    <w:multiLevelType w:val="multilevel"/>
    <w:tmpl w:val="A6E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10266"/>
    <w:multiLevelType w:val="multilevel"/>
    <w:tmpl w:val="7B82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93C19"/>
    <w:multiLevelType w:val="hybridMultilevel"/>
    <w:tmpl w:val="A7A4E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A90E59"/>
    <w:multiLevelType w:val="multilevel"/>
    <w:tmpl w:val="1E86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F30A8"/>
    <w:multiLevelType w:val="multilevel"/>
    <w:tmpl w:val="BFA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C1F5B"/>
    <w:multiLevelType w:val="multilevel"/>
    <w:tmpl w:val="578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3575D"/>
    <w:multiLevelType w:val="multilevel"/>
    <w:tmpl w:val="B32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A0030"/>
    <w:multiLevelType w:val="multilevel"/>
    <w:tmpl w:val="9BCC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10BE1"/>
    <w:multiLevelType w:val="hybridMultilevel"/>
    <w:tmpl w:val="B85C26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9A03BD8"/>
    <w:multiLevelType w:val="multilevel"/>
    <w:tmpl w:val="04B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2"/>
  </w:num>
  <w:num w:numId="4">
    <w:abstractNumId w:val="6"/>
  </w:num>
  <w:num w:numId="5">
    <w:abstractNumId w:val="18"/>
  </w:num>
  <w:num w:numId="6">
    <w:abstractNumId w:val="15"/>
  </w:num>
  <w:num w:numId="7">
    <w:abstractNumId w:val="8"/>
  </w:num>
  <w:num w:numId="8">
    <w:abstractNumId w:val="17"/>
  </w:num>
  <w:num w:numId="9">
    <w:abstractNumId w:val="3"/>
  </w:num>
  <w:num w:numId="10">
    <w:abstractNumId w:val="20"/>
  </w:num>
  <w:num w:numId="11">
    <w:abstractNumId w:val="4"/>
  </w:num>
  <w:num w:numId="12">
    <w:abstractNumId w:val="16"/>
  </w:num>
  <w:num w:numId="13">
    <w:abstractNumId w:val="1"/>
  </w:num>
  <w:num w:numId="14">
    <w:abstractNumId w:val="0"/>
  </w:num>
  <w:num w:numId="15">
    <w:abstractNumId w:val="7"/>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9"/>
  </w:num>
  <w:num w:numId="37">
    <w:abstractNumId w:val="11"/>
  </w:num>
  <w:num w:numId="38">
    <w:abstractNumId w:val="10"/>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83"/>
    <w:rsid w:val="000162A5"/>
    <w:rsid w:val="00036FC1"/>
    <w:rsid w:val="0006768F"/>
    <w:rsid w:val="00082783"/>
    <w:rsid w:val="000B18F3"/>
    <w:rsid w:val="000C29A4"/>
    <w:rsid w:val="000F5CA0"/>
    <w:rsid w:val="000F77C0"/>
    <w:rsid w:val="00121D90"/>
    <w:rsid w:val="00147256"/>
    <w:rsid w:val="00154CF1"/>
    <w:rsid w:val="0017337D"/>
    <w:rsid w:val="001E4557"/>
    <w:rsid w:val="00214BF4"/>
    <w:rsid w:val="0021605D"/>
    <w:rsid w:val="00263772"/>
    <w:rsid w:val="00291990"/>
    <w:rsid w:val="00334935"/>
    <w:rsid w:val="00347BB7"/>
    <w:rsid w:val="00355190"/>
    <w:rsid w:val="0037684D"/>
    <w:rsid w:val="00445CA3"/>
    <w:rsid w:val="00455002"/>
    <w:rsid w:val="00456FAA"/>
    <w:rsid w:val="00484693"/>
    <w:rsid w:val="004D4FDF"/>
    <w:rsid w:val="004F419A"/>
    <w:rsid w:val="004F46D6"/>
    <w:rsid w:val="005622E2"/>
    <w:rsid w:val="006143BD"/>
    <w:rsid w:val="00641525"/>
    <w:rsid w:val="006578EF"/>
    <w:rsid w:val="006A587D"/>
    <w:rsid w:val="007330ED"/>
    <w:rsid w:val="00756B33"/>
    <w:rsid w:val="007A0D9B"/>
    <w:rsid w:val="007A3E6C"/>
    <w:rsid w:val="007B4631"/>
    <w:rsid w:val="007B7254"/>
    <w:rsid w:val="007C1047"/>
    <w:rsid w:val="007D4626"/>
    <w:rsid w:val="008010EA"/>
    <w:rsid w:val="00825C84"/>
    <w:rsid w:val="008A4DCF"/>
    <w:rsid w:val="00914862"/>
    <w:rsid w:val="00936500"/>
    <w:rsid w:val="00937D18"/>
    <w:rsid w:val="00982725"/>
    <w:rsid w:val="00987723"/>
    <w:rsid w:val="009F1D1B"/>
    <w:rsid w:val="009F341E"/>
    <w:rsid w:val="00A05654"/>
    <w:rsid w:val="00A41AC1"/>
    <w:rsid w:val="00A80DB7"/>
    <w:rsid w:val="00A841F2"/>
    <w:rsid w:val="00A90D40"/>
    <w:rsid w:val="00A94CA8"/>
    <w:rsid w:val="00AB31A8"/>
    <w:rsid w:val="00AD0B29"/>
    <w:rsid w:val="00B42CE8"/>
    <w:rsid w:val="00B62CEF"/>
    <w:rsid w:val="00B75590"/>
    <w:rsid w:val="00BB04D3"/>
    <w:rsid w:val="00C075D6"/>
    <w:rsid w:val="00C0767C"/>
    <w:rsid w:val="00C07E1C"/>
    <w:rsid w:val="00C32BA2"/>
    <w:rsid w:val="00C942BF"/>
    <w:rsid w:val="00C957C3"/>
    <w:rsid w:val="00CF28F6"/>
    <w:rsid w:val="00D20CC8"/>
    <w:rsid w:val="00D53B0D"/>
    <w:rsid w:val="00D56500"/>
    <w:rsid w:val="00E00D91"/>
    <w:rsid w:val="00E17296"/>
    <w:rsid w:val="00EC0B68"/>
    <w:rsid w:val="00EC2089"/>
    <w:rsid w:val="00EE43BE"/>
    <w:rsid w:val="00F04305"/>
    <w:rsid w:val="00F135F2"/>
    <w:rsid w:val="00F25D15"/>
    <w:rsid w:val="00F44DE8"/>
    <w:rsid w:val="00F6257B"/>
    <w:rsid w:val="00F64EE6"/>
    <w:rsid w:val="00F65F02"/>
    <w:rsid w:val="00F75DA8"/>
    <w:rsid w:val="00F97F6B"/>
    <w:rsid w:val="00FA6C82"/>
    <w:rsid w:val="00FA793D"/>
    <w:rsid w:val="00FB544F"/>
    <w:rsid w:val="00FC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1C5A6"/>
  <w15:chartTrackingRefBased/>
  <w15:docId w15:val="{A602474F-9569-45B8-8173-16FE0722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F2"/>
  </w:style>
  <w:style w:type="paragraph" w:styleId="Heading1">
    <w:name w:val="heading 1"/>
    <w:basedOn w:val="Normal"/>
    <w:next w:val="Normal"/>
    <w:link w:val="Heading1Char"/>
    <w:uiPriority w:val="9"/>
    <w:qFormat/>
    <w:rsid w:val="00C07E1C"/>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07E1C"/>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7E1C"/>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07E1C"/>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07E1C"/>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07E1C"/>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07E1C"/>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7E1C"/>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7E1C"/>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6D6"/>
    <w:rPr>
      <w:color w:val="0563C1" w:themeColor="hyperlink"/>
      <w:u w:val="single"/>
    </w:rPr>
  </w:style>
  <w:style w:type="character" w:styleId="UnresolvedMention">
    <w:name w:val="Unresolved Mention"/>
    <w:basedOn w:val="DefaultParagraphFont"/>
    <w:uiPriority w:val="99"/>
    <w:semiHidden/>
    <w:unhideWhenUsed/>
    <w:rsid w:val="004F46D6"/>
    <w:rPr>
      <w:color w:val="605E5C"/>
      <w:shd w:val="clear" w:color="auto" w:fill="E1DFDD"/>
    </w:rPr>
  </w:style>
  <w:style w:type="character" w:styleId="FollowedHyperlink">
    <w:name w:val="FollowedHyperlink"/>
    <w:basedOn w:val="DefaultParagraphFont"/>
    <w:uiPriority w:val="99"/>
    <w:semiHidden/>
    <w:unhideWhenUsed/>
    <w:rsid w:val="004F46D6"/>
    <w:rPr>
      <w:color w:val="954F72" w:themeColor="followedHyperlink"/>
      <w:u w:val="single"/>
    </w:rPr>
  </w:style>
  <w:style w:type="paragraph" w:styleId="NormalWeb">
    <w:name w:val="Normal (Web)"/>
    <w:basedOn w:val="Normal"/>
    <w:uiPriority w:val="99"/>
    <w:unhideWhenUsed/>
    <w:rsid w:val="00A94CA8"/>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C07E1C"/>
    <w:rPr>
      <w:b/>
      <w:bCs/>
      <w:color w:val="000000" w:themeColor="text1"/>
    </w:rPr>
  </w:style>
  <w:style w:type="character" w:styleId="HTMLCode">
    <w:name w:val="HTML Code"/>
    <w:basedOn w:val="DefaultParagraphFont"/>
    <w:uiPriority w:val="99"/>
    <w:semiHidden/>
    <w:unhideWhenUsed/>
    <w:rsid w:val="00A94C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7E1C"/>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semiHidden/>
    <w:rsid w:val="00C07E1C"/>
    <w:rPr>
      <w:rFonts w:asciiTheme="majorHAnsi" w:eastAsiaTheme="majorEastAsia" w:hAnsiTheme="majorHAnsi" w:cstheme="majorBidi"/>
      <w:b/>
      <w:bCs/>
      <w:i/>
      <w:iCs/>
      <w:color w:val="000000" w:themeColor="text1"/>
    </w:rPr>
  </w:style>
  <w:style w:type="table" w:styleId="TableGrid">
    <w:name w:val="Table Grid"/>
    <w:basedOn w:val="TableNormal"/>
    <w:uiPriority w:val="39"/>
    <w:rsid w:val="0056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7C0"/>
    <w:pPr>
      <w:ind w:left="720"/>
      <w:contextualSpacing/>
    </w:pPr>
  </w:style>
  <w:style w:type="paragraph" w:styleId="Header">
    <w:name w:val="header"/>
    <w:basedOn w:val="Normal"/>
    <w:link w:val="HeaderChar"/>
    <w:uiPriority w:val="99"/>
    <w:unhideWhenUsed/>
    <w:rsid w:val="00C0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1C"/>
  </w:style>
  <w:style w:type="paragraph" w:styleId="Footer">
    <w:name w:val="footer"/>
    <w:basedOn w:val="Normal"/>
    <w:link w:val="FooterChar"/>
    <w:uiPriority w:val="99"/>
    <w:unhideWhenUsed/>
    <w:rsid w:val="00C0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1C"/>
  </w:style>
  <w:style w:type="character" w:customStyle="1" w:styleId="Heading2Char">
    <w:name w:val="Heading 2 Char"/>
    <w:basedOn w:val="DefaultParagraphFont"/>
    <w:link w:val="Heading2"/>
    <w:uiPriority w:val="9"/>
    <w:rsid w:val="00C07E1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7E1C"/>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semiHidden/>
    <w:rsid w:val="00C07E1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07E1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07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7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7E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7E1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07E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7E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07E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7E1C"/>
    <w:rPr>
      <w:color w:val="5A5A5A" w:themeColor="text1" w:themeTint="A5"/>
      <w:spacing w:val="10"/>
    </w:rPr>
  </w:style>
  <w:style w:type="character" w:styleId="Emphasis">
    <w:name w:val="Emphasis"/>
    <w:basedOn w:val="DefaultParagraphFont"/>
    <w:uiPriority w:val="20"/>
    <w:qFormat/>
    <w:rsid w:val="00C07E1C"/>
    <w:rPr>
      <w:i/>
      <w:iCs/>
      <w:color w:val="auto"/>
    </w:rPr>
  </w:style>
  <w:style w:type="paragraph" w:styleId="NoSpacing">
    <w:name w:val="No Spacing"/>
    <w:link w:val="NoSpacingChar"/>
    <w:uiPriority w:val="1"/>
    <w:qFormat/>
    <w:rsid w:val="00C07E1C"/>
    <w:pPr>
      <w:spacing w:after="0" w:line="240" w:lineRule="auto"/>
    </w:pPr>
  </w:style>
  <w:style w:type="paragraph" w:styleId="Quote">
    <w:name w:val="Quote"/>
    <w:basedOn w:val="Normal"/>
    <w:next w:val="Normal"/>
    <w:link w:val="QuoteChar"/>
    <w:uiPriority w:val="29"/>
    <w:qFormat/>
    <w:rsid w:val="00C07E1C"/>
    <w:pPr>
      <w:spacing w:before="160"/>
      <w:ind w:left="720" w:right="720"/>
    </w:pPr>
    <w:rPr>
      <w:i/>
      <w:iCs/>
      <w:color w:val="000000" w:themeColor="text1"/>
    </w:rPr>
  </w:style>
  <w:style w:type="character" w:customStyle="1" w:styleId="QuoteChar">
    <w:name w:val="Quote Char"/>
    <w:basedOn w:val="DefaultParagraphFont"/>
    <w:link w:val="Quote"/>
    <w:uiPriority w:val="29"/>
    <w:rsid w:val="00C07E1C"/>
    <w:rPr>
      <w:i/>
      <w:iCs/>
      <w:color w:val="000000" w:themeColor="text1"/>
    </w:rPr>
  </w:style>
  <w:style w:type="paragraph" w:styleId="IntenseQuote">
    <w:name w:val="Intense Quote"/>
    <w:basedOn w:val="Normal"/>
    <w:next w:val="Normal"/>
    <w:link w:val="IntenseQuoteChar"/>
    <w:uiPriority w:val="30"/>
    <w:qFormat/>
    <w:rsid w:val="00C07E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7E1C"/>
    <w:rPr>
      <w:color w:val="000000" w:themeColor="text1"/>
      <w:shd w:val="clear" w:color="auto" w:fill="F2F2F2" w:themeFill="background1" w:themeFillShade="F2"/>
    </w:rPr>
  </w:style>
  <w:style w:type="character" w:styleId="SubtleEmphasis">
    <w:name w:val="Subtle Emphasis"/>
    <w:basedOn w:val="DefaultParagraphFont"/>
    <w:uiPriority w:val="19"/>
    <w:qFormat/>
    <w:rsid w:val="00C07E1C"/>
    <w:rPr>
      <w:i/>
      <w:iCs/>
      <w:color w:val="404040" w:themeColor="text1" w:themeTint="BF"/>
    </w:rPr>
  </w:style>
  <w:style w:type="character" w:styleId="IntenseEmphasis">
    <w:name w:val="Intense Emphasis"/>
    <w:basedOn w:val="DefaultParagraphFont"/>
    <w:uiPriority w:val="21"/>
    <w:qFormat/>
    <w:rsid w:val="00C07E1C"/>
    <w:rPr>
      <w:b/>
      <w:bCs/>
      <w:i/>
      <w:iCs/>
      <w:caps/>
    </w:rPr>
  </w:style>
  <w:style w:type="character" w:styleId="SubtleReference">
    <w:name w:val="Subtle Reference"/>
    <w:basedOn w:val="DefaultParagraphFont"/>
    <w:uiPriority w:val="31"/>
    <w:qFormat/>
    <w:rsid w:val="00C07E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7E1C"/>
    <w:rPr>
      <w:b/>
      <w:bCs/>
      <w:smallCaps/>
      <w:u w:val="single"/>
    </w:rPr>
  </w:style>
  <w:style w:type="character" w:styleId="BookTitle">
    <w:name w:val="Book Title"/>
    <w:basedOn w:val="DefaultParagraphFont"/>
    <w:uiPriority w:val="33"/>
    <w:qFormat/>
    <w:rsid w:val="00C07E1C"/>
    <w:rPr>
      <w:b w:val="0"/>
      <w:bCs w:val="0"/>
      <w:smallCaps/>
      <w:spacing w:val="5"/>
    </w:rPr>
  </w:style>
  <w:style w:type="paragraph" w:styleId="TOCHeading">
    <w:name w:val="TOC Heading"/>
    <w:basedOn w:val="Heading1"/>
    <w:next w:val="Normal"/>
    <w:uiPriority w:val="39"/>
    <w:semiHidden/>
    <w:unhideWhenUsed/>
    <w:qFormat/>
    <w:rsid w:val="00C07E1C"/>
    <w:pPr>
      <w:outlineLvl w:val="9"/>
    </w:pPr>
  </w:style>
  <w:style w:type="character" w:customStyle="1" w:styleId="NoSpacingChar">
    <w:name w:val="No Spacing Char"/>
    <w:basedOn w:val="DefaultParagraphFont"/>
    <w:link w:val="NoSpacing"/>
    <w:uiPriority w:val="1"/>
    <w:rsid w:val="00982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1046">
      <w:bodyDiv w:val="1"/>
      <w:marLeft w:val="0"/>
      <w:marRight w:val="0"/>
      <w:marTop w:val="0"/>
      <w:marBottom w:val="0"/>
      <w:divBdr>
        <w:top w:val="none" w:sz="0" w:space="0" w:color="auto"/>
        <w:left w:val="none" w:sz="0" w:space="0" w:color="auto"/>
        <w:bottom w:val="none" w:sz="0" w:space="0" w:color="auto"/>
        <w:right w:val="none" w:sz="0" w:space="0" w:color="auto"/>
      </w:divBdr>
    </w:div>
    <w:div w:id="655884652">
      <w:bodyDiv w:val="1"/>
      <w:marLeft w:val="0"/>
      <w:marRight w:val="0"/>
      <w:marTop w:val="0"/>
      <w:marBottom w:val="0"/>
      <w:divBdr>
        <w:top w:val="none" w:sz="0" w:space="0" w:color="auto"/>
        <w:left w:val="none" w:sz="0" w:space="0" w:color="auto"/>
        <w:bottom w:val="none" w:sz="0" w:space="0" w:color="auto"/>
        <w:right w:val="none" w:sz="0" w:space="0" w:color="auto"/>
      </w:divBdr>
    </w:div>
    <w:div w:id="686755676">
      <w:bodyDiv w:val="1"/>
      <w:marLeft w:val="0"/>
      <w:marRight w:val="0"/>
      <w:marTop w:val="0"/>
      <w:marBottom w:val="0"/>
      <w:divBdr>
        <w:top w:val="none" w:sz="0" w:space="0" w:color="auto"/>
        <w:left w:val="none" w:sz="0" w:space="0" w:color="auto"/>
        <w:bottom w:val="none" w:sz="0" w:space="0" w:color="auto"/>
        <w:right w:val="none" w:sz="0" w:space="0" w:color="auto"/>
      </w:divBdr>
    </w:div>
    <w:div w:id="872303489">
      <w:bodyDiv w:val="1"/>
      <w:marLeft w:val="0"/>
      <w:marRight w:val="0"/>
      <w:marTop w:val="0"/>
      <w:marBottom w:val="0"/>
      <w:divBdr>
        <w:top w:val="none" w:sz="0" w:space="0" w:color="auto"/>
        <w:left w:val="none" w:sz="0" w:space="0" w:color="auto"/>
        <w:bottom w:val="none" w:sz="0" w:space="0" w:color="auto"/>
        <w:right w:val="none" w:sz="0" w:space="0" w:color="auto"/>
      </w:divBdr>
    </w:div>
    <w:div w:id="1291209610">
      <w:bodyDiv w:val="1"/>
      <w:marLeft w:val="0"/>
      <w:marRight w:val="0"/>
      <w:marTop w:val="0"/>
      <w:marBottom w:val="0"/>
      <w:divBdr>
        <w:top w:val="none" w:sz="0" w:space="0" w:color="auto"/>
        <w:left w:val="none" w:sz="0" w:space="0" w:color="auto"/>
        <w:bottom w:val="none" w:sz="0" w:space="0" w:color="auto"/>
        <w:right w:val="none" w:sz="0" w:space="0" w:color="auto"/>
      </w:divBdr>
    </w:div>
    <w:div w:id="1323852622">
      <w:bodyDiv w:val="1"/>
      <w:marLeft w:val="0"/>
      <w:marRight w:val="0"/>
      <w:marTop w:val="0"/>
      <w:marBottom w:val="0"/>
      <w:divBdr>
        <w:top w:val="none" w:sz="0" w:space="0" w:color="auto"/>
        <w:left w:val="none" w:sz="0" w:space="0" w:color="auto"/>
        <w:bottom w:val="none" w:sz="0" w:space="0" w:color="auto"/>
        <w:right w:val="none" w:sz="0" w:space="0" w:color="auto"/>
      </w:divBdr>
    </w:div>
    <w:div w:id="1500192352">
      <w:bodyDiv w:val="1"/>
      <w:marLeft w:val="0"/>
      <w:marRight w:val="0"/>
      <w:marTop w:val="0"/>
      <w:marBottom w:val="0"/>
      <w:divBdr>
        <w:top w:val="none" w:sz="0" w:space="0" w:color="auto"/>
        <w:left w:val="none" w:sz="0" w:space="0" w:color="auto"/>
        <w:bottom w:val="none" w:sz="0" w:space="0" w:color="auto"/>
        <w:right w:val="none" w:sz="0" w:space="0" w:color="auto"/>
      </w:divBdr>
    </w:div>
    <w:div w:id="1511947373">
      <w:bodyDiv w:val="1"/>
      <w:marLeft w:val="0"/>
      <w:marRight w:val="0"/>
      <w:marTop w:val="0"/>
      <w:marBottom w:val="0"/>
      <w:divBdr>
        <w:top w:val="none" w:sz="0" w:space="0" w:color="auto"/>
        <w:left w:val="none" w:sz="0" w:space="0" w:color="auto"/>
        <w:bottom w:val="none" w:sz="0" w:space="0" w:color="auto"/>
        <w:right w:val="none" w:sz="0" w:space="0" w:color="auto"/>
      </w:divBdr>
    </w:div>
    <w:div w:id="1962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hahloth/data_clean/blob/main/code.ipynb" TargetMode="External"/><Relationship Id="rId2" Type="http://schemas.openxmlformats.org/officeDocument/2006/relationships/numbering" Target="numbering.xml"/><Relationship Id="rId16" Type="http://schemas.openxmlformats.org/officeDocument/2006/relationships/hyperlink" Target="https://docs.google.com/spreadsheets/d/1CLEDIvfhSgrsDeQ89QskUEpvaYZu_w6XeB4MSyObrXk/edit?gid=12790215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spreadsheets/d/1_nXdYH-ceuSyEy8W7eJnm-HtvqTTkRo9eS7nYxv7IYo/edit?gid=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021E29C3D740A98B7A0E82EA13FE14"/>
        <w:category>
          <w:name w:val="General"/>
          <w:gallery w:val="placeholder"/>
        </w:category>
        <w:types>
          <w:type w:val="bbPlcHdr"/>
        </w:types>
        <w:behaviors>
          <w:behavior w:val="content"/>
        </w:behaviors>
        <w:guid w:val="{9F4C5EBC-02CD-4B3E-8E8E-0A8629D1F1D1}"/>
      </w:docPartPr>
      <w:docPartBody>
        <w:p w:rsidR="001C5D81" w:rsidRDefault="00F12A07" w:rsidP="00F12A07">
          <w:pPr>
            <w:pStyle w:val="83021E29C3D740A98B7A0E82EA13FE14"/>
          </w:pPr>
          <w:r>
            <w:rPr>
              <w:caps/>
              <w:color w:val="FFFFFF" w:themeColor="background1"/>
              <w:sz w:val="18"/>
              <w:szCs w:val="18"/>
            </w:rPr>
            <w:t>[Document title]</w:t>
          </w:r>
        </w:p>
      </w:docPartBody>
    </w:docPart>
    <w:docPart>
      <w:docPartPr>
        <w:name w:val="38E505775C4D42C3AC55BB4A0D9DA80A"/>
        <w:category>
          <w:name w:val="General"/>
          <w:gallery w:val="placeholder"/>
        </w:category>
        <w:types>
          <w:type w:val="bbPlcHdr"/>
        </w:types>
        <w:behaviors>
          <w:behavior w:val="content"/>
        </w:behaviors>
        <w:guid w:val="{DD5E11DE-5339-4E2B-BEEB-DF3F4EEEA7F0}"/>
      </w:docPartPr>
      <w:docPartBody>
        <w:p w:rsidR="001C5D81" w:rsidRDefault="00F12A07" w:rsidP="00F12A07">
          <w:pPr>
            <w:pStyle w:val="38E505775C4D42C3AC55BB4A0D9DA80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7"/>
    <w:rsid w:val="001C5D81"/>
    <w:rsid w:val="006049B1"/>
    <w:rsid w:val="00AC496F"/>
    <w:rsid w:val="00CD1939"/>
    <w:rsid w:val="00E00A19"/>
    <w:rsid w:val="00F1093C"/>
    <w:rsid w:val="00F12A0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021E29C3D740A98B7A0E82EA13FE14">
    <w:name w:val="83021E29C3D740A98B7A0E82EA13FE14"/>
    <w:rsid w:val="00F12A07"/>
  </w:style>
  <w:style w:type="paragraph" w:customStyle="1" w:styleId="38E505775C4D42C3AC55BB4A0D9DA80A">
    <w:name w:val="38E505775C4D42C3AC55BB4A0D9DA80A"/>
    <w:rsid w:val="00F12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2025-02-07T00:00:00</PublishDate>
  <Abstract>This report details the cleaning of a dataset with 823 records and 14 columns, addressing missing values, incorrect data types, and redundancies. The final dataset is optimized for accuracy, efficiency, and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SALES DATA CLEANING</vt:lpstr>
    </vt:vector>
  </TitlesOfParts>
  <Company>Data Analyst</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CLEANING</dc:title>
  <dc:subject>Using python pandas to clean data</dc:subject>
  <dc:creator>Okello Raymond, 0778412136</dc:creator>
  <cp:keywords/>
  <dc:description/>
  <cp:lastModifiedBy>Okello Raymond</cp:lastModifiedBy>
  <cp:revision>81</cp:revision>
  <dcterms:created xsi:type="dcterms:W3CDTF">2025-02-07T12:52:00Z</dcterms:created>
  <dcterms:modified xsi:type="dcterms:W3CDTF">2025-02-08T06:11:00Z</dcterms:modified>
</cp:coreProperties>
</file>