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4C853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0B9D9973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303C3452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5F498C10">
      <w:pPr>
        <w:spacing w:line="360" w:lineRule="auto"/>
        <w:jc w:val="center"/>
        <w:rPr>
          <w:rFonts w:hint="eastAsia" w:ascii="黑体" w:eastAsia="黑体"/>
          <w:b/>
          <w:bCs/>
          <w:sz w:val="72"/>
          <w:szCs w:val="72"/>
        </w:rPr>
      </w:pPr>
      <w:r>
        <w:t>python-qrcode</w:t>
      </w:r>
    </w:p>
    <w:p w14:paraId="6842E421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</w:p>
    <w:p w14:paraId="7594130B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t>python-qrcode 模块一综合缺陷清单</w:t>
      </w:r>
    </w:p>
    <w:p w14:paraId="1862203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10847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622EE6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D041A5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0C6E7F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C1397A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A406A40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B5BD0E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0779635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12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10526F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noWrap w:val="0"/>
            <w:vAlign w:val="center"/>
          </w:tcPr>
          <w:p w14:paraId="58A24AEC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noWrap w:val="0"/>
            <w:vAlign w:val="center"/>
          </w:tcPr>
          <w:p w14:paraId="6DB150C9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noWrap w:val="0"/>
            <w:vAlign w:val="center"/>
          </w:tcPr>
          <w:p w14:paraId="0AA308F5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noWrap w:val="0"/>
            <w:vAlign w:val="center"/>
          </w:tcPr>
          <w:p w14:paraId="389D8D9F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 w14:paraId="1E6CA1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noWrap w:val="0"/>
            <w:vAlign w:val="center"/>
          </w:tcPr>
          <w:p w14:paraId="6AFC9C10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t>2026.09.15</w:t>
            </w:r>
          </w:p>
        </w:tc>
        <w:tc>
          <w:tcPr>
            <w:tcW w:w="1260" w:type="dxa"/>
            <w:noWrap w:val="0"/>
            <w:vAlign w:val="center"/>
          </w:tcPr>
          <w:p w14:paraId="22EA6492">
            <w:pPr>
              <w:spacing w:line="360" w:lineRule="auto"/>
              <w:jc w:val="center"/>
              <w:rPr>
                <w:szCs w:val="21"/>
              </w:rPr>
            </w:pPr>
            <w:r>
              <w:t>1.00</w:t>
            </w:r>
          </w:p>
        </w:tc>
        <w:tc>
          <w:tcPr>
            <w:tcW w:w="3600" w:type="dxa"/>
            <w:noWrap w:val="0"/>
            <w:vAlign w:val="center"/>
          </w:tcPr>
          <w:p w14:paraId="2D3CBC5D">
            <w:pPr>
              <w:spacing w:line="360" w:lineRule="auto"/>
              <w:jc w:val="center"/>
              <w:rPr>
                <w:szCs w:val="21"/>
              </w:rPr>
            </w:pPr>
            <w:r>
              <w:t>A/B/C 缺陷汇总</w:t>
            </w:r>
          </w:p>
        </w:tc>
        <w:tc>
          <w:tcPr>
            <w:tcW w:w="1138" w:type="dxa"/>
            <w:noWrap w:val="0"/>
            <w:vAlign w:val="center"/>
          </w:tcPr>
          <w:p w14:paraId="2D2A686E">
            <w:pPr>
              <w:spacing w:line="360" w:lineRule="auto"/>
              <w:jc w:val="center"/>
              <w:rPr>
                <w:szCs w:val="21"/>
              </w:rPr>
            </w:pPr>
            <w:r>
              <w:t>课程小组</w:t>
            </w:r>
          </w:p>
        </w:tc>
      </w:tr>
    </w:tbl>
    <w:p w14:paraId="16A633EA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F1A5E5">
      <w:pPr>
        <w:spacing w:line="360" w:lineRule="auto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目  录</w:t>
      </w:r>
    </w:p>
    <w:p w14:paraId="361C837F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1引言</w:t>
      </w:r>
      <w:r>
        <w:tab/>
      </w:r>
      <w:r>
        <w:fldChar w:fldCharType="begin"/>
      </w:r>
      <w:r>
        <w:instrText xml:space="preserve"> PAGEREF _Toc21701966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773DA658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1.1编写目的</w:t>
      </w:r>
      <w:r>
        <w:tab/>
      </w:r>
      <w:r>
        <w:fldChar w:fldCharType="begin"/>
      </w:r>
      <w:r>
        <w:instrText xml:space="preserve"> PAGEREF _Toc21701967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26FCEBB3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1.2背景</w:t>
      </w:r>
      <w:r>
        <w:tab/>
      </w:r>
      <w:r>
        <w:fldChar w:fldCharType="begin"/>
      </w:r>
      <w:r>
        <w:instrText xml:space="preserve"> PAGEREF _Toc21701968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11F89073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1.3定义</w:t>
      </w:r>
      <w:r>
        <w:tab/>
      </w:r>
      <w:r>
        <w:fldChar w:fldCharType="begin"/>
      </w:r>
      <w:r>
        <w:instrText xml:space="preserve"> PAGEREF _Toc21701969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4DF8704F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1.4参考资料</w:t>
      </w:r>
      <w:r>
        <w:tab/>
      </w:r>
      <w:r>
        <w:fldChar w:fldCharType="begin"/>
      </w:r>
      <w:r>
        <w:instrText xml:space="preserve"> PAGEREF _Toc21701970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263D2322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2测试环境</w:t>
      </w:r>
      <w:r>
        <w:tab/>
      </w:r>
      <w:r>
        <w:fldChar w:fldCharType="begin"/>
      </w:r>
      <w:r>
        <w:instrText xml:space="preserve"> PAGEREF _Toc21701971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5B942B5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2.1硬件环境</w:t>
      </w:r>
      <w:r>
        <w:tab/>
      </w:r>
      <w:r>
        <w:fldChar w:fldCharType="begin"/>
      </w:r>
      <w:r>
        <w:instrText xml:space="preserve"> PAGEREF _Toc21701972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7D8F52F0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2.2软件环境</w:t>
      </w:r>
      <w:r>
        <w:tab/>
      </w:r>
      <w:r>
        <w:fldChar w:fldCharType="begin"/>
      </w:r>
      <w:r>
        <w:instrText xml:space="preserve"> PAGEREF _Toc21701973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39C48F5B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t>3 模块一综合缺陷清单</w:t>
        <w:tab/>
        <w:t>5</w:t>
      </w:r>
      <w:r/>
      <w:r/>
    </w:p>
    <w:p w14:paraId="2D641F32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3.1 被测软件</w:t>
        <w:tab/>
        <w:t>5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</w:rPr>
      </w:r>
      <w:r/>
      <w:r/>
      <w:r/>
      <w:r/>
      <w:r/>
      <w:r/>
      <w:r>
        <w:rPr>
          <w:rStyle w:val="15"/>
        </w:rPr>
      </w:r>
    </w:p>
    <w:p w14:paraId="66818D73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3.2 测试策略</w:t>
        <w:tab/>
        <w:t>5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</w:rPr>
      </w:r>
      <w:r/>
      <w:r/>
      <w:r/>
      <w:r/>
      <w:r/>
      <w:r/>
      <w:r>
        <w:rPr>
          <w:rStyle w:val="15"/>
        </w:rPr>
      </w:r>
    </w:p>
    <w:p w14:paraId="463C6076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3.3 执行步骤</w:t>
        <w:tab/>
        <w:t>6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</w:rPr>
      </w:r>
      <w:r/>
      <w:r/>
      <w:r/>
      <w:r/>
      <w:r/>
      <w:r/>
      <w:r>
        <w:rPr>
          <w:rStyle w:val="15"/>
        </w:rPr>
      </w:r>
    </w:p>
    <w:p w14:paraId="5A59A39B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3.4 缺陷表</w:t>
        <w:tab/>
        <w:t>6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</w:rPr>
      </w:r>
      <w:r/>
      <w:r/>
      <w:r/>
      <w:r/>
      <w:r/>
      <w:r/>
      <w:r>
        <w:rPr>
          <w:rStyle w:val="15"/>
        </w:rPr>
      </w:r>
    </w:p>
    <w:p w14:paraId="434E0C36">
      <w:pPr>
        <w:pStyle w:val="6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3.4.1 缺陷汇总表</w:t>
        <w:tab/>
        <w:t>6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  <w:rFonts w:eastAsia="黑体"/>
        </w:rPr>
      </w:r>
      <w:r/>
      <w:r/>
      <w:r/>
      <w:r/>
      <w:r/>
      <w:r/>
      <w:r>
        <w:rPr>
          <w:rStyle w:val="15"/>
        </w:rPr>
      </w:r>
    </w:p>
    <w:p w14:paraId="21A0CAC8">
      <w:pPr>
        <w:pStyle w:val="6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表3.4.1 A/B/C 缺陷索引</w:t>
        <w:tab/>
        <w:t>6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  <w:rFonts w:eastAsia="黑体"/>
        </w:rPr>
      </w:r>
      <w:r>
        <w:rPr>
          <w:rStyle w:val="15"/>
        </w:rPr>
      </w:r>
      <w:r/>
      <w:r/>
      <w:r/>
      <w:r/>
      <w:r/>
      <w:r/>
      <w:r>
        <w:rPr>
          <w:rStyle w:val="15"/>
        </w:rPr>
      </w:r>
    </w:p>
    <w:p w14:paraId="7D6DC029">
      <w:pPr>
        <w:pStyle w:val="11"/>
        <w:tabs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15"/>
        </w:rPr>
        <w:t>3.5 结果分析和结论</w:t>
        <w:tab/>
        <w:t>9</w:t>
      </w:r>
      <w:r>
        <w:rPr>
          <w:rStyle w:val="15"/>
        </w:rPr>
      </w:r>
      <w:r/>
      <w:r>
        <w:rPr>
          <w:rStyle w:val="15"/>
        </w:rPr>
      </w:r>
      <w:r>
        <w:rPr>
          <w:rStyle w:val="15"/>
        </w:rPr>
      </w:r>
      <w:r>
        <w:rPr>
          <w:rStyle w:val="15"/>
        </w:rPr>
      </w:r>
      <w:r/>
      <w:r/>
      <w:r/>
      <w:r/>
      <w:r/>
      <w:r/>
      <w:r>
        <w:rPr>
          <w:rStyle w:val="15"/>
        </w:rPr>
      </w:r>
    </w:p>
    <w:p w14:paraId="59893E4B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78BD822E">
      <w:pPr>
        <w:pStyle w:val="2"/>
        <w:spacing w:line="360" w:lineRule="auto"/>
      </w:pPr>
      <w:bookmarkStart w:id="0" w:name="_Toc21701966"/>
      <w:r>
        <w:rPr>
          <w:rFonts w:hint="eastAsia"/>
        </w:rPr>
        <w:t>1引言</w:t>
      </w:r>
      <w:bookmarkEnd w:id="0"/>
    </w:p>
    <w:p w14:paraId="2BE52B61">
      <w:pPr>
        <w:pStyle w:val="3"/>
        <w:spacing w:line="360" w:lineRule="auto"/>
        <w:rPr>
          <w:rFonts w:hint="eastAsia"/>
        </w:rPr>
      </w:pPr>
      <w:bookmarkStart w:id="1" w:name="_Toc21701967"/>
      <w:r>
        <w:rPr>
          <w:rFonts w:hint="eastAsia"/>
        </w:rPr>
        <w:t>1.1编写目的</w:t>
      </w:r>
      <w:bookmarkEnd w:id="1"/>
    </w:p>
    <w:p w14:paraId="1C055EB6">
      <w:pPr>
        <w:spacing w:line="360" w:lineRule="auto"/>
        <w:ind w:firstLine="420"/>
        <w:rPr>
          <w:rFonts w:hint="eastAsia"/>
        </w:rPr>
      </w:pPr>
      <w:r>
        <w:t>本文档汇总 python-qrcode v8.2 模块一 A、B、C 三个测试域的缺陷记录。预期的读者范围包括：</w:t>
      </w:r>
    </w:p>
    <w:p w14:paraId="0EF828EA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项目经理</w:t>
      </w:r>
    </w:p>
    <w:p w14:paraId="1FEDB3F5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测试经理</w:t>
      </w:r>
    </w:p>
    <w:p w14:paraId="0FC183A0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开发人员</w:t>
      </w:r>
    </w:p>
    <w:p w14:paraId="0E3A0F2C">
      <w:pPr>
        <w:pStyle w:val="3"/>
        <w:spacing w:line="360" w:lineRule="auto"/>
        <w:rPr>
          <w:rFonts w:hint="eastAsia"/>
        </w:rPr>
      </w:pPr>
      <w:bookmarkStart w:id="2" w:name="_Toc21701968"/>
      <w:r>
        <w:rPr>
          <w:rFonts w:hint="eastAsia"/>
        </w:rPr>
        <w:t>1.2背景</w:t>
      </w:r>
      <w:bookmarkEnd w:id="2"/>
    </w:p>
    <w:p w14:paraId="5304D84D">
      <w:pPr>
        <w:spacing w:line="360" w:lineRule="auto"/>
        <w:ind w:firstLine="420"/>
        <w:rPr>
          <w:rFonts w:hint="eastAsia"/>
        </w:rPr>
      </w:pPr>
      <w:r>
        <w:t>本软件是 python-qrcode 8.2 二维码生成库，采用 Python 开发。</w:t>
      </w:r>
    </w:p>
    <w:p w14:paraId="27640C00">
      <w:pPr>
        <w:spacing w:line="360" w:lineRule="auto"/>
        <w:ind w:firstLine="420"/>
        <w:rPr>
          <w:rFonts w:hint="eastAsia"/>
        </w:rPr>
      </w:pPr>
      <w:r>
        <w:t>本软件名称：python-qrcode 8.2</w:t>
      </w:r>
    </w:p>
    <w:p w14:paraId="79B826CB">
      <w:pPr>
        <w:spacing w:line="360" w:lineRule="auto"/>
        <w:ind w:firstLine="420"/>
        <w:rPr>
          <w:rFonts w:hint="eastAsia"/>
        </w:rPr>
      </w:pPr>
      <w:r>
        <w:t>本项目的任务提出者：华中科技大学软件学院《软件测试与质量保证实践》课程</w:t>
      </w:r>
    </w:p>
    <w:p w14:paraId="474322E3">
      <w:pPr>
        <w:spacing w:line="360" w:lineRule="auto"/>
        <w:ind w:firstLine="420"/>
        <w:rPr>
          <w:rFonts w:hint="eastAsia"/>
        </w:rPr>
      </w:pPr>
      <w:r>
        <w:t>开发者：lincolnloop（上游），本组负责测试</w:t>
      </w:r>
    </w:p>
    <w:p w14:paraId="67A2E497">
      <w:pPr>
        <w:spacing w:line="360" w:lineRule="auto"/>
        <w:ind w:firstLine="420"/>
        <w:rPr>
          <w:rFonts w:hint="eastAsia"/>
        </w:rPr>
      </w:pPr>
      <w:r>
        <w:t>用户：课程小组成员</w:t>
      </w:r>
    </w:p>
    <w:p w14:paraId="0024B707">
      <w:pPr>
        <w:spacing w:line="360" w:lineRule="auto"/>
        <w:ind w:firstLine="420"/>
        <w:rPr>
          <w:rFonts w:hint="eastAsia"/>
        </w:rPr>
      </w:pPr>
      <w:r>
        <w:t>实现网络：无</w:t>
      </w:r>
    </w:p>
    <w:p w14:paraId="4A272D2C">
      <w:pPr>
        <w:pStyle w:val="3"/>
        <w:spacing w:line="360" w:lineRule="auto"/>
        <w:rPr>
          <w:rFonts w:hint="eastAsia"/>
        </w:rPr>
      </w:pPr>
      <w:bookmarkStart w:id="3" w:name="_Toc21701969"/>
      <w:r>
        <w:rPr>
          <w:rFonts w:hint="eastAsia"/>
        </w:rPr>
        <w:t>1.3定义</w:t>
      </w:r>
      <w:bookmarkEnd w:id="3"/>
    </w:p>
    <w:p w14:paraId="717C826C">
      <w:pPr>
        <w:spacing w:line="360" w:lineRule="auto"/>
        <w:ind w:firstLine="420" w:firstLineChars="200"/>
        <w:rPr>
          <w:rFonts w:hint="eastAsia"/>
        </w:rPr>
      </w:pPr>
      <w:r>
        <w:t>A 域：编码与纠错；B 域：QRCode 对象与矩阵；C 域：图像、终端和命令行输出。缺陷编号保留各域原编号，完整复现和修复过程以对应成员文档为准。</w:t>
      </w:r>
    </w:p>
    <w:p w14:paraId="6EFAD37F">
      <w:pPr>
        <w:pStyle w:val="3"/>
        <w:spacing w:line="360" w:lineRule="auto"/>
      </w:pPr>
      <w:bookmarkStart w:id="4" w:name="_Toc21701970"/>
      <w:r>
        <w:rPr>
          <w:rFonts w:hint="eastAsia"/>
        </w:rPr>
        <w:t>1.4参考资料</w:t>
      </w:r>
      <w:bookmarkEnd w:id="4"/>
    </w:p>
    <w:p w14:paraId="4263FD31">
      <w:pPr>
        <w:rPr>
          <w:rFonts w:hint="eastAsia"/>
        </w:rPr>
      </w:pP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43F9E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0698A5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noWrap w:val="0"/>
            <w:vAlign w:val="center"/>
          </w:tcPr>
          <w:p w14:paraId="13F9AA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noWrap w:val="0"/>
            <w:vAlign w:val="center"/>
          </w:tcPr>
          <w:p w14:paraId="28E08E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noWrap w:val="0"/>
            <w:vAlign w:val="center"/>
          </w:tcPr>
          <w:p w14:paraId="2F4BCA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noWrap w:val="0"/>
            <w:vAlign w:val="center"/>
          </w:tcPr>
          <w:p w14:paraId="582A9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资料来源</w:t>
            </w:r>
          </w:p>
        </w:tc>
      </w:tr>
      <w:tr w14:paraId="5E586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3135A21A">
            <w:r>
              <w:t>1</w:t>
            </w:r>
          </w:p>
        </w:tc>
        <w:tc>
          <w:tcPr>
            <w:tcW w:w="1980" w:type="dxa"/>
            <w:noWrap w:val="0"/>
            <w:vAlign w:val="center"/>
          </w:tcPr>
          <w:p w14:paraId="5A8E08A3">
            <w:r>
              <w:t>A 域测试与缺陷记录</w:t>
            </w:r>
          </w:p>
        </w:tc>
        <w:tc>
          <w:tcPr>
            <w:tcW w:w="2325" w:type="dxa"/>
            <w:noWrap w:val="0"/>
            <w:vAlign w:val="center"/>
          </w:tcPr>
          <w:p w14:paraId="7C973B80">
            <w:r>
              <w:t>test_encoding_ecc.py</w:t>
            </w:r>
          </w:p>
        </w:tc>
        <w:tc>
          <w:tcPr>
            <w:tcW w:w="1206" w:type="dxa"/>
            <w:noWrap w:val="0"/>
            <w:vAlign w:val="center"/>
          </w:tcPr>
          <w:p w14:paraId="77FFA18B"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 w14:paraId="4BF8F1E1">
            <w:r>
              <w:t>成员 A 材料</w:t>
            </w:r>
          </w:p>
        </w:tc>
      </w:tr>
      <w:tr w14:paraId="71552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6C74E6ED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80" w:type="dxa"/>
            <w:noWrap w:val="0"/>
            <w:vAlign w:val="center"/>
          </w:tcPr>
          <w:p w14:paraId="79E639AE">
            <w:pPr>
              <w:jc w:val="center"/>
              <w:rPr>
                <w:rFonts w:hint="eastAsia"/>
              </w:rPr>
            </w:pPr>
            <w:r>
              <w:t>B 域测试与缺陷记录</w:t>
            </w:r>
          </w:p>
        </w:tc>
        <w:tc>
          <w:tcPr>
            <w:tcW w:w="2325" w:type="dxa"/>
            <w:noWrap w:val="0"/>
            <w:vAlign w:val="center"/>
          </w:tcPr>
          <w:p w14:paraId="5C9DC282">
            <w:pPr>
              <w:jc w:val="center"/>
              <w:rPr>
                <w:rFonts w:hint="eastAsia"/>
              </w:rPr>
            </w:pPr>
            <w:r>
              <w:t>test_object_matrix.py</w:t>
            </w:r>
          </w:p>
        </w:tc>
        <w:tc>
          <w:tcPr>
            <w:tcW w:w="1206" w:type="dxa"/>
            <w:noWrap w:val="0"/>
            <w:vAlign w:val="center"/>
          </w:tcPr>
          <w:p w14:paraId="0C9C0D0B">
            <w:pPr>
              <w:jc w:val="center"/>
              <w:rPr>
                <w:rFonts w:hint="eastAsia"/>
              </w:rPr>
            </w:pPr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 w14:paraId="68D0B28A">
            <w:pPr>
              <w:jc w:val="center"/>
              <w:rPr>
                <w:rFonts w:hint="eastAsia"/>
              </w:rPr>
            </w:pPr>
            <w:r>
              <w:t>成员 B 材料</w:t>
            </w:r>
          </w:p>
        </w:tc>
      </w:tr>
      <w:tr w14:paraId="3F487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3C6D9232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980" w:type="dxa"/>
            <w:noWrap w:val="0"/>
            <w:vAlign w:val="center"/>
          </w:tcPr>
          <w:p w14:paraId="1418F42A">
            <w:pPr>
              <w:jc w:val="center"/>
              <w:rPr>
                <w:rFonts w:hint="eastAsia"/>
              </w:rPr>
            </w:pPr>
            <w:r>
              <w:t>C 域测试与缺陷记录</w:t>
            </w:r>
          </w:p>
        </w:tc>
        <w:tc>
          <w:tcPr>
            <w:tcW w:w="2325" w:type="dxa"/>
            <w:noWrap w:val="0"/>
            <w:vAlign w:val="center"/>
          </w:tcPr>
          <w:p w14:paraId="7AF2FDB1">
            <w:pPr>
              <w:jc w:val="center"/>
              <w:rPr>
                <w:rFonts w:hint="eastAsia"/>
              </w:rPr>
            </w:pPr>
            <w:r>
              <w:t>test_output_cli.py</w:t>
            </w:r>
          </w:p>
        </w:tc>
        <w:tc>
          <w:tcPr>
            <w:tcW w:w="1206" w:type="dxa"/>
            <w:noWrap w:val="0"/>
            <w:vAlign w:val="center"/>
          </w:tcPr>
          <w:p w14:paraId="5675897C">
            <w:pPr>
              <w:jc w:val="center"/>
              <w:rPr>
                <w:rFonts w:hint="eastAsia"/>
              </w:rPr>
            </w:pPr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 w14:paraId="26C8C768">
            <w:pPr>
              <w:jc w:val="center"/>
              <w:rPr>
                <w:rFonts w:hint="eastAsia"/>
              </w:rPr>
            </w:pPr>
            <w:r>
              <w:t>成员 C 材料</w:t>
            </w:r>
          </w:p>
        </w:tc>
      </w:tr>
    </w:tbl>
    <w:p w14:paraId="4F835C58">
      <w:pPr>
        <w:pStyle w:val="2"/>
        <w:spacing w:line="360" w:lineRule="auto"/>
        <w:rPr>
          <w:rFonts w:hint="eastAsia"/>
        </w:rPr>
      </w:pPr>
      <w:bookmarkStart w:id="5" w:name="_Toc21701971"/>
      <w:r>
        <w:rPr>
          <w:rFonts w:hint="eastAsia"/>
        </w:rPr>
        <w:t>2测试环境</w:t>
      </w:r>
      <w:bookmarkEnd w:id="5"/>
    </w:p>
    <w:p w14:paraId="62154F76">
      <w:pPr>
        <w:pStyle w:val="3"/>
        <w:spacing w:line="360" w:lineRule="auto"/>
        <w:rPr>
          <w:rFonts w:hint="eastAsia"/>
        </w:rPr>
      </w:pPr>
      <w:bookmarkStart w:id="6" w:name="_Toc21701972"/>
      <w:r>
        <w:rPr>
          <w:rFonts w:hint="eastAsia"/>
        </w:rPr>
        <w:t>2.1硬件环境</w:t>
      </w:r>
      <w:bookmarkEnd w:id="6"/>
    </w:p>
    <w:p w14:paraId="3B8DFF30">
      <w:pPr>
        <w:spacing w:line="360" w:lineRule="auto"/>
        <w:ind w:firstLine="420" w:firstLineChars="200"/>
        <w:rPr>
          <w:rFonts w:hint="eastAsia"/>
          <w:color w:val="0000FF"/>
        </w:rPr>
      </w:pPr>
      <w:r>
        <w:t>Windows x64 主机，内存 16GB。</w:t>
      </w:r>
    </w:p>
    <w:p w14:paraId="638E3D0B">
      <w:pPr>
        <w:pStyle w:val="3"/>
        <w:spacing w:line="360" w:lineRule="auto"/>
        <w:rPr>
          <w:rFonts w:hint="eastAsia"/>
        </w:rPr>
      </w:pPr>
      <w:bookmarkStart w:id="7" w:name="_Toc21701973"/>
      <w:r>
        <w:rPr>
          <w:rFonts w:hint="eastAsia"/>
        </w:rPr>
        <w:t>2.2软件环境</w:t>
      </w:r>
      <w:bookmarkEnd w:id="7"/>
    </w:p>
    <w:p w14:paraId="59F40CA2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 3.12.14、pytest 8.4.2、python-qrcode v8.2、Pillow 12.3.0、pypng。</w:t>
      </w:r>
    </w:p>
    <w:p w14:paraId="00EC7F49">
      <w:pPr>
        <w:pStyle w:val="2"/>
        <w:spacing w:line="360" w:lineRule="auto"/>
        <w:rPr>
          <w:rFonts w:hint="eastAsia"/>
        </w:rPr>
      </w:pPr>
      <w:bookmarkStart w:id="8" w:name="_Toc21701974"/>
      <w:bookmarkEnd w:id="8"/>
      <w:r>
        <w:t>3 模块一综合缺陷清单</w:t>
      </w:r>
    </w:p>
    <w:p w14:paraId="41831A6E">
      <w:pPr>
        <w:pStyle w:val="3"/>
        <w:spacing w:line="360" w:lineRule="auto"/>
        <w:rPr>
          <w:rFonts w:hint="eastAsia"/>
        </w:rPr>
      </w:pPr>
      <w:bookmarkStart w:id="9" w:name="_Toc21701975"/>
      <w:r>
        <w:rPr>
          <w:rFonts w:hint="eastAsia"/>
        </w:rPr>
        <w:t>3.1被测软件</w:t>
      </w:r>
      <w:bookmarkEnd w:id="9"/>
    </w:p>
    <w:p w14:paraId="5117E7C9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python-qrcode v8.2，源码位于仓库 qrcode/ 目录。汇总范围覆盖 qrcode/util.py、base.py、LUT.py、constants.py、main.py、exceptions.py、image/* 与 console_scripts.py 中的已测功能。</w:t>
      </w:r>
    </w:p>
    <w:p w14:paraId="7E7EA205">
      <w:pPr>
        <w:pStyle w:val="3"/>
        <w:spacing w:line="360" w:lineRule="auto"/>
        <w:rPr>
          <w:rFonts w:hint="eastAsia"/>
        </w:rPr>
      </w:pPr>
      <w:bookmarkStart w:id="10" w:name="_Toc21701976"/>
      <w:r>
        <w:rPr>
          <w:rFonts w:hint="eastAsia"/>
        </w:rPr>
        <w:t>3.2测试策略</w:t>
      </w:r>
      <w:bookmarkEnd w:id="10"/>
    </w:p>
    <w:p w14:paraId="21F61573">
      <w:pPr>
        <w:spacing w:line="360" w:lineRule="auto"/>
        <w:ind w:firstLine="420" w:firstLineChars="200"/>
        <w:rPr>
          <w:rFonts w:hint="eastAsia"/>
        </w:rPr>
      </w:pPr>
      <w:r>
        <w:t>汇总 A/B/C 三域的等价类、边界值和场景测试；每项缺陷均关联至少一个回归用例。</w:t>
      </w:r>
    </w:p>
    <w:p w14:paraId="77709676">
      <w:pPr>
        <w:pStyle w:val="3"/>
        <w:spacing w:line="360" w:lineRule="auto"/>
        <w:rPr>
          <w:rFonts w:hint="eastAsia"/>
        </w:rPr>
      </w:pPr>
      <w:bookmarkStart w:id="11" w:name="_Toc21701977"/>
      <w:r>
        <w:rPr>
          <w:rFonts w:hint="eastAsia"/>
        </w:rPr>
        <w:t>3.3执行步骤</w:t>
      </w:r>
      <w:bookmarkEnd w:id="11"/>
      <w:bookmarkStart w:id="16" w:name="_GoBack"/>
      <w:bookmarkEnd w:id="16"/>
    </w:p>
    <w:p w14:paraId="72C9F750">
      <w:pPr>
        <w:spacing w:line="360" w:lineRule="auto"/>
        <w:ind w:firstLine="420" w:firstLineChars="200"/>
        <w:rPr>
          <w:rFonts w:hint="eastAsia"/>
          <w:color w:val="0000FF"/>
        </w:rPr>
      </w:pPr>
      <w:r>
        <w:t>在项目根目录执行 python -m pytest tests/manual；当前 42 个 pytest 项全部通过。</w:t>
      </w:r>
    </w:p>
    <w:p w14:paraId="18F5DEDA">
      <w:pPr>
        <w:pStyle w:val="3"/>
        <w:spacing w:line="360" w:lineRule="auto"/>
        <w:rPr>
          <w:rFonts w:hint="eastAsia"/>
        </w:rPr>
      </w:pPr>
      <w:bookmarkStart w:id="12" w:name="_Toc21701978"/>
      <w:r>
        <w:rPr>
          <w:rFonts w:hint="eastAsia"/>
        </w:rPr>
        <w:t>3.4缺陷表</w:t>
      </w:r>
      <w:bookmarkEnd w:id="12"/>
    </w:p>
    <w:p w14:paraId="09C6BA45">
      <w:pPr>
        <w:pStyle w:val="4"/>
        <w:spacing w:before="60" w:after="60" w:line="360" w:lineRule="auto"/>
        <w:rPr>
          <w:rFonts w:hint="eastAsia" w:eastAsia="黑体"/>
          <w:sz w:val="28"/>
          <w:szCs w:val="28"/>
        </w:rPr>
      </w:pPr>
      <w:bookmarkStart w:id="13" w:name="_Toc21701979"/>
      <w:bookmarkEnd w:id="13"/>
      <w:r>
        <w:t>3.4.1  缺陷汇总表</w:t>
      </w:r>
    </w:p>
    <w:p w14:paraId="7B7E6615">
      <w:pPr>
        <w:spacing w:line="360" w:lineRule="auto"/>
        <w:ind w:firstLine="420" w:firstLineChars="200"/>
        <w:rPr>
          <w:rFonts w:hint="eastAsia"/>
        </w:rPr>
      </w:pPr>
      <w:r>
        <w:t>缺陷如表所示。</w:t>
      </w:r>
    </w:p>
    <w:p w14:paraId="20FE1F05">
      <w:pPr>
        <w:pStyle w:val="4"/>
        <w:spacing w:before="60" w:after="60" w:line="360" w:lineRule="auto"/>
        <w:rPr>
          <w:rFonts w:eastAsia="黑体"/>
          <w:sz w:val="28"/>
          <w:szCs w:val="28"/>
        </w:rPr>
      </w:pPr>
      <w:bookmarkStart w:id="14" w:name="_Toc21701980"/>
      <w:r>
        <w:rPr>
          <w:rFonts w:eastAsia="黑体"/>
          <w:sz w:val="28"/>
          <w:szCs w:val="28"/>
        </w:rPr>
        <w:t>表3.4.1  A/B/C 缺陷索引</w:t>
      </w:r>
      <w:r>
        <w:rPr>
          <w:rFonts w:hint="eastAsia" w:eastAsia="黑体"/>
          <w:sz w:val="28"/>
          <w:szCs w:val="28"/>
        </w:rPr>
      </w:r>
      <w:r>
        <w:rPr>
          <w:rFonts w:eastAsia="黑体"/>
          <w:sz w:val="28"/>
          <w:szCs w:val="28"/>
        </w:rPr>
      </w:r>
      <w:r>
        <w:rPr>
          <w:rFonts w:hint="eastAsia" w:eastAsia="黑体"/>
          <w:sz w:val="28"/>
          <w:szCs w:val="28"/>
        </w:rPr>
      </w:r>
      <w:r>
        <w:rPr>
          <w:rFonts w:hint="eastAsia"/>
          <w:bCs w:val="0"/>
          <w:sz w:val="18"/>
          <w:szCs w:val="18"/>
        </w:rPr>
      </w:r>
      <w:bookmarkEnd w:id="14"/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true"/>
        </w:trPr>
        <w:tc>
          <w:tcPr>
            <w:tcW w:type="dxa" w:w="1008"/>
            <w:shd w:fill="D9E1F2"/>
          </w:tcPr>
          <w:p>
            <w:pPr>
              <w:jc w:val="center"/>
            </w:pPr>
            <w:r>
              <w:t>编号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t>域/责任人</w:t>
            </w:r>
          </w:p>
        </w:tc>
        <w:tc>
          <w:tcPr>
            <w:tcW w:type="dxa" w:w="3744"/>
            <w:shd w:fill="D9E1F2"/>
          </w:tcPr>
          <w:p>
            <w:pPr>
              <w:jc w:val="center"/>
            </w:pPr>
            <w:r>
              <w:t>现象与最小复现</w:t>
            </w:r>
          </w:p>
        </w:tc>
        <w:tc>
          <w:tcPr>
            <w:tcW w:type="dxa" w:w="2592"/>
            <w:shd w:fill="D9E1F2"/>
          </w:tcPr>
          <w:p>
            <w:pPr>
              <w:jc w:val="center"/>
            </w:pPr>
            <w:r>
              <w:t>修复与回归</w:t>
            </w:r>
          </w:p>
        </w:tc>
        <w:tc>
          <w:tcPr>
            <w:tcW w:type="dxa" w:w="1008"/>
            <w:shd w:fill="D9E1F2"/>
          </w:tcPr>
          <w:p>
            <w:pPr>
              <w:jc w:val="center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A-01</w:t>
            </w:r>
          </w:p>
        </w:tc>
        <w:tc>
          <w:tcPr>
            <w:tcW w:type="dxa" w:w="1440"/>
            <w:vAlign w:val="center"/>
          </w:tcPr>
          <w:p>
            <w:r>
              <w:t>A / 成员 A</w:t>
            </w:r>
          </w:p>
        </w:tc>
        <w:tc>
          <w:tcPr>
            <w:tcW w:type="dxa" w:w="3744"/>
            <w:vAlign w:val="center"/>
          </w:tcPr>
          <w:p>
            <w:r>
              <w:t>复现：分别调用 rs_blocks(41, ERROR_CORRECT_M) 与 pattern_position(41)。预期：两者以 ValueError 拒绝 1~40 外的版本。实际：表索引访问导致不明确的 IndexError/索引异常。</w:t>
            </w:r>
          </w:p>
        </w:tc>
        <w:tc>
          <w:tcPr>
            <w:tcW w:type="dxa" w:w="2592"/>
            <w:vAlign w:val="center"/>
          </w:tcPr>
          <w:p>
            <w:r>
              <w:t>根因：低层查表入口未统一执行版本范围校验。修复：查表前验证 1&lt;=version&lt;=40，并统一抛出 ValueError。回归：TC-A-09 同时覆盖 version=0、41，当前通过。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A-02</w:t>
            </w:r>
          </w:p>
        </w:tc>
        <w:tc>
          <w:tcPr>
            <w:tcW w:type="dxa" w:w="1440"/>
            <w:vAlign w:val="center"/>
          </w:tcPr>
          <w:p>
            <w:r>
              <w:t>A / 成员 A</w:t>
            </w:r>
          </w:p>
        </w:tc>
        <w:tc>
          <w:tcPr>
            <w:tcW w:type="dxa" w:w="3744"/>
            <w:vAlign w:val="center"/>
          </w:tcPr>
          <w:p>
            <w:r>
              <w:t>复现：QRCode(version=5, error_correction=Q) 加入 28 个零字节后 make(fit=False)。预期：合法字节数据可完成 RS 编码。实际：零首项参与多项式计算，触发 glog(0)。</w:t>
            </w:r>
          </w:p>
        </w:tc>
        <w:tc>
          <w:tcPr>
            <w:tcW w:type="dxa" w:w="2592"/>
            <w:vAlign w:val="center"/>
          </w:tcPr>
          <w:p>
            <w:r>
              <w:t>根因：RS 生成器未跳过零首项。修复：生成余数多项式时消去零首项，避免对 0 取 glog。回归：TC-A-10 断言生成 134 个码字，当前通过。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A-03</w:t>
            </w:r>
          </w:p>
        </w:tc>
        <w:tc>
          <w:tcPr>
            <w:tcW w:type="dxa" w:w="1440"/>
            <w:vAlign w:val="center"/>
          </w:tcPr>
          <w:p>
            <w:r>
              <w:t>A / 成员 A</w:t>
            </w:r>
          </w:p>
        </w:tc>
        <w:tc>
          <w:tcPr>
            <w:tcW w:type="dxa" w:w="3744"/>
            <w:vAlign w:val="center"/>
          </w:tcPr>
          <w:p>
            <w:r>
              <w:t>复现：对 https://example.com/a?b=1 自动生成二维码，并分别计算 8 个完整候选矩阵得分。预期：自动 mask 与完整矩阵最低分一致。实际：曾选 mask 5，而完整评分最低为 mask 2。</w:t>
            </w:r>
          </w:p>
        </w:tc>
        <w:tc>
          <w:tcPr>
            <w:tcW w:type="dxa" w:w="2592"/>
            <w:vAlign w:val="center"/>
          </w:tcPr>
          <w:p>
            <w:r>
              <w:t>根因：自动选择阶段对未完成矩阵评分，评分对象与最终矩阵不一致。修复：先完成候选矩阵，再调用 lost_point 评分。回归：TC-A-12 逐个比较 8 个候选，当前通过。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B-01</w:t>
            </w:r>
          </w:p>
        </w:tc>
        <w:tc>
          <w:tcPr>
            <w:tcW w:type="dxa" w:w="1440"/>
            <w:vAlign w:val="center"/>
          </w:tcPr>
          <w:p>
            <w:r>
              <w:t>B / 成员 B</w:t>
            </w:r>
          </w:p>
        </w:tc>
        <w:tc>
          <w:tcPr>
            <w:tcW w:type="dxa" w:w="3744"/>
            <w:vAlign w:val="center"/>
          </w:tcPr>
          <w:p>
            <w:r>
              <w:t>复现：先加入 1000 字节数据并自动 make，再 clear、加入单字节并重新 make。预期：清空后按新数据重新适配到 version=1。实际：对象保留旧的自动适配版本。</w:t>
            </w:r>
          </w:p>
        </w:tc>
        <w:tc>
          <w:tcPr>
            <w:tcW w:type="dxa" w:w="2592"/>
            <w:vAlign w:val="center"/>
          </w:tcPr>
          <w:p>
            <w:r>
              <w:t>根因：clear 只清理数据和矩阵，未复位自动选择的版本状态。修复：clear 同步恢复版本适配状态。回归：TC-B-09 断言复用后回到 version=1，当前通过。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B-02</w:t>
            </w:r>
          </w:p>
        </w:tc>
        <w:tc>
          <w:tcPr>
            <w:tcW w:type="dxa" w:w="1440"/>
            <w:vAlign w:val="center"/>
          </w:tcPr>
          <w:p>
            <w:r>
              <w:t>B / 成员 B</w:t>
            </w:r>
          </w:p>
        </w:tc>
        <w:tc>
          <w:tcPr>
            <w:tcW w:type="dxa" w:w="3744"/>
            <w:vAlign w:val="center"/>
          </w:tcPr>
          <w:p>
            <w:r>
              <w:t>复现：对带 border 的对象调用 get_matrix，修改返回矩阵第一条边框行的一个元素。预期：其余边框行保持不变。实际：共享列表引用使多行同步变化。</w:t>
            </w:r>
          </w:p>
        </w:tc>
        <w:tc>
          <w:tcPr>
            <w:tcW w:type="dxa" w:w="2592"/>
            <w:vAlign w:val="center"/>
          </w:tcPr>
          <w:p>
            <w:r>
              <w:t>根因：边框使用重复的同一列表对象构造。修复：列表推导生成独立边框行。回归：TC-B-12 修改首行后检查其余行，当前通过。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B-04</w:t>
            </w:r>
          </w:p>
        </w:tc>
        <w:tc>
          <w:tcPr>
            <w:tcW w:type="dxa" w:w="1440"/>
            <w:vAlign w:val="center"/>
          </w:tcPr>
          <w:p>
            <w:r>
              <w:t>B / 成员 B</w:t>
            </w:r>
          </w:p>
        </w:tc>
        <w:tc>
          <w:tcPr>
            <w:tcW w:type="dxa" w:w="3744"/>
            <w:vAlign w:val="center"/>
          </w:tcPr>
          <w:p>
            <w:r>
              <w:t>复现：向 QRCode 加入 5000 字节后调用 make() 触发自动版本适配。预期：容量不足应抛 DataOverflowError。实际：越过 version 40 后抛 ValueError，语义与容量溢出不符。</w:t>
            </w:r>
          </w:p>
        </w:tc>
        <w:tc>
          <w:tcPr>
            <w:tcW w:type="dxa" w:w="2592"/>
            <w:vAlign w:val="center"/>
          </w:tcPr>
          <w:p>
            <w:r>
              <w:t>根因：best_fit 将哨兵版本 41 继续送入版本属性校验。修复：先识别超出 v40 的哨兵值，再抛 DataOverflowError。回归：TC-B-13 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B-05</w:t>
            </w:r>
          </w:p>
        </w:tc>
        <w:tc>
          <w:tcPr>
            <w:tcW w:type="dxa" w:w="1440"/>
            <w:vAlign w:val="center"/>
          </w:tcPr>
          <w:p>
            <w:r>
              <w:t>B / 成员 B</w:t>
            </w:r>
          </w:p>
        </w:tc>
        <w:tc>
          <w:tcPr>
            <w:tcW w:type="dxa" w:w="3744"/>
            <w:vAlign w:val="center"/>
          </w:tcPr>
          <w:p>
            <w:r>
              <w:t>复现：version=1 编码后将公开属性 version 改为 2 并再次 make(fit=False)。预期：重新编码为 version=2 的 44 个码字，且矩阵等于新建对照对象。实际：继续使用 version=1 的 26 个旧码字。</w:t>
            </w:r>
          </w:p>
        </w:tc>
        <w:tc>
          <w:tcPr>
            <w:tcW w:type="dxa" w:w="2592"/>
            <w:vAlign w:val="center"/>
          </w:tcPr>
          <w:p>
            <w:r>
              <w:t>根因：version setter 未使依赖版本的 data_cache 失效。修复：版本变化时清空 data_cache。回归：TC-B-14 同时比较码字长度和完整矩阵，当前通过。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t>C-01</w:t>
            </w:r>
          </w:p>
        </w:tc>
        <w:tc>
          <w:tcPr>
            <w:tcW w:type="dxa" w:w="1440"/>
            <w:vAlign w:val="center"/>
          </w:tcPr>
          <w:p>
            <w:r>
              <w:t>C / 成员 C</w:t>
            </w:r>
          </w:p>
        </w:tc>
        <w:tc>
          <w:tcPr>
            <w:tcW w:type="dxa" w:w="3744"/>
            <w:vAlign w:val="center"/>
          </w:tcPr>
          <w:p>
            <w:r>
              <w:t>复现：version=1、border=4 时调用 print_tty，并去除 ANSI 转义码统计行宽。预期：可见宽度为 (21+2×4)×2=58。实际：静区被写死为 1 模块，行宽仅 46。</w:t>
            </w:r>
          </w:p>
        </w:tc>
        <w:tc>
          <w:tcPr>
            <w:tcW w:type="dxa" w:w="2592"/>
            <w:vAlign w:val="center"/>
          </w:tcPr>
          <w:p>
            <w:r>
              <w:t>根因：print_tty 顶/底行和左右空白未引用 self.border。修复：静区宽度统一由 self.border*2 计算。回归：TC-C-011 校验每行可见宽度，当前通过。</w:t>
            </w:r>
          </w:p>
        </w:tc>
        <w:tc>
          <w:tcPr>
            <w:tcW w:type="dxa" w:w="1008"/>
            <w:vAlign w:val="center"/>
          </w:tcPr>
          <w:p>
            <w:r>
              <w:t>已关闭</w:t>
            </w:r>
          </w:p>
        </w:tc>
      </w:tr>
    </w:tbl>
    <w:p w14:paraId="1F7D5210">
      <w:pPr>
        <w:pStyle w:val="3"/>
        <w:spacing w:line="360" w:lineRule="auto"/>
        <w:rPr>
          <w:rFonts w:hint="eastAsia"/>
        </w:rPr>
      </w:pPr>
      <w:bookmarkStart w:id="15" w:name="_Toc21701981"/>
      <w:r>
        <w:rPr>
          <w:rFonts w:hint="eastAsia"/>
        </w:rPr>
        <w:t>3.5结果分析和结论</w:t>
      </w:r>
      <w:bookmarkEnd w:id="15"/>
    </w:p>
    <w:p w14:paraId="671DF9AC">
      <w:pPr>
        <w:spacing w:line="360" w:lineRule="auto"/>
        <w:ind w:firstLine="420" w:firstLineChars="200"/>
        <w:rPr>
          <w:rFonts w:hint="eastAsia"/>
          <w:color w:val="0000FF"/>
        </w:rPr>
      </w:pPr>
      <w:r>
        <w:t>本次共汇总 8 项缺陷记录，均已关联回归用例；当前综合回归 42 个 pytest 项通过。交叉复现栏位仍应由相应成员填写真实结果。</w:t>
      </w:r>
    </w:p>
    <w:p w14:paraId="72399840">
      <w:pPr>
        <w:spacing w:line="360" w:lineRule="auto"/>
        <w:ind w:firstLine="420" w:firstLineChars="200"/>
        <w:rPr>
          <w:rFonts w:hint="eastAsia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282FE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</w:p>
  <w:p w14:paraId="2A307E1B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35E22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04341"/>
    <w:multiLevelType w:val="multilevel"/>
    <w:tmpl w:val="3A5043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  <w:rsid w:val="72826A89"/>
    <w:rsid w:val="729320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Char"/>
    <w:link w:val="9"/>
    <w:qFormat/>
    <w:uiPriority w:val="0"/>
    <w:rPr>
      <w:kern w:val="2"/>
      <w:sz w:val="18"/>
      <w:szCs w:val="18"/>
    </w:rPr>
  </w:style>
  <w:style w:type="character" w:customStyle="1" w:styleId="18">
    <w:name w:val="页脚 Char"/>
    <w:link w:val="8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5</Pages>
  <Words>817</Words>
  <Characters>1323</Characters>
  <Lines>15</Lines>
  <Paragraphs>4</Paragraphs>
  <TotalTime>1</TotalTime>
  <ScaleCrop>false</ScaleCrop>
  <LinksUpToDate>false</LinksUpToDate>
  <CharactersWithSpaces>1413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2009-09-06T12:44:00Z</dcterms:created>
  <dc:creator>成员 C</dc:creator>
  <cp:lastModifiedBy>张栓</cp:lastModifiedBy>
  <dcterms:modified xsi:type="dcterms:W3CDTF">2026-09-13T14:27:24Z</dcterms:modified>
  <dc:title>python-qrcode 测试缺陷报告书（模块一）- 成员C 输出与命令行域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59D0EA40F1504E0FA96955570A833CAD_13</vt:lpwstr>
  </property>
</Properties>
</file>