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FE5E02"/>
          <w:sz w:val="26"/>
        </w:rPr>
        <w:t>FIRST GUESS</w:t>
      </w:r>
    </w:p>
    <w:p>
      <w:pPr>
        <w:spacing w:after="100"/>
        <w:jc w:val="center"/>
      </w:pPr>
      <w:r>
        <w:rPr>
          <w:rFonts w:ascii="Arial" w:hAnsi="Arial"/>
          <w:b/>
          <w:i w:val="0"/>
          <w:color w:val="111111"/>
          <w:sz w:val="60"/>
        </w:rPr>
        <w:t>PAST &amp; PRESENT</w:t>
      </w:r>
    </w:p>
    <w:p>
      <w:pPr>
        <w:spacing w:after="440"/>
        <w:jc w:val="center"/>
      </w:pPr>
      <w:r>
        <w:rPr>
          <w:rFonts w:ascii="Arial" w:hAnsi="Arial"/>
          <w:b/>
          <w:i w:val="0"/>
          <w:color w:val="FE5E02"/>
          <w:sz w:val="36"/>
        </w:rPr>
        <w:t>Challenge &amp; Image-Prompt Review Pack</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15</w:t>
            </w:r>
          </w:p>
          <w:p>
            <w:pPr>
              <w:spacing w:after="0"/>
              <w:jc w:val="center"/>
            </w:pPr>
            <w:r>
              <w:rPr>
                <w:rFonts w:ascii="Arial" w:hAnsi="Arial"/>
                <w:b/>
                <w:i w:val="0"/>
                <w:color w:val="FFFFFF"/>
                <w:sz w:val="16"/>
              </w:rPr>
              <w:t>SUBCATEGORIES</w:t>
            </w:r>
          </w:p>
        </w:tc>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150</w:t>
            </w:r>
          </w:p>
          <w:p>
            <w:pPr>
              <w:spacing w:after="0"/>
              <w:jc w:val="center"/>
            </w:pPr>
            <w:r>
              <w:rPr>
                <w:rFonts w:ascii="Arial" w:hAnsi="Arial"/>
                <w:b/>
                <w:i w:val="0"/>
                <w:color w:val="FFFFFF"/>
                <w:sz w:val="16"/>
              </w:rPr>
              <w:t>CLUES</w:t>
            </w:r>
          </w:p>
        </w:tc>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15</w:t>
            </w:r>
          </w:p>
          <w:p>
            <w:pPr>
              <w:spacing w:after="0"/>
              <w:jc w:val="center"/>
            </w:pPr>
            <w:r>
              <w:rPr>
                <w:rFonts w:ascii="Arial" w:hAnsi="Arial"/>
                <w:b/>
                <w:i w:val="0"/>
                <w:color w:val="FFFFFF"/>
                <w:sz w:val="16"/>
              </w:rPr>
              <w:t>IMAGE PROMPTS</w:t>
            </w:r>
          </w:p>
        </w:tc>
      </w:tr>
    </w:tbl>
    <w:p>
      <w:pPr>
        <w:spacing w:before="500"/>
        <w:jc w:val="center"/>
      </w:pPr>
      <w:r>
        <w:rPr>
          <w:rFonts w:ascii="Arial" w:hAnsi="Arial"/>
          <w:b/>
          <w:i w:val="0"/>
          <w:color w:val="5B5B5B"/>
          <w:sz w:val="18"/>
        </w:rPr>
        <w:t>REVIEW VERSION 1  •  15 AUGUST 2026</w:t>
      </w:r>
    </w:p>
    <w:p>
      <w:pPr>
        <w:spacing w:before="280"/>
        <w:jc w:val="center"/>
      </w:pPr>
      <w:r>
        <w:rPr>
          <w:rFonts w:ascii="Arial" w:hAnsi="Arial"/>
          <w:b w:val="0"/>
          <w:i w:val="0"/>
          <w:color w:val="5B5B5B"/>
          <w:sz w:val="20"/>
        </w:rPr>
        <w:t>One challenge for each Past &amp; Present subcategory. Clues progress from difficult to easy.</w:t>
        <w:br/>
        <w:t>Generate the proposed images in Recraft, then return them for factual and visual review.</w:t>
      </w:r>
    </w:p>
    <w:p>
      <w:r>
        <w:br w:type="page"/>
      </w:r>
    </w:p>
    <w:p>
      <w:pPr>
        <w:spacing w:after="20"/>
      </w:pPr>
      <w:r>
        <w:rPr>
          <w:rFonts w:ascii="Arial" w:hAnsi="Arial"/>
          <w:b/>
          <w:i w:val="0"/>
          <w:color w:val="FE5E02"/>
          <w:sz w:val="18"/>
        </w:rPr>
        <w:t>PAST &amp; PRESENT  •  CHALLENGE 01</w:t>
      </w:r>
    </w:p>
    <w:p>
      <w:pPr>
        <w:spacing w:after="40"/>
      </w:pPr>
      <w:r>
        <w:rPr>
          <w:rFonts w:ascii="Arial" w:hAnsi="Arial"/>
          <w:b/>
          <w:i w:val="0"/>
          <w:color w:val="111111"/>
          <w:sz w:val="34"/>
        </w:rPr>
        <w:t>Historical events</w:t>
      </w:r>
    </w:p>
    <w:p>
      <w:pPr>
        <w:spacing w:after="120"/>
      </w:pPr>
      <w:r>
        <w:rPr>
          <w:rFonts w:ascii="Arial" w:hAnsi="Arial"/>
          <w:b/>
          <w:i w:val="0"/>
          <w:color w:val="5B5B5B"/>
          <w:sz w:val="17"/>
        </w:rPr>
        <w:t>Permanent ID: past_present_0001</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strong easterly wind helped this disaster spread through tightly packed streets.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parliamentary act later imposed rules about rebuilding with brick and stone.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destruction included 87 parish churches and thousands of houses.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Samuel Pepys recorded the emergency in his diary.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began in the premises of royal baker Thomas Farriner.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first alarm came from Pudding Lane.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devastated much of an English capital's medieval centre.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St Paul's Cathedral was among the buildings destroyed.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year was 1666.</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This four-day blaze is known as what Great Fire?</w:t>
            </w:r>
          </w:p>
        </w:tc>
      </w:tr>
    </w:tbl>
    <w:p>
      <w:pPr>
        <w:spacing w:before="100" w:after="40"/>
      </w:pPr>
      <w:r>
        <w:rPr>
          <w:rFonts w:ascii="Arial" w:hAnsi="Arial"/>
          <w:b/>
          <w:i w:val="0"/>
          <w:color w:val="FE5E02"/>
          <w:sz w:val="18"/>
        </w:rPr>
        <w:t xml:space="preserve">ANSWER  </w:t>
      </w:r>
      <w:r>
        <w:rPr>
          <w:rFonts w:ascii="Arial" w:hAnsi="Arial"/>
          <w:b/>
          <w:i w:val="0"/>
          <w:color w:val="111111"/>
          <w:sz w:val="24"/>
        </w:rPr>
        <w:t>The Great Fire of London</w:t>
      </w:r>
    </w:p>
    <w:p>
      <w:pPr>
        <w:spacing w:after="100"/>
      </w:pPr>
      <w:r>
        <w:rPr>
          <w:rFonts w:ascii="Arial" w:hAnsi="Arial"/>
          <w:b/>
          <w:i w:val="0"/>
          <w:color w:val="FE5E02"/>
          <w:sz w:val="16"/>
        </w:rPr>
        <w:t xml:space="preserve">RECOMMENDED FILENAME  </w:t>
      </w:r>
      <w:r>
        <w:rPr>
          <w:rFonts w:ascii="Arial" w:hAnsi="Arial"/>
          <w:b/>
          <w:i w:val="0"/>
          <w:color w:val="111111"/>
          <w:sz w:val="17"/>
        </w:rPr>
        <w:t>past_present_0001_the_great_fire_of_london.png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Historically accurate cinematic illustration of the Great Fire of London in 1666, viewed across a narrow medieval street at night, timber-framed houses ablaze, residents carrying buckets and possessions, distant old St Paul's silhouette, dramatic smoke and embers,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The Great Fire of London educational site</w:t>
      </w:r>
    </w:p>
    <w:p>
      <w:r>
        <w:br w:type="page"/>
      </w:r>
    </w:p>
    <w:p>
      <w:pPr>
        <w:spacing w:after="20"/>
      </w:pPr>
      <w:r>
        <w:rPr>
          <w:rFonts w:ascii="Arial" w:hAnsi="Arial"/>
          <w:b/>
          <w:i w:val="0"/>
          <w:color w:val="FE5E02"/>
          <w:sz w:val="18"/>
        </w:rPr>
        <w:t>PAST &amp; PRESENT  •  CHALLENGE 02</w:t>
      </w:r>
    </w:p>
    <w:p>
      <w:pPr>
        <w:spacing w:after="40"/>
      </w:pPr>
      <w:r>
        <w:rPr>
          <w:rFonts w:ascii="Arial" w:hAnsi="Arial"/>
          <w:b/>
          <w:i w:val="0"/>
          <w:color w:val="111111"/>
          <w:sz w:val="34"/>
        </w:rPr>
        <w:t>Battles and wars</w:t>
      </w:r>
    </w:p>
    <w:p>
      <w:pPr>
        <w:spacing w:after="120"/>
      </w:pPr>
      <w:r>
        <w:rPr>
          <w:rFonts w:ascii="Arial" w:hAnsi="Arial"/>
          <w:b/>
          <w:i w:val="0"/>
          <w:color w:val="5B5B5B"/>
          <w:sz w:val="17"/>
        </w:rPr>
        <w:t>Permanent ID: past_present_0002</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battlefield lies south of Brussels in present-day Belgium.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late-arriving Prussian army under Blücher helped decide the outcome.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fighting centred on positions including Hougoumont and La Haye Sainte.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victorious allied commander later became a British prime minister.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ended the Hundred Days following an escape from Elba.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opposing commanders included the Duke of Wellington.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fought on 18 June 1815.</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defeated emperor abdicated soon afterwards.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Napoleon Bonaparte's final battle.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famous battle gave English a word for a crushing final defeat?</w:t>
            </w:r>
          </w:p>
        </w:tc>
      </w:tr>
    </w:tbl>
    <w:p>
      <w:pPr>
        <w:spacing w:before="100" w:after="40"/>
      </w:pPr>
      <w:r>
        <w:rPr>
          <w:rFonts w:ascii="Arial" w:hAnsi="Arial"/>
          <w:b/>
          <w:i w:val="0"/>
          <w:color w:val="FE5E02"/>
          <w:sz w:val="18"/>
        </w:rPr>
        <w:t xml:space="preserve">ANSWER  </w:t>
      </w:r>
      <w:r>
        <w:rPr>
          <w:rFonts w:ascii="Arial" w:hAnsi="Arial"/>
          <w:b/>
          <w:i w:val="0"/>
          <w:color w:val="111111"/>
          <w:sz w:val="24"/>
        </w:rPr>
        <w:t>The Battle of Waterloo</w:t>
      </w:r>
    </w:p>
    <w:p>
      <w:pPr>
        <w:spacing w:after="100"/>
      </w:pPr>
      <w:r>
        <w:rPr>
          <w:rFonts w:ascii="Arial" w:hAnsi="Arial"/>
          <w:b/>
          <w:i w:val="0"/>
          <w:color w:val="FE5E02"/>
          <w:sz w:val="16"/>
        </w:rPr>
        <w:t xml:space="preserve">RECOMMENDED FILENAME  </w:t>
      </w:r>
      <w:r>
        <w:rPr>
          <w:rFonts w:ascii="Arial" w:hAnsi="Arial"/>
          <w:b/>
          <w:i w:val="0"/>
          <w:color w:val="111111"/>
          <w:sz w:val="17"/>
        </w:rPr>
        <w:t>past_present_0002_the_battle_of_waterloo.png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Historically grounded wide battlefield scene at Waterloo in 1815 after rain, allied infantry squares, cavalry and cannon smoke, farmhouse in the middle distance, uniforms accurate to the Napoleonic Wars, dramatic but non-graphic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National Army Museum — Battle of Waterloo</w:t>
      </w:r>
    </w:p>
    <w:p>
      <w:r>
        <w:br w:type="page"/>
      </w:r>
    </w:p>
    <w:p>
      <w:pPr>
        <w:spacing w:after="20"/>
      </w:pPr>
      <w:r>
        <w:rPr>
          <w:rFonts w:ascii="Arial" w:hAnsi="Arial"/>
          <w:b/>
          <w:i w:val="0"/>
          <w:color w:val="FE5E02"/>
          <w:sz w:val="18"/>
        </w:rPr>
        <w:t>PAST &amp; PRESENT  •  CHALLENGE 03</w:t>
      </w:r>
    </w:p>
    <w:p>
      <w:pPr>
        <w:spacing w:after="40"/>
      </w:pPr>
      <w:r>
        <w:rPr>
          <w:rFonts w:ascii="Arial" w:hAnsi="Arial"/>
          <w:b/>
          <w:i w:val="0"/>
          <w:color w:val="111111"/>
          <w:sz w:val="34"/>
        </w:rPr>
        <w:t>Ancient civilisations and empires</w:t>
      </w:r>
    </w:p>
    <w:p>
      <w:pPr>
        <w:spacing w:after="120"/>
      </w:pPr>
      <w:r>
        <w:rPr>
          <w:rFonts w:ascii="Arial" w:hAnsi="Arial"/>
          <w:b/>
          <w:i w:val="0"/>
          <w:color w:val="5B5B5B"/>
          <w:sz w:val="17"/>
        </w:rPr>
        <w:t>Permanent ID: past_present_0003</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scribes used a logosyllabic writing system recorded on monuments and folded books.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calendar system included a 260-day ritual cycle and a 365-day solar cycle.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Independent city-states rather than one permanent unified empire dominated its politics.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Rulers raised carved stone monuments now called stelae.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mathematicians used a true zero in positional notation.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Cities such as Tikal, Palenque and Copán belonged to this culture.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people built stepped pyramids in tropical forests.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heartland covered parts of Mexico and Central America.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Descendant communities and languages remain alive today.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civilisation is associated with Chichén Itzá?</w:t>
            </w:r>
          </w:p>
        </w:tc>
      </w:tr>
    </w:tbl>
    <w:p>
      <w:pPr>
        <w:spacing w:before="100" w:after="40"/>
      </w:pPr>
      <w:r>
        <w:rPr>
          <w:rFonts w:ascii="Arial" w:hAnsi="Arial"/>
          <w:b/>
          <w:i w:val="0"/>
          <w:color w:val="FE5E02"/>
          <w:sz w:val="18"/>
        </w:rPr>
        <w:t xml:space="preserve">ANSWER  </w:t>
      </w:r>
      <w:r>
        <w:rPr>
          <w:rFonts w:ascii="Arial" w:hAnsi="Arial"/>
          <w:b/>
          <w:i w:val="0"/>
          <w:color w:val="111111"/>
          <w:sz w:val="24"/>
        </w:rPr>
        <w:t>The Maya civilisation</w:t>
      </w:r>
    </w:p>
    <w:p>
      <w:pPr>
        <w:spacing w:after="100"/>
      </w:pPr>
      <w:r>
        <w:rPr>
          <w:rFonts w:ascii="Arial" w:hAnsi="Arial"/>
          <w:b/>
          <w:i w:val="0"/>
          <w:color w:val="FE5E02"/>
          <w:sz w:val="16"/>
        </w:rPr>
        <w:t xml:space="preserve">RECOMMENDED FILENAME  </w:t>
      </w:r>
      <w:r>
        <w:rPr>
          <w:rFonts w:ascii="Arial" w:hAnsi="Arial"/>
          <w:b/>
          <w:i w:val="0"/>
          <w:color w:val="111111"/>
          <w:sz w:val="17"/>
        </w:rPr>
        <w:t>past_present_0003_the_maya_civilisation.png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Respectful archaeological reconstruction of a thriving Classic Maya city, stepped limestone temple, carved stela, market activity and tropical forest, historically plausible clothing and architecture, warm daylight,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Smithsonian National Museum of the American Indian — Living Maya Time</w:t>
      </w:r>
    </w:p>
    <w:p>
      <w:r>
        <w:br w:type="page"/>
      </w:r>
    </w:p>
    <w:p>
      <w:pPr>
        <w:spacing w:after="20"/>
      </w:pPr>
      <w:r>
        <w:rPr>
          <w:rFonts w:ascii="Arial" w:hAnsi="Arial"/>
          <w:b/>
          <w:i w:val="0"/>
          <w:color w:val="FE5E02"/>
          <w:sz w:val="18"/>
        </w:rPr>
        <w:t>PAST &amp; PRESENT  •  CHALLENGE 04</w:t>
      </w:r>
    </w:p>
    <w:p>
      <w:pPr>
        <w:spacing w:after="40"/>
      </w:pPr>
      <w:r>
        <w:rPr>
          <w:rFonts w:ascii="Arial" w:hAnsi="Arial"/>
          <w:b/>
          <w:i w:val="0"/>
          <w:color w:val="111111"/>
          <w:sz w:val="34"/>
        </w:rPr>
        <w:t>Historical eras</w:t>
      </w:r>
    </w:p>
    <w:p>
      <w:pPr>
        <w:spacing w:after="120"/>
      </w:pPr>
      <w:r>
        <w:rPr>
          <w:rFonts w:ascii="Arial" w:hAnsi="Arial"/>
          <w:b/>
          <w:i w:val="0"/>
          <w:color w:val="5B5B5B"/>
          <w:sz w:val="17"/>
        </w:rPr>
        <w:t>Permanent ID: past_present_0004</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sovereign kept extensive journals and was educated at home by a governess.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witnessed rapid railway growth, urbanisation and major industrial expansion in Britain.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Great Exhibition of 1851 took place during this period.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Charles Dickens published most of his novels during it.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fashions included crinolines, bustles and top hats.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Prince Albert was a defining royal figure of the period.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British Empire expanded greatly during these decades.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followed the Georgian period and preceded the Edwardian era.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lasted from 1837 to 1901.</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era was named after Queen Victoria?</w:t>
            </w:r>
          </w:p>
        </w:tc>
      </w:tr>
    </w:tbl>
    <w:p>
      <w:pPr>
        <w:spacing w:before="100" w:after="40"/>
      </w:pPr>
      <w:r>
        <w:rPr>
          <w:rFonts w:ascii="Arial" w:hAnsi="Arial"/>
          <w:b/>
          <w:i w:val="0"/>
          <w:color w:val="FE5E02"/>
          <w:sz w:val="18"/>
        </w:rPr>
        <w:t xml:space="preserve">ANSWER  </w:t>
      </w:r>
      <w:r>
        <w:rPr>
          <w:rFonts w:ascii="Arial" w:hAnsi="Arial"/>
          <w:b/>
          <w:i w:val="0"/>
          <w:color w:val="111111"/>
          <w:sz w:val="24"/>
        </w:rPr>
        <w:t>The Victorian era</w:t>
      </w:r>
    </w:p>
    <w:p>
      <w:pPr>
        <w:spacing w:after="100"/>
      </w:pPr>
      <w:r>
        <w:rPr>
          <w:rFonts w:ascii="Arial" w:hAnsi="Arial"/>
          <w:b/>
          <w:i w:val="0"/>
          <w:color w:val="FE5E02"/>
          <w:sz w:val="16"/>
        </w:rPr>
        <w:t xml:space="preserve">RECOMMENDED FILENAME  </w:t>
      </w:r>
      <w:r>
        <w:rPr>
          <w:rFonts w:ascii="Arial" w:hAnsi="Arial"/>
          <w:b/>
          <w:i w:val="0"/>
          <w:color w:val="111111"/>
          <w:sz w:val="17"/>
        </w:rPr>
        <w:t>past_present_0004_the_victorian_era.png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Detailed split urban scene evoking Victorian Britain, steam locomotive, brick factories, gas lamps, horse-drawn traffic and Crystal Palace in the distance, period-correct dress,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The Royal Family — Victoria (r. 1837–1901)</w:t>
      </w:r>
    </w:p>
    <w:p>
      <w:r>
        <w:br w:type="page"/>
      </w:r>
    </w:p>
    <w:p>
      <w:pPr>
        <w:spacing w:after="20"/>
      </w:pPr>
      <w:r>
        <w:rPr>
          <w:rFonts w:ascii="Arial" w:hAnsi="Arial"/>
          <w:b/>
          <w:i w:val="0"/>
          <w:color w:val="FE5E02"/>
          <w:sz w:val="18"/>
        </w:rPr>
        <w:t>PAST &amp; PRESENT  •  CHALLENGE 05</w:t>
      </w:r>
    </w:p>
    <w:p>
      <w:pPr>
        <w:spacing w:after="40"/>
      </w:pPr>
      <w:r>
        <w:rPr>
          <w:rFonts w:ascii="Arial" w:hAnsi="Arial"/>
          <w:b/>
          <w:i w:val="0"/>
          <w:color w:val="111111"/>
          <w:sz w:val="34"/>
        </w:rPr>
        <w:t>Archaeology</w:t>
      </w:r>
    </w:p>
    <w:p>
      <w:pPr>
        <w:spacing w:after="120"/>
      </w:pPr>
      <w:r>
        <w:rPr>
          <w:rFonts w:ascii="Arial" w:hAnsi="Arial"/>
          <w:b/>
          <w:i w:val="0"/>
          <w:color w:val="5B5B5B"/>
          <w:sz w:val="17"/>
        </w:rPr>
        <w:t>Permanent ID: past_present_0005</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excavation record is preserved by Oxford's Griffith Institute.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modern catalogue designation is KV62.</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clearance and recording of its contents took roughly a decade.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Photographer Harry Burton documented the excavation in detail.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Lord Carnarvon financed the search that led to its discovery.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burial belonged to an 18th-Dynasty ruler who died young.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Howard Carter made the discovery in November 1922.</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found in Egypt's Valley of the Kings.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treasures included nested coffins and a famous gold funerary mask.</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pharaoh's nearly intact royal tomb became a worldwide sensation?</w:t>
            </w:r>
          </w:p>
        </w:tc>
      </w:tr>
    </w:tbl>
    <w:p>
      <w:pPr>
        <w:spacing w:before="100" w:after="40"/>
      </w:pPr>
      <w:r>
        <w:rPr>
          <w:rFonts w:ascii="Arial" w:hAnsi="Arial"/>
          <w:b/>
          <w:i w:val="0"/>
          <w:color w:val="FE5E02"/>
          <w:sz w:val="18"/>
        </w:rPr>
        <w:t xml:space="preserve">ANSWER  </w:t>
      </w:r>
      <w:r>
        <w:rPr>
          <w:rFonts w:ascii="Arial" w:hAnsi="Arial"/>
          <w:b/>
          <w:i w:val="0"/>
          <w:color w:val="111111"/>
          <w:sz w:val="24"/>
        </w:rPr>
        <w:t>The tomb of Tutankhamun</w:t>
      </w:r>
    </w:p>
    <w:p>
      <w:pPr>
        <w:spacing w:after="100"/>
      </w:pPr>
      <w:r>
        <w:rPr>
          <w:rFonts w:ascii="Arial" w:hAnsi="Arial"/>
          <w:b/>
          <w:i w:val="0"/>
          <w:color w:val="FE5E02"/>
          <w:sz w:val="16"/>
        </w:rPr>
        <w:t xml:space="preserve">RECOMMENDED FILENAME  </w:t>
      </w:r>
      <w:r>
        <w:rPr>
          <w:rFonts w:ascii="Arial" w:hAnsi="Arial"/>
          <w:b/>
          <w:i w:val="0"/>
          <w:color w:val="111111"/>
          <w:sz w:val="17"/>
        </w:rPr>
        <w:t>past_present_0005_the_tomb_of_tutankhamun.png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Historically accurate archaeological scene at the 1922 opening of Tutankhamun's tomb, Howard Carter-style excavators at a sealed doorway, lamplight revealing gilded objects in an antechamber, careful museum-documentary mood,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University of Oxford, Griffith Institute — Tutankhamun: Anatomy of an Excavation</w:t>
      </w:r>
    </w:p>
    <w:p>
      <w:r>
        <w:br w:type="page"/>
      </w:r>
    </w:p>
    <w:p>
      <w:pPr>
        <w:spacing w:after="20"/>
      </w:pPr>
      <w:r>
        <w:rPr>
          <w:rFonts w:ascii="Arial" w:hAnsi="Arial"/>
          <w:b/>
          <w:i w:val="0"/>
          <w:color w:val="FE5E02"/>
          <w:sz w:val="18"/>
        </w:rPr>
        <w:t>PAST &amp; PRESENT  •  CHALLENGE 06</w:t>
      </w:r>
    </w:p>
    <w:p>
      <w:pPr>
        <w:spacing w:after="40"/>
      </w:pPr>
      <w:r>
        <w:rPr>
          <w:rFonts w:ascii="Arial" w:hAnsi="Arial"/>
          <w:b/>
          <w:i w:val="0"/>
          <w:color w:val="111111"/>
          <w:sz w:val="34"/>
        </w:rPr>
        <w:t>Historic objects</w:t>
      </w:r>
    </w:p>
    <w:p>
      <w:pPr>
        <w:spacing w:after="120"/>
      </w:pPr>
      <w:r>
        <w:rPr>
          <w:rFonts w:ascii="Arial" w:hAnsi="Arial"/>
          <w:b/>
          <w:i w:val="0"/>
          <w:color w:val="5B5B5B"/>
          <w:sz w:val="17"/>
        </w:rPr>
        <w:t>Permanent ID: past_present_0006</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records a priestly decree concerning the young ruler Ptolemy V.</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surviving object is a broken section of a larger stela.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made in 196 BC during Egypt's Ptolemaic period.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Soldiers discovered it near Rashid during Napoleon's Egyptian campaign.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Jean-François Champollion announced a breakthrough in decipherment in 1822.</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message appears in two Egyptian scripts and ancient Greek.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One section is written in demotic script.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became the key to reading Egyptian hieroglyphs.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displayed at the British Museum.</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inscribed stone shares its name with a language-learning brand?</w:t>
            </w:r>
          </w:p>
        </w:tc>
      </w:tr>
    </w:tbl>
    <w:p>
      <w:pPr>
        <w:spacing w:before="100" w:after="40"/>
      </w:pPr>
      <w:r>
        <w:rPr>
          <w:rFonts w:ascii="Arial" w:hAnsi="Arial"/>
          <w:b/>
          <w:i w:val="0"/>
          <w:color w:val="FE5E02"/>
          <w:sz w:val="18"/>
        </w:rPr>
        <w:t xml:space="preserve">ANSWER  </w:t>
      </w:r>
      <w:r>
        <w:rPr>
          <w:rFonts w:ascii="Arial" w:hAnsi="Arial"/>
          <w:b/>
          <w:i w:val="0"/>
          <w:color w:val="111111"/>
          <w:sz w:val="24"/>
        </w:rPr>
        <w:t>The Rosetta Stone</w:t>
      </w:r>
    </w:p>
    <w:p>
      <w:pPr>
        <w:spacing w:after="100"/>
      </w:pPr>
      <w:r>
        <w:rPr>
          <w:rFonts w:ascii="Arial" w:hAnsi="Arial"/>
          <w:b/>
          <w:i w:val="0"/>
          <w:color w:val="FE5E02"/>
          <w:sz w:val="16"/>
        </w:rPr>
        <w:t xml:space="preserve">RECOMMENDED FILENAME  </w:t>
      </w:r>
      <w:r>
        <w:rPr>
          <w:rFonts w:ascii="Arial" w:hAnsi="Arial"/>
          <w:b/>
          <w:i w:val="0"/>
          <w:color w:val="111111"/>
          <w:sz w:val="17"/>
        </w:rPr>
        <w:t>past_present_0006_the_rosetta_stone.png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Museum-quality close view of the Rosetta Stone, dark granodiorite broken stela with three visibly distinct bands of ancient script, softly lit neutral gallery setting, highly detailed educational realism, landscape 600 x 474, no modern labels,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British Museum — Explore the Rosetta Stone</w:t>
      </w:r>
    </w:p>
    <w:p>
      <w:r>
        <w:br w:type="page"/>
      </w:r>
    </w:p>
    <w:p>
      <w:pPr>
        <w:spacing w:after="20"/>
      </w:pPr>
      <w:r>
        <w:rPr>
          <w:rFonts w:ascii="Arial" w:hAnsi="Arial"/>
          <w:b/>
          <w:i w:val="0"/>
          <w:color w:val="FE5E02"/>
          <w:sz w:val="18"/>
        </w:rPr>
        <w:t>PAST &amp; PRESENT  •  CHALLENGE 07</w:t>
      </w:r>
    </w:p>
    <w:p>
      <w:pPr>
        <w:spacing w:after="40"/>
      </w:pPr>
      <w:r>
        <w:rPr>
          <w:rFonts w:ascii="Arial" w:hAnsi="Arial"/>
          <w:b/>
          <w:i w:val="0"/>
          <w:color w:val="111111"/>
          <w:sz w:val="34"/>
        </w:rPr>
        <w:t>Castles and ruins</w:t>
      </w:r>
    </w:p>
    <w:p>
      <w:pPr>
        <w:spacing w:after="120"/>
      </w:pPr>
      <w:r>
        <w:rPr>
          <w:rFonts w:ascii="Arial" w:hAnsi="Arial"/>
          <w:b/>
          <w:i w:val="0"/>
          <w:color w:val="5B5B5B"/>
          <w:sz w:val="17"/>
        </w:rPr>
        <w:t>Permanent ID: past_present_0007</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UNESCO classifies its sanctuary for both cultural and natural value.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core citadel stands more than 2,400 metres above sea level.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constructed during the height of an Andean empire in the 15th century.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precisely fitted stonework often uses no mortar.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Agricultural terraces stabilise its steep mountain setting.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site was abandoned after the Spanish conquest of the Inca Empire.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lies above the Urubamba River valley.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Hiram Bingham brought it wide international attention in 1911.</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Huayna Picchu rises behind its familiar citadel view.</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celebrated Inca site sits high in the Peruvian Andes?</w:t>
            </w:r>
          </w:p>
        </w:tc>
      </w:tr>
    </w:tbl>
    <w:p>
      <w:pPr>
        <w:spacing w:before="100" w:after="40"/>
      </w:pPr>
      <w:r>
        <w:rPr>
          <w:rFonts w:ascii="Arial" w:hAnsi="Arial"/>
          <w:b/>
          <w:i w:val="0"/>
          <w:color w:val="FE5E02"/>
          <w:sz w:val="18"/>
        </w:rPr>
        <w:t xml:space="preserve">ANSWER  </w:t>
      </w:r>
      <w:r>
        <w:rPr>
          <w:rFonts w:ascii="Arial" w:hAnsi="Arial"/>
          <w:b/>
          <w:i w:val="0"/>
          <w:color w:val="111111"/>
          <w:sz w:val="24"/>
        </w:rPr>
        <w:t>Machu Picchu</w:t>
      </w:r>
    </w:p>
    <w:p>
      <w:pPr>
        <w:spacing w:after="100"/>
      </w:pPr>
      <w:r>
        <w:rPr>
          <w:rFonts w:ascii="Arial" w:hAnsi="Arial"/>
          <w:b/>
          <w:i w:val="0"/>
          <w:color w:val="FE5E02"/>
          <w:sz w:val="16"/>
        </w:rPr>
        <w:t xml:space="preserve">RECOMMENDED FILENAME  </w:t>
      </w:r>
      <w:r>
        <w:rPr>
          <w:rFonts w:ascii="Arial" w:hAnsi="Arial"/>
          <w:b/>
          <w:i w:val="0"/>
          <w:color w:val="111111"/>
          <w:sz w:val="17"/>
        </w:rPr>
        <w:t>past_present_0007_machu_picchu.png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Accurate panoramic view of Machu Picchu at sunrise, Inca dry-stone terraces and temples, Huayna Picchu mountain and cloud forest, no tourists, natural colours, archaeological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UNESCO World Heritage Centre — Historic Sanctuary of Machu Picchu</w:t>
      </w:r>
    </w:p>
    <w:p>
      <w:r>
        <w:br w:type="page"/>
      </w:r>
    </w:p>
    <w:p>
      <w:pPr>
        <w:spacing w:after="20"/>
      </w:pPr>
      <w:r>
        <w:rPr>
          <w:rFonts w:ascii="Arial" w:hAnsi="Arial"/>
          <w:b/>
          <w:i w:val="0"/>
          <w:color w:val="FE5E02"/>
          <w:sz w:val="18"/>
        </w:rPr>
        <w:t>PAST &amp; PRESENT  •  CHALLENGE 08</w:t>
      </w:r>
    </w:p>
    <w:p>
      <w:pPr>
        <w:spacing w:after="40"/>
      </w:pPr>
      <w:r>
        <w:rPr>
          <w:rFonts w:ascii="Arial" w:hAnsi="Arial"/>
          <w:b/>
          <w:i w:val="0"/>
          <w:color w:val="111111"/>
          <w:sz w:val="34"/>
        </w:rPr>
        <w:t>Monarchies and dynasties</w:t>
      </w:r>
    </w:p>
    <w:p>
      <w:pPr>
        <w:spacing w:after="120"/>
      </w:pPr>
      <w:r>
        <w:rPr>
          <w:rFonts w:ascii="Arial" w:hAnsi="Arial"/>
          <w:b/>
          <w:i w:val="0"/>
          <w:color w:val="5B5B5B"/>
          <w:sz w:val="17"/>
        </w:rPr>
        <w:t>Permanent ID: past_present_0008</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founder strengthened a disputed claim through marriage to Elizabeth of York.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emblem famously combined red and white roses.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emerged after victory at Bosworth Field in 1485.</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Five monarchs of this house ruled England.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reigns encompassed the English Reformation.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Edward VI and Mary I belonged to this royal house.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One of its kings had six wives.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final monarch defeated the Spanish Armada during her reign.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began with Henry VII and ended in 1603.</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English dynasty included Henry VIII and Elizabeth I?</w:t>
            </w:r>
          </w:p>
        </w:tc>
      </w:tr>
    </w:tbl>
    <w:p>
      <w:pPr>
        <w:spacing w:before="100" w:after="40"/>
      </w:pPr>
      <w:r>
        <w:rPr>
          <w:rFonts w:ascii="Arial" w:hAnsi="Arial"/>
          <w:b/>
          <w:i w:val="0"/>
          <w:color w:val="FE5E02"/>
          <w:sz w:val="18"/>
        </w:rPr>
        <w:t xml:space="preserve">ANSWER  </w:t>
      </w:r>
      <w:r>
        <w:rPr>
          <w:rFonts w:ascii="Arial" w:hAnsi="Arial"/>
          <w:b/>
          <w:i w:val="0"/>
          <w:color w:val="111111"/>
          <w:sz w:val="24"/>
        </w:rPr>
        <w:t>The Tudor dynasty</w:t>
      </w:r>
    </w:p>
    <w:p>
      <w:pPr>
        <w:spacing w:after="100"/>
      </w:pPr>
      <w:r>
        <w:rPr>
          <w:rFonts w:ascii="Arial" w:hAnsi="Arial"/>
          <w:b/>
          <w:i w:val="0"/>
          <w:color w:val="FE5E02"/>
          <w:sz w:val="16"/>
        </w:rPr>
        <w:t xml:space="preserve">RECOMMENDED FILENAME  </w:t>
      </w:r>
      <w:r>
        <w:rPr>
          <w:rFonts w:ascii="Arial" w:hAnsi="Arial"/>
          <w:b/>
          <w:i w:val="0"/>
          <w:color w:val="111111"/>
          <w:sz w:val="17"/>
        </w:rPr>
        <w:t>past_present_0008_the_tudor_dynasty.png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Formal historical tableau representing the Tudor dynasty, Henry VII, Henry VIII and Elizabeth I in accurate royal dress, Tudor rose motif carved subtly into palace stonework, Hampton Court-inspired interior,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Historic Royal Palaces — Elizabeth I, the Last Tudor</w:t>
      </w:r>
    </w:p>
    <w:p>
      <w:r>
        <w:br w:type="page"/>
      </w:r>
    </w:p>
    <w:p>
      <w:pPr>
        <w:spacing w:after="20"/>
      </w:pPr>
      <w:r>
        <w:rPr>
          <w:rFonts w:ascii="Arial" w:hAnsi="Arial"/>
          <w:b/>
          <w:i w:val="0"/>
          <w:color w:val="FE5E02"/>
          <w:sz w:val="18"/>
        </w:rPr>
        <w:t>PAST &amp; PRESENT  •  CHALLENGE 09</w:t>
      </w:r>
    </w:p>
    <w:p>
      <w:pPr>
        <w:spacing w:after="40"/>
      </w:pPr>
      <w:r>
        <w:rPr>
          <w:rFonts w:ascii="Arial" w:hAnsi="Arial"/>
          <w:b/>
          <w:i w:val="0"/>
          <w:color w:val="111111"/>
          <w:sz w:val="34"/>
        </w:rPr>
        <w:t>Revolutions and political movements</w:t>
      </w:r>
    </w:p>
    <w:p>
      <w:pPr>
        <w:spacing w:after="120"/>
      </w:pPr>
      <w:r>
        <w:rPr>
          <w:rFonts w:ascii="Arial" w:hAnsi="Arial"/>
          <w:b/>
          <w:i w:val="0"/>
          <w:color w:val="5B5B5B"/>
          <w:sz w:val="17"/>
        </w:rPr>
        <w:t>Permanent ID: past_present_0009</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reorganised France into départements and created a national archival system.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Tennis Court Oath was an early turning point.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political factions included the Jacobins and Girondins.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Declaration of the Rights of Man and of the Citizen emerged from it.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constitutional monarchy gave way to a republic.</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Reign of Terror became one of its most notorious phases.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Louis XVI and Marie Antoinette were executed by guillotine.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symbolic opening event was the storming of the Bastille.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began in 1789.</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revolution transformed France and popularised 'liberty, equality, fraternity'?</w:t>
            </w:r>
          </w:p>
        </w:tc>
      </w:tr>
    </w:tbl>
    <w:p>
      <w:pPr>
        <w:spacing w:before="100" w:after="40"/>
      </w:pPr>
      <w:r>
        <w:rPr>
          <w:rFonts w:ascii="Arial" w:hAnsi="Arial"/>
          <w:b/>
          <w:i w:val="0"/>
          <w:color w:val="FE5E02"/>
          <w:sz w:val="18"/>
        </w:rPr>
        <w:t xml:space="preserve">ANSWER  </w:t>
      </w:r>
      <w:r>
        <w:rPr>
          <w:rFonts w:ascii="Arial" w:hAnsi="Arial"/>
          <w:b/>
          <w:i w:val="0"/>
          <w:color w:val="111111"/>
          <w:sz w:val="24"/>
        </w:rPr>
        <w:t>The French Revolution</w:t>
      </w:r>
    </w:p>
    <w:p>
      <w:pPr>
        <w:spacing w:after="100"/>
      </w:pPr>
      <w:r>
        <w:rPr>
          <w:rFonts w:ascii="Arial" w:hAnsi="Arial"/>
          <w:b/>
          <w:i w:val="0"/>
          <w:color w:val="FE5E02"/>
          <w:sz w:val="16"/>
        </w:rPr>
        <w:t xml:space="preserve">RECOMMENDED FILENAME  </w:t>
      </w:r>
      <w:r>
        <w:rPr>
          <w:rFonts w:ascii="Arial" w:hAnsi="Arial"/>
          <w:b/>
          <w:i w:val="0"/>
          <w:color w:val="111111"/>
          <w:sz w:val="17"/>
        </w:rPr>
        <w:t>past_present_0009_the_french_revolution.png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Historically grounded scene of the French Revolution in Paris, citizens outside the Bastille in July 1789, tricolour cockades, late-18th-century clothing, energetic crowd without graphic violence, educational cinematic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Archives nationales de France — institutional history</w:t>
      </w:r>
    </w:p>
    <w:p>
      <w:r>
        <w:br w:type="page"/>
      </w:r>
    </w:p>
    <w:p>
      <w:pPr>
        <w:spacing w:after="20"/>
      </w:pPr>
      <w:r>
        <w:rPr>
          <w:rFonts w:ascii="Arial" w:hAnsi="Arial"/>
          <w:b/>
          <w:i w:val="0"/>
          <w:color w:val="FE5E02"/>
          <w:sz w:val="18"/>
        </w:rPr>
        <w:t>PAST &amp; PRESENT  •  CHALLENGE 10</w:t>
      </w:r>
    </w:p>
    <w:p>
      <w:pPr>
        <w:spacing w:after="40"/>
      </w:pPr>
      <w:r>
        <w:rPr>
          <w:rFonts w:ascii="Arial" w:hAnsi="Arial"/>
          <w:b/>
          <w:i w:val="0"/>
          <w:color w:val="111111"/>
          <w:sz w:val="34"/>
        </w:rPr>
        <w:t>Historical mysteries</w:t>
      </w:r>
    </w:p>
    <w:p>
      <w:pPr>
        <w:spacing w:after="120"/>
      </w:pPr>
      <w:r>
        <w:rPr>
          <w:rFonts w:ascii="Arial" w:hAnsi="Arial"/>
          <w:b/>
          <w:i w:val="0"/>
          <w:color w:val="5B5B5B"/>
          <w:sz w:val="17"/>
        </w:rPr>
        <w:t>Permanent ID: past_present_0010</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severe regional drought is among the factors considered by researchers.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settlers had originally intended to establish themselves around Chesapeake Bay.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Their governor sailed to England for supplies and was delayed by war with Spain.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When he returned three years later, no clear signs of battle were found.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letters CRO were carved into a tree and a longer name appeared on a post.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group included men, women and children led by John White.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Virginia Dare, the first English child born in the Americas, was among them.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settlement was on an island off present-day North Carolina.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colonists disappeared between 1587 and 1590.</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vanished English settlement is remembered by the word CROATOAN?</w:t>
            </w:r>
          </w:p>
        </w:tc>
      </w:tr>
    </w:tbl>
    <w:p>
      <w:pPr>
        <w:spacing w:before="100" w:after="40"/>
      </w:pPr>
      <w:r>
        <w:rPr>
          <w:rFonts w:ascii="Arial" w:hAnsi="Arial"/>
          <w:b/>
          <w:i w:val="0"/>
          <w:color w:val="FE5E02"/>
          <w:sz w:val="18"/>
        </w:rPr>
        <w:t xml:space="preserve">ANSWER  </w:t>
      </w:r>
      <w:r>
        <w:rPr>
          <w:rFonts w:ascii="Arial" w:hAnsi="Arial"/>
          <w:b/>
          <w:i w:val="0"/>
          <w:color w:val="111111"/>
          <w:sz w:val="24"/>
        </w:rPr>
        <w:t>The Lost Colony of Roanoke</w:t>
      </w:r>
    </w:p>
    <w:p>
      <w:pPr>
        <w:spacing w:after="100"/>
      </w:pPr>
      <w:r>
        <w:rPr>
          <w:rFonts w:ascii="Arial" w:hAnsi="Arial"/>
          <w:b/>
          <w:i w:val="0"/>
          <w:color w:val="FE5E02"/>
          <w:sz w:val="16"/>
        </w:rPr>
        <w:t xml:space="preserve">RECOMMENDED FILENAME  </w:t>
      </w:r>
      <w:r>
        <w:rPr>
          <w:rFonts w:ascii="Arial" w:hAnsi="Arial"/>
          <w:b/>
          <w:i w:val="0"/>
          <w:color w:val="111111"/>
          <w:sz w:val="17"/>
        </w:rPr>
        <w:t>past_present_0010_the_lost_colony_of_roanoke.png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Atmospheric historical mystery scene at the abandoned Roanoke settlement in 1590, John White's returning party examining empty timber houses and a carved wooden post, windswept North Carolina coastal woodland, restrained documentary realism, landscape 600 x 474, no text except historically carved CROATOAN,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US National Park Service — The Lost Colony</w:t>
      </w:r>
    </w:p>
    <w:p>
      <w:r>
        <w:br w:type="page"/>
      </w:r>
    </w:p>
    <w:p>
      <w:pPr>
        <w:spacing w:after="20"/>
      </w:pPr>
      <w:r>
        <w:rPr>
          <w:rFonts w:ascii="Arial" w:hAnsi="Arial"/>
          <w:b/>
          <w:i w:val="0"/>
          <w:color w:val="FE5E02"/>
          <w:sz w:val="18"/>
        </w:rPr>
        <w:t>PAST &amp; PRESENT  •  CHALLENGE 11</w:t>
      </w:r>
    </w:p>
    <w:p>
      <w:pPr>
        <w:spacing w:after="40"/>
      </w:pPr>
      <w:r>
        <w:rPr>
          <w:rFonts w:ascii="Arial" w:hAnsi="Arial"/>
          <w:b/>
          <w:i w:val="0"/>
          <w:color w:val="111111"/>
          <w:sz w:val="34"/>
        </w:rPr>
        <w:t>Myths and legends</w:t>
      </w:r>
    </w:p>
    <w:p>
      <w:pPr>
        <w:spacing w:after="120"/>
      </w:pPr>
      <w:r>
        <w:rPr>
          <w:rFonts w:ascii="Arial" w:hAnsi="Arial"/>
          <w:b/>
          <w:i w:val="0"/>
          <w:color w:val="5B5B5B"/>
          <w:sz w:val="17"/>
        </w:rPr>
        <w:t>Permanent ID: past_present_0011</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earliest sources associated with him were written long after the period in which he may have lived.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Geoffrey of Monmouth greatly shaped his medieval literary legend.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Later French romances added central figures and quests to the tradition.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His final battle is often named Camlann.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Avalon is linked to his departure or resting place.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Merlin acts as his adviser in many versions.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His queen is Guinevere and a famous knight is Lancelot.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His court is associated with Camelot.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His knights gather at a Round Table.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legendary British king drew the sword Excalibur?</w:t>
            </w:r>
          </w:p>
        </w:tc>
      </w:tr>
    </w:tbl>
    <w:p>
      <w:pPr>
        <w:spacing w:before="100" w:after="40"/>
      </w:pPr>
      <w:r>
        <w:rPr>
          <w:rFonts w:ascii="Arial" w:hAnsi="Arial"/>
          <w:b/>
          <w:i w:val="0"/>
          <w:color w:val="FE5E02"/>
          <w:sz w:val="18"/>
        </w:rPr>
        <w:t xml:space="preserve">ANSWER  </w:t>
      </w:r>
      <w:r>
        <w:rPr>
          <w:rFonts w:ascii="Arial" w:hAnsi="Arial"/>
          <w:b/>
          <w:i w:val="0"/>
          <w:color w:val="111111"/>
          <w:sz w:val="24"/>
        </w:rPr>
        <w:t>King Arthur</w:t>
      </w:r>
    </w:p>
    <w:p>
      <w:pPr>
        <w:spacing w:after="100"/>
      </w:pPr>
      <w:r>
        <w:rPr>
          <w:rFonts w:ascii="Arial" w:hAnsi="Arial"/>
          <w:b/>
          <w:i w:val="0"/>
          <w:color w:val="FE5E02"/>
          <w:sz w:val="16"/>
        </w:rPr>
        <w:t xml:space="preserve">RECOMMENDED FILENAME  </w:t>
      </w:r>
      <w:r>
        <w:rPr>
          <w:rFonts w:ascii="Arial" w:hAnsi="Arial"/>
          <w:b/>
          <w:i w:val="0"/>
          <w:color w:val="111111"/>
          <w:sz w:val="17"/>
        </w:rPr>
        <w:t>past_present_0011_king_arthur.png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Medieval manuscript-inspired yet realistic scene of King Arthur and the Knights of the Round Table in a stone great hall, Excalibur visible, period fantasy rooted in 12th-century illumination, rich but natural colour,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British Library — King Arthur: fable, fact and fiction</w:t>
      </w:r>
    </w:p>
    <w:p>
      <w:r>
        <w:br w:type="page"/>
      </w:r>
    </w:p>
    <w:p>
      <w:pPr>
        <w:spacing w:after="20"/>
      </w:pPr>
      <w:r>
        <w:rPr>
          <w:rFonts w:ascii="Arial" w:hAnsi="Arial"/>
          <w:b/>
          <w:i w:val="0"/>
          <w:color w:val="FE5E02"/>
          <w:sz w:val="18"/>
        </w:rPr>
        <w:t>PAST &amp; PRESENT  •  CHALLENGE 12</w:t>
      </w:r>
    </w:p>
    <w:p>
      <w:pPr>
        <w:spacing w:after="40"/>
      </w:pPr>
      <w:r>
        <w:rPr>
          <w:rFonts w:ascii="Arial" w:hAnsi="Arial"/>
          <w:b/>
          <w:i w:val="0"/>
          <w:color w:val="111111"/>
          <w:sz w:val="34"/>
        </w:rPr>
        <w:t>Traditions and cultural customs</w:t>
      </w:r>
    </w:p>
    <w:p>
      <w:pPr>
        <w:spacing w:after="120"/>
      </w:pPr>
      <w:r>
        <w:rPr>
          <w:rFonts w:ascii="Arial" w:hAnsi="Arial"/>
          <w:b/>
          <w:i w:val="0"/>
          <w:color w:val="5B5B5B"/>
          <w:sz w:val="17"/>
        </w:rPr>
        <w:t>Permanent ID: past_present_0012</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UNESCO lists the Indigenous festivity dedicated to the dead as intangible cultural heritage.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observance reflects pre-Hispanic traditions combined with Catholic feast days.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Families welcome the transitory return of deceased relatives.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Marigold petals may form paths intended to guide visiting spirits.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Decorated sugar skulls are a familiar symbol.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Home altars often display photographs, candles, food and drink.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Pan de muerto is a traditional food associated with the occasion.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observed around the start of November.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Spanish name is Día de los Muertos.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colourful Mexican tradition honours deceased loved ones?</w:t>
            </w:r>
          </w:p>
        </w:tc>
      </w:tr>
    </w:tbl>
    <w:p>
      <w:pPr>
        <w:spacing w:before="100" w:after="40"/>
      </w:pPr>
      <w:r>
        <w:rPr>
          <w:rFonts w:ascii="Arial" w:hAnsi="Arial"/>
          <w:b/>
          <w:i w:val="0"/>
          <w:color w:val="FE5E02"/>
          <w:sz w:val="18"/>
        </w:rPr>
        <w:t xml:space="preserve">ANSWER  </w:t>
      </w:r>
      <w:r>
        <w:rPr>
          <w:rFonts w:ascii="Arial" w:hAnsi="Arial"/>
          <w:b/>
          <w:i w:val="0"/>
          <w:color w:val="111111"/>
          <w:sz w:val="24"/>
        </w:rPr>
        <w:t>Day of the Dead</w:t>
      </w:r>
    </w:p>
    <w:p>
      <w:pPr>
        <w:spacing w:after="100"/>
      </w:pPr>
      <w:r>
        <w:rPr>
          <w:rFonts w:ascii="Arial" w:hAnsi="Arial"/>
          <w:b/>
          <w:i w:val="0"/>
          <w:color w:val="FE5E02"/>
          <w:sz w:val="16"/>
        </w:rPr>
        <w:t xml:space="preserve">RECOMMENDED FILENAME  </w:t>
      </w:r>
      <w:r>
        <w:rPr>
          <w:rFonts w:ascii="Arial" w:hAnsi="Arial"/>
          <w:b/>
          <w:i w:val="0"/>
          <w:color w:val="111111"/>
          <w:sz w:val="17"/>
        </w:rPr>
        <w:t>past_present_0012_day_of_the_dead.png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Respectful Mexican Day of the Dead family ofrenda, marigolds, candles, framed ancestor photos, pan de muerto and decorated sugar skulls, warm home setting, culturally grounded celebratory realism, landscape 600 x 474, no readable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UNESCO Intangible Cultural Heritage — Indigenous festivity dedicated to the dead</w:t>
      </w:r>
    </w:p>
    <w:p>
      <w:r>
        <w:br w:type="page"/>
      </w:r>
    </w:p>
    <w:p>
      <w:pPr>
        <w:spacing w:after="20"/>
      </w:pPr>
      <w:r>
        <w:rPr>
          <w:rFonts w:ascii="Arial" w:hAnsi="Arial"/>
          <w:b/>
          <w:i w:val="0"/>
          <w:color w:val="FE5E02"/>
          <w:sz w:val="18"/>
        </w:rPr>
        <w:t>PAST &amp; PRESENT  •  CHALLENGE 13</w:t>
      </w:r>
    </w:p>
    <w:p>
      <w:pPr>
        <w:spacing w:after="40"/>
      </w:pPr>
      <w:r>
        <w:rPr>
          <w:rFonts w:ascii="Arial" w:hAnsi="Arial"/>
          <w:b/>
          <w:i w:val="0"/>
          <w:color w:val="111111"/>
          <w:sz w:val="34"/>
        </w:rPr>
        <w:t>Ancient religions and beliefs</w:t>
      </w:r>
    </w:p>
    <w:p>
      <w:pPr>
        <w:spacing w:after="120"/>
      </w:pPr>
      <w:r>
        <w:rPr>
          <w:rFonts w:ascii="Arial" w:hAnsi="Arial"/>
          <w:b/>
          <w:i w:val="0"/>
          <w:color w:val="5B5B5B"/>
          <w:sz w:val="17"/>
        </w:rPr>
        <w:t>Permanent ID: past_present_0013</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Some English weekday names preserve echoes of its deities.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surviving literary sources include the Poetic Edda and Prose Edda.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Yggdrasil is the immense tree connecting its worlds.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Valhalla receives warriors chosen from those slain in battle.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Valkyries serve Odin and select fallen warriors.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Ragnarök describes a catastrophic final conflict and renewal.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Loki is a cunning, disruptive figure among its stories.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Odin sacrificed an eye in pursuit of wisdom.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Thor wields the hammer Mjölnir.</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mythology was followed by many Viking Age Scandinavians?</w:t>
            </w:r>
          </w:p>
        </w:tc>
      </w:tr>
    </w:tbl>
    <w:p>
      <w:pPr>
        <w:spacing w:before="100" w:after="40"/>
      </w:pPr>
      <w:r>
        <w:rPr>
          <w:rFonts w:ascii="Arial" w:hAnsi="Arial"/>
          <w:b/>
          <w:i w:val="0"/>
          <w:color w:val="FE5E02"/>
          <w:sz w:val="18"/>
        </w:rPr>
        <w:t xml:space="preserve">ANSWER  </w:t>
      </w:r>
      <w:r>
        <w:rPr>
          <w:rFonts w:ascii="Arial" w:hAnsi="Arial"/>
          <w:b/>
          <w:i w:val="0"/>
          <w:color w:val="111111"/>
          <w:sz w:val="24"/>
        </w:rPr>
        <w:t>Norse mythology</w:t>
      </w:r>
    </w:p>
    <w:p>
      <w:pPr>
        <w:spacing w:after="100"/>
      </w:pPr>
      <w:r>
        <w:rPr>
          <w:rFonts w:ascii="Arial" w:hAnsi="Arial"/>
          <w:b/>
          <w:i w:val="0"/>
          <w:color w:val="FE5E02"/>
          <w:sz w:val="16"/>
        </w:rPr>
        <w:t xml:space="preserve">RECOMMENDED FILENAME  </w:t>
      </w:r>
      <w:r>
        <w:rPr>
          <w:rFonts w:ascii="Arial" w:hAnsi="Arial"/>
          <w:b/>
          <w:i w:val="0"/>
          <w:color w:val="111111"/>
          <w:sz w:val="17"/>
        </w:rPr>
        <w:t>past_present_0013_norse_mythology.png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Epic educational illustration of Norse mythology, Odin with one eye beneath Yggdrasil, Thor holding Mjolnir, distant rainbow bridge and ravens, visual style inspired by carved Viking art but realistically rendered,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National Museum of Denmark — The Viking gods</w:t>
      </w:r>
    </w:p>
    <w:p>
      <w:r>
        <w:br w:type="page"/>
      </w:r>
    </w:p>
    <w:p>
      <w:pPr>
        <w:spacing w:after="20"/>
      </w:pPr>
      <w:r>
        <w:rPr>
          <w:rFonts w:ascii="Arial" w:hAnsi="Arial"/>
          <w:b/>
          <w:i w:val="0"/>
          <w:color w:val="FE5E02"/>
          <w:sz w:val="18"/>
        </w:rPr>
        <w:t>PAST &amp; PRESENT  •  CHALLENGE 14</w:t>
      </w:r>
    </w:p>
    <w:p>
      <w:pPr>
        <w:spacing w:after="40"/>
      </w:pPr>
      <w:r>
        <w:rPr>
          <w:rFonts w:ascii="Arial" w:hAnsi="Arial"/>
          <w:b/>
          <w:i w:val="0"/>
          <w:color w:val="111111"/>
          <w:sz w:val="34"/>
        </w:rPr>
        <w:t>Then-and-now challenges</w:t>
      </w:r>
    </w:p>
    <w:p>
      <w:pPr>
        <w:spacing w:after="120"/>
      </w:pPr>
      <w:r>
        <w:rPr>
          <w:rFonts w:ascii="Arial" w:hAnsi="Arial"/>
          <w:b/>
          <w:i w:val="0"/>
          <w:color w:val="5B5B5B"/>
          <w:sz w:val="17"/>
        </w:rPr>
        <w:t>Permanent ID: past_present_0014</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border system eventually stretched about 155 kilometres around West Berlin.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preserved section and memorial stand along Bernauer Strasse.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expanded into a multi-layered system of barriers and patrol routes.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Checkpoint Charlie became one of its best-known crossings.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built to stop people escaping from East Berlin to the West.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construction began on 13 August 1961.</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divided streets, neighbourhoods and families in one European city.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Crowds crossed after travel restrictions were unexpectedly relaxed.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opening on 9 November 1989 became a symbol of the Cold War's end.</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concrete barrier once divided East and West Berlin?</w:t>
            </w:r>
          </w:p>
        </w:tc>
      </w:tr>
    </w:tbl>
    <w:p>
      <w:pPr>
        <w:spacing w:before="100" w:after="40"/>
      </w:pPr>
      <w:r>
        <w:rPr>
          <w:rFonts w:ascii="Arial" w:hAnsi="Arial"/>
          <w:b/>
          <w:i w:val="0"/>
          <w:color w:val="FE5E02"/>
          <w:sz w:val="18"/>
        </w:rPr>
        <w:t xml:space="preserve">ANSWER  </w:t>
      </w:r>
      <w:r>
        <w:rPr>
          <w:rFonts w:ascii="Arial" w:hAnsi="Arial"/>
          <w:b/>
          <w:i w:val="0"/>
          <w:color w:val="111111"/>
          <w:sz w:val="24"/>
        </w:rPr>
        <w:t>The Berlin Wall</w:t>
      </w:r>
    </w:p>
    <w:p>
      <w:pPr>
        <w:spacing w:after="100"/>
      </w:pPr>
      <w:r>
        <w:rPr>
          <w:rFonts w:ascii="Arial" w:hAnsi="Arial"/>
          <w:b/>
          <w:i w:val="0"/>
          <w:color w:val="FE5E02"/>
          <w:sz w:val="16"/>
        </w:rPr>
        <w:t xml:space="preserve">RECOMMENDED FILENAME  </w:t>
      </w:r>
      <w:r>
        <w:rPr>
          <w:rFonts w:ascii="Arial" w:hAnsi="Arial"/>
          <w:b/>
          <w:i w:val="0"/>
          <w:color w:val="111111"/>
          <w:sz w:val="17"/>
        </w:rPr>
        <w:t>past_present_0014_the_berlin_wall.png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Accurate then-and-now split view of the same Bernauer Strasse location: left side Berlin Wall border fortifications circa 1980 with watchtower, right side peaceful modern memorial and city street, matched perspective,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Berlin Wall Foundation — The Berlin Wall</w:t>
      </w:r>
    </w:p>
    <w:p>
      <w:r>
        <w:br w:type="page"/>
      </w:r>
    </w:p>
    <w:p>
      <w:pPr>
        <w:spacing w:after="20"/>
      </w:pPr>
      <w:r>
        <w:rPr>
          <w:rFonts w:ascii="Arial" w:hAnsi="Arial"/>
          <w:b/>
          <w:i w:val="0"/>
          <w:color w:val="FE5E02"/>
          <w:sz w:val="18"/>
        </w:rPr>
        <w:t>PAST &amp; PRESENT  •  CHALLENGE 15</w:t>
      </w:r>
    </w:p>
    <w:p>
      <w:pPr>
        <w:spacing w:after="40"/>
      </w:pPr>
      <w:r>
        <w:rPr>
          <w:rFonts w:ascii="Arial" w:hAnsi="Arial"/>
          <w:b/>
          <w:i w:val="0"/>
          <w:color w:val="111111"/>
          <w:sz w:val="34"/>
        </w:rPr>
        <w:t>Important dates and lost cities</w:t>
      </w:r>
    </w:p>
    <w:p>
      <w:pPr>
        <w:spacing w:after="120"/>
      </w:pPr>
      <w:r>
        <w:rPr>
          <w:rFonts w:ascii="Arial" w:hAnsi="Arial"/>
          <w:b/>
          <w:i w:val="0"/>
          <w:color w:val="5B5B5B"/>
          <w:sz w:val="17"/>
        </w:rPr>
        <w:t>Permanent ID: past_present_0015</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Much of the city was still recovering from a major earthquake in AD 62.</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Systematic excavations began in the 18th century.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Giuseppe Fiorelli developed the plaster-casting method used on cavities left by bodies.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Pumice and lapilli caused roofs to collapse before later pyroclastic flows arrived.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an ancient Roman city in Campania.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streets preserve shops, villas, mosaics and election notices.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nearby city of Herculaneum was destroyed in the same disaster.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buried in the eruption of AD 79.</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Mount Vesuvius rises above the archaeological site.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Which lost Roman city was preserved beneath volcanic material?</w:t>
            </w:r>
          </w:p>
        </w:tc>
      </w:tr>
    </w:tbl>
    <w:p>
      <w:pPr>
        <w:spacing w:before="100" w:after="40"/>
      </w:pPr>
      <w:r>
        <w:rPr>
          <w:rFonts w:ascii="Arial" w:hAnsi="Arial"/>
          <w:b/>
          <w:i w:val="0"/>
          <w:color w:val="FE5E02"/>
          <w:sz w:val="18"/>
        </w:rPr>
        <w:t xml:space="preserve">ANSWER  </w:t>
      </w:r>
      <w:r>
        <w:rPr>
          <w:rFonts w:ascii="Arial" w:hAnsi="Arial"/>
          <w:b/>
          <w:i w:val="0"/>
          <w:color w:val="111111"/>
          <w:sz w:val="24"/>
        </w:rPr>
        <w:t>Pompeii</w:t>
      </w:r>
    </w:p>
    <w:p>
      <w:pPr>
        <w:spacing w:after="100"/>
      </w:pPr>
      <w:r>
        <w:rPr>
          <w:rFonts w:ascii="Arial" w:hAnsi="Arial"/>
          <w:b/>
          <w:i w:val="0"/>
          <w:color w:val="FE5E02"/>
          <w:sz w:val="16"/>
        </w:rPr>
        <w:t xml:space="preserve">RECOMMENDED FILENAME  </w:t>
      </w:r>
      <w:r>
        <w:rPr>
          <w:rFonts w:ascii="Arial" w:hAnsi="Arial"/>
          <w:b/>
          <w:i w:val="0"/>
          <w:color w:val="111111"/>
          <w:sz w:val="17"/>
        </w:rPr>
        <w:t>past_present_0015_pompeii.png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Historically accurate wide view of Pompeii during the early AD 79 eruption, Roman forum and villas, Mount Vesuvius emitting a towering ash column, residents evacuating without graphic injury, archaeological educational realism,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Archaeological Park of Pompeii — Pompeii after the eruption</w:t>
      </w:r>
    </w:p>
    <w:p>
      <w:r>
        <w:br w:type="page"/>
      </w:r>
    </w:p>
    <w:p>
      <w:r>
        <w:rPr>
          <w:rFonts w:ascii="Arial" w:hAnsi="Arial"/>
          <w:b/>
          <w:i w:val="0"/>
          <w:color w:val="FE5E02"/>
          <w:sz w:val="40"/>
        </w:rPr>
        <w:t>FACT-CHECK SOURCES</w:t>
      </w:r>
    </w:p>
    <w:p>
      <w:r>
        <w:rPr>
          <w:rFonts w:ascii="Arial" w:hAnsi="Arial"/>
          <w:b w:val="0"/>
          <w:i w:val="0"/>
          <w:color w:val="5B5B5B"/>
          <w:sz w:val="20"/>
        </w:rPr>
        <w:t>Primary and authoritative references used to verify the challenge content.</w:t>
      </w:r>
    </w:p>
    <w:p>
      <w:pPr>
        <w:spacing w:after="140"/>
      </w:pPr>
      <w:r>
        <w:rPr>
          <w:rFonts w:ascii="Arial" w:hAnsi="Arial"/>
          <w:b/>
          <w:i w:val="0"/>
          <w:color w:val="111111"/>
          <w:sz w:val="19"/>
        </w:rPr>
        <w:t>past_present_0001 — The Great Fire of London</w:t>
        <w:br/>
      </w:r>
      <w:r>
        <w:rPr>
          <w:rFonts w:ascii="Arial" w:hAnsi="Arial"/>
          <w:b w:val="0"/>
          <w:i w:val="0"/>
          <w:color w:val="5B5B5B"/>
          <w:sz w:val="16"/>
        </w:rPr>
        <w:t>The Great Fire of London educational site</w:t>
        <w:br/>
        <w:t>https://www.fireoflondon.org.uk/story/streets-and-buildings/</w:t>
      </w:r>
    </w:p>
    <w:p>
      <w:pPr>
        <w:spacing w:after="140"/>
      </w:pPr>
      <w:r>
        <w:rPr>
          <w:rFonts w:ascii="Arial" w:hAnsi="Arial"/>
          <w:b/>
          <w:i w:val="0"/>
          <w:color w:val="111111"/>
          <w:sz w:val="19"/>
        </w:rPr>
        <w:t>past_present_0002 — The Battle of Waterloo</w:t>
        <w:br/>
      </w:r>
      <w:r>
        <w:rPr>
          <w:rFonts w:ascii="Arial" w:hAnsi="Arial"/>
          <w:b w:val="0"/>
          <w:i w:val="0"/>
          <w:color w:val="5B5B5B"/>
          <w:sz w:val="16"/>
        </w:rPr>
        <w:t>National Army Museum — Battle of Waterloo</w:t>
        <w:br/>
        <w:t>https://www.nam.ac.uk/explore/battle-waterloo</w:t>
      </w:r>
    </w:p>
    <w:p>
      <w:pPr>
        <w:spacing w:after="140"/>
      </w:pPr>
      <w:r>
        <w:rPr>
          <w:rFonts w:ascii="Arial" w:hAnsi="Arial"/>
          <w:b/>
          <w:i w:val="0"/>
          <w:color w:val="111111"/>
          <w:sz w:val="19"/>
        </w:rPr>
        <w:t>past_present_0003 — The Maya civilisation</w:t>
        <w:br/>
      </w:r>
      <w:r>
        <w:rPr>
          <w:rFonts w:ascii="Arial" w:hAnsi="Arial"/>
          <w:b w:val="0"/>
          <w:i w:val="0"/>
          <w:color w:val="5B5B5B"/>
          <w:sz w:val="16"/>
        </w:rPr>
        <w:t>Smithsonian National Museum of the American Indian — Living Maya Time</w:t>
        <w:br/>
        <w:t>https://maya.nmai.si.edu/maya</w:t>
      </w:r>
    </w:p>
    <w:p>
      <w:pPr>
        <w:spacing w:after="140"/>
      </w:pPr>
      <w:r>
        <w:rPr>
          <w:rFonts w:ascii="Arial" w:hAnsi="Arial"/>
          <w:b/>
          <w:i w:val="0"/>
          <w:color w:val="111111"/>
          <w:sz w:val="19"/>
        </w:rPr>
        <w:t>past_present_0004 — The Victorian era</w:t>
        <w:br/>
      </w:r>
      <w:r>
        <w:rPr>
          <w:rFonts w:ascii="Arial" w:hAnsi="Arial"/>
          <w:b w:val="0"/>
          <w:i w:val="0"/>
          <w:color w:val="5B5B5B"/>
          <w:sz w:val="16"/>
        </w:rPr>
        <w:t>The Royal Family — Victoria (r. 1837–1901)</w:t>
        <w:br/>
        <w:t>https://www.royal.uk/encyclopedia/victoria-r-1837-1901</w:t>
      </w:r>
    </w:p>
    <w:p>
      <w:pPr>
        <w:spacing w:after="140"/>
      </w:pPr>
      <w:r>
        <w:rPr>
          <w:rFonts w:ascii="Arial" w:hAnsi="Arial"/>
          <w:b/>
          <w:i w:val="0"/>
          <w:color w:val="111111"/>
          <w:sz w:val="19"/>
        </w:rPr>
        <w:t>past_present_0005 — The tomb of Tutankhamun</w:t>
        <w:br/>
      </w:r>
      <w:r>
        <w:rPr>
          <w:rFonts w:ascii="Arial" w:hAnsi="Arial"/>
          <w:b w:val="0"/>
          <w:i w:val="0"/>
          <w:color w:val="5B5B5B"/>
          <w:sz w:val="16"/>
        </w:rPr>
        <w:t>University of Oxford, Griffith Institute — Tutankhamun: Anatomy of an Excavation</w:t>
        <w:br/>
        <w:t>https://www.griffith.ox.ac.uk/discoveringtut/</w:t>
      </w:r>
    </w:p>
    <w:p>
      <w:pPr>
        <w:spacing w:after="140"/>
      </w:pPr>
      <w:r>
        <w:rPr>
          <w:rFonts w:ascii="Arial" w:hAnsi="Arial"/>
          <w:b/>
          <w:i w:val="0"/>
          <w:color w:val="111111"/>
          <w:sz w:val="19"/>
        </w:rPr>
        <w:t>past_present_0006 — The Rosetta Stone</w:t>
        <w:br/>
      </w:r>
      <w:r>
        <w:rPr>
          <w:rFonts w:ascii="Arial" w:hAnsi="Arial"/>
          <w:b w:val="0"/>
          <w:i w:val="0"/>
          <w:color w:val="5B5B5B"/>
          <w:sz w:val="16"/>
        </w:rPr>
        <w:t>British Museum — Explore the Rosetta Stone</w:t>
        <w:br/>
        <w:t>https://www.britishmuseum.org/collection/egypt/explore-rosetta-stone</w:t>
      </w:r>
    </w:p>
    <w:p>
      <w:pPr>
        <w:spacing w:after="140"/>
      </w:pPr>
      <w:r>
        <w:rPr>
          <w:rFonts w:ascii="Arial" w:hAnsi="Arial"/>
          <w:b/>
          <w:i w:val="0"/>
          <w:color w:val="111111"/>
          <w:sz w:val="19"/>
        </w:rPr>
        <w:t>past_present_0007 — Machu Picchu</w:t>
        <w:br/>
      </w:r>
      <w:r>
        <w:rPr>
          <w:rFonts w:ascii="Arial" w:hAnsi="Arial"/>
          <w:b w:val="0"/>
          <w:i w:val="0"/>
          <w:color w:val="5B5B5B"/>
          <w:sz w:val="16"/>
        </w:rPr>
        <w:t>UNESCO World Heritage Centre — Historic Sanctuary of Machu Picchu</w:t>
        <w:br/>
        <w:t>https://whc.unesco.org/en/list/274/</w:t>
      </w:r>
    </w:p>
    <w:p>
      <w:pPr>
        <w:spacing w:after="140"/>
      </w:pPr>
      <w:r>
        <w:rPr>
          <w:rFonts w:ascii="Arial" w:hAnsi="Arial"/>
          <w:b/>
          <w:i w:val="0"/>
          <w:color w:val="111111"/>
          <w:sz w:val="19"/>
        </w:rPr>
        <w:t>past_present_0008 — The Tudor dynasty</w:t>
        <w:br/>
      </w:r>
      <w:r>
        <w:rPr>
          <w:rFonts w:ascii="Arial" w:hAnsi="Arial"/>
          <w:b w:val="0"/>
          <w:i w:val="0"/>
          <w:color w:val="5B5B5B"/>
          <w:sz w:val="16"/>
        </w:rPr>
        <w:t>Historic Royal Palaces — Elizabeth I, the Last Tudor</w:t>
        <w:br/>
        <w:t>https://www.hrp.org.uk/hampton-court-palace/history-and-stories/elizabeth-i/</w:t>
      </w:r>
    </w:p>
    <w:p>
      <w:pPr>
        <w:spacing w:after="140"/>
      </w:pPr>
      <w:r>
        <w:rPr>
          <w:rFonts w:ascii="Arial" w:hAnsi="Arial"/>
          <w:b/>
          <w:i w:val="0"/>
          <w:color w:val="111111"/>
          <w:sz w:val="19"/>
        </w:rPr>
        <w:t>past_present_0009 — The French Revolution</w:t>
        <w:br/>
      </w:r>
      <w:r>
        <w:rPr>
          <w:rFonts w:ascii="Arial" w:hAnsi="Arial"/>
          <w:b w:val="0"/>
          <w:i w:val="0"/>
          <w:color w:val="5B5B5B"/>
          <w:sz w:val="16"/>
        </w:rPr>
        <w:t>Archives nationales de France — institutional history</w:t>
        <w:br/>
        <w:t>https://www.archives-nationales.culture.gouv.fr/en/who-are-we</w:t>
      </w:r>
    </w:p>
    <w:p>
      <w:pPr>
        <w:spacing w:after="140"/>
      </w:pPr>
      <w:r>
        <w:rPr>
          <w:rFonts w:ascii="Arial" w:hAnsi="Arial"/>
          <w:b/>
          <w:i w:val="0"/>
          <w:color w:val="111111"/>
          <w:sz w:val="19"/>
        </w:rPr>
        <w:t>past_present_0010 — The Lost Colony of Roanoke</w:t>
        <w:br/>
      </w:r>
      <w:r>
        <w:rPr>
          <w:rFonts w:ascii="Arial" w:hAnsi="Arial"/>
          <w:b w:val="0"/>
          <w:i w:val="0"/>
          <w:color w:val="5B5B5B"/>
          <w:sz w:val="16"/>
        </w:rPr>
        <w:t>US National Park Service — The Lost Colony</w:t>
        <w:br/>
        <w:t>https://www.nps.gov/fora/learn/historyculture/the-lost-colony.htm</w:t>
      </w:r>
    </w:p>
    <w:p>
      <w:pPr>
        <w:spacing w:after="140"/>
      </w:pPr>
      <w:r>
        <w:rPr>
          <w:rFonts w:ascii="Arial" w:hAnsi="Arial"/>
          <w:b/>
          <w:i w:val="0"/>
          <w:color w:val="111111"/>
          <w:sz w:val="19"/>
        </w:rPr>
        <w:t>past_present_0011 — King Arthur</w:t>
        <w:br/>
      </w:r>
      <w:r>
        <w:rPr>
          <w:rFonts w:ascii="Arial" w:hAnsi="Arial"/>
          <w:b w:val="0"/>
          <w:i w:val="0"/>
          <w:color w:val="5B5B5B"/>
          <w:sz w:val="16"/>
        </w:rPr>
        <w:t>British Library — King Arthur: fable, fact and fiction</w:t>
        <w:br/>
        <w:t>https://www.bl.uk/stories/blogs/posts/king-arthur-fable-fact-and-fiction</w:t>
      </w:r>
    </w:p>
    <w:p>
      <w:pPr>
        <w:spacing w:after="140"/>
      </w:pPr>
      <w:r>
        <w:rPr>
          <w:rFonts w:ascii="Arial" w:hAnsi="Arial"/>
          <w:b/>
          <w:i w:val="0"/>
          <w:color w:val="111111"/>
          <w:sz w:val="19"/>
        </w:rPr>
        <w:t>past_present_0012 — Day of the Dead</w:t>
        <w:br/>
      </w:r>
      <w:r>
        <w:rPr>
          <w:rFonts w:ascii="Arial" w:hAnsi="Arial"/>
          <w:b w:val="0"/>
          <w:i w:val="0"/>
          <w:color w:val="5B5B5B"/>
          <w:sz w:val="16"/>
        </w:rPr>
        <w:t>UNESCO Intangible Cultural Heritage — Indigenous festivity dedicated to the dead</w:t>
        <w:br/>
        <w:t>https://ich.unesco.org/en/RL/indigenous-festivity-dedicated-to-the-dead-00054</w:t>
      </w:r>
    </w:p>
    <w:p>
      <w:pPr>
        <w:spacing w:after="140"/>
      </w:pPr>
      <w:r>
        <w:rPr>
          <w:rFonts w:ascii="Arial" w:hAnsi="Arial"/>
          <w:b/>
          <w:i w:val="0"/>
          <w:color w:val="111111"/>
          <w:sz w:val="19"/>
        </w:rPr>
        <w:t>past_present_0013 — Norse mythology</w:t>
        <w:br/>
      </w:r>
      <w:r>
        <w:rPr>
          <w:rFonts w:ascii="Arial" w:hAnsi="Arial"/>
          <w:b w:val="0"/>
          <w:i w:val="0"/>
          <w:color w:val="5B5B5B"/>
          <w:sz w:val="16"/>
        </w:rPr>
        <w:t>National Museum of Denmark — The Viking gods</w:t>
        <w:br/>
        <w:t>https://en.natmus.dk/historical-knowledge/denmark/prehistoric-period-until-1050-ad/the-viking-age/religion-magic-death-and-rituals/the-viking-gods/</w:t>
      </w:r>
    </w:p>
    <w:p>
      <w:pPr>
        <w:spacing w:after="140"/>
      </w:pPr>
      <w:r>
        <w:rPr>
          <w:rFonts w:ascii="Arial" w:hAnsi="Arial"/>
          <w:b/>
          <w:i w:val="0"/>
          <w:color w:val="111111"/>
          <w:sz w:val="19"/>
        </w:rPr>
        <w:t>past_present_0014 — The Berlin Wall</w:t>
        <w:br/>
      </w:r>
      <w:r>
        <w:rPr>
          <w:rFonts w:ascii="Arial" w:hAnsi="Arial"/>
          <w:b w:val="0"/>
          <w:i w:val="0"/>
          <w:color w:val="5B5B5B"/>
          <w:sz w:val="16"/>
        </w:rPr>
        <w:t>Berlin Wall Foundation — The Berlin Wall</w:t>
        <w:br/>
        <w:t>https://www.berliner-mauer-gedenkstaette.de/en/the-berlin-wall-10.html</w:t>
      </w:r>
    </w:p>
    <w:p>
      <w:pPr>
        <w:spacing w:after="140"/>
      </w:pPr>
      <w:r>
        <w:rPr>
          <w:rFonts w:ascii="Arial" w:hAnsi="Arial"/>
          <w:b/>
          <w:i w:val="0"/>
          <w:color w:val="111111"/>
          <w:sz w:val="19"/>
        </w:rPr>
        <w:t>past_present_0015 — Pompeii</w:t>
        <w:br/>
      </w:r>
      <w:r>
        <w:rPr>
          <w:rFonts w:ascii="Arial" w:hAnsi="Arial"/>
          <w:b w:val="0"/>
          <w:i w:val="0"/>
          <w:color w:val="5B5B5B"/>
          <w:sz w:val="16"/>
        </w:rPr>
        <w:t>Archaeological Park of Pompeii — Pompeii after the eruption</w:t>
        <w:br/>
        <w:t>https://pompeiisites.org/en/pompeii-map/analysis/pompeii-after-the-eruption/</w:t>
      </w:r>
    </w:p>
    <w:sectPr w:rsidR="00FC693F" w:rsidRPr="0006063C" w:rsidSect="00034616">
      <w:headerReference w:type="default" r:id="rId9"/>
      <w:footerReference w:type="default" r:id="rId10"/>
      <w:pgSz w:w="12240" w:h="15840"/>
      <w:pgMar w:top="979" w:right="1181" w:bottom="893"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color w:val="5B5B5B"/>
        <w:sz w:val="16"/>
      </w:rPr>
      <w:t>Can you get it right first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5B5B"/>
        <w:sz w:val="16"/>
      </w:rPr>
      <w:t>FIRST GUESS  |  PAST &amp; PRESENT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Guess Past &amp; Present Challenge and Image Prompt Review Pack</dc:title>
  <dc:subject/>
  <dc:creator>First Guess</dc:creator>
  <cp:keywords/>
  <dc:description>generated by python-docx</dc:description>
  <cp:lastModifiedBy/>
  <cp:revision>1</cp:revision>
  <dcterms:created xsi:type="dcterms:W3CDTF">2013-12-23T23:15:00Z</dcterms:created>
  <dcterms:modified xsi:type="dcterms:W3CDTF">2013-12-23T23:15:00Z</dcterms:modified>
  <cp:category/>
</cp:coreProperties>
</file>