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D5AE" w14:textId="09932222" w:rsidR="00F71185" w:rsidRDefault="001F7A67">
      <w:r>
        <w:t xml:space="preserve">During acceleration enrichment additional injector pulses are inserted </w:t>
      </w:r>
      <w:r w:rsidR="00CC4453">
        <w:t>‘</w:t>
      </w:r>
      <w:r w:rsidR="00F71185">
        <w:t>asynchronously</w:t>
      </w:r>
      <w:r w:rsidR="00CC4453">
        <w:t>’</w:t>
      </w:r>
    </w:p>
    <w:p w14:paraId="6C911651" w14:textId="5DF7F368" w:rsidR="000C43E6" w:rsidRDefault="000C43E6">
      <w:r>
        <w:t>Case 1:</w:t>
      </w:r>
    </w:p>
    <w:p w14:paraId="5F35E33A" w14:textId="0F4152AF" w:rsidR="001F7A67" w:rsidRDefault="00DE209A">
      <w:r>
        <w:t>Idle switch on, a</w:t>
      </w:r>
      <w:r w:rsidR="00F71185">
        <w:t>t 3000rpm (AWG = 100Hz) and approx. 10% calculated load</w:t>
      </w:r>
      <w:r w:rsidR="001F7A67">
        <w:t>:</w:t>
      </w:r>
    </w:p>
    <w:p w14:paraId="72CE6C80" w14:textId="03830A30" w:rsidR="001F7A67" w:rsidRDefault="001F7A67" w:rsidP="001F7A67">
      <w:pPr>
        <w:ind w:left="720"/>
      </w:pPr>
      <w:r>
        <w:t>ch1 is the CAS</w:t>
      </w:r>
      <w:r>
        <w:br/>
      </w:r>
      <w:r w:rsidR="00F71185">
        <w:t>c</w:t>
      </w:r>
      <w:r>
        <w:t>h2 is the injector driver</w:t>
      </w:r>
      <w:r>
        <w:br/>
        <w:t>ch3 is the TPS</w:t>
      </w:r>
    </w:p>
    <w:p w14:paraId="552A7A1A" w14:textId="45EC5363" w:rsidR="00F71185" w:rsidRDefault="00F71185" w:rsidP="001F7A67">
      <w:pPr>
        <w:ind w:left="720"/>
      </w:pPr>
      <w:r w:rsidRPr="001F7A67">
        <w:drawing>
          <wp:inline distT="0" distB="0" distL="0" distR="0" wp14:anchorId="1647E305" wp14:editId="0190B00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9D95" w14:textId="60F436BE" w:rsidR="00F71185" w:rsidRDefault="00F71185" w:rsidP="001F7A67">
      <w:pPr>
        <w:ind w:left="720"/>
      </w:pPr>
    </w:p>
    <w:p w14:paraId="5A674B11" w14:textId="77777777" w:rsidR="0088618C" w:rsidRDefault="00F71185" w:rsidP="00DD07A9">
      <w:pPr>
        <w:ind w:left="720"/>
      </w:pPr>
      <w:r>
        <w:t>Injection is initially at one pulse every 720 degrees, synchronised to the 6</w:t>
      </w:r>
      <w:r w:rsidR="00DD07A9">
        <w:t xml:space="preserve"> BTDC</w:t>
      </w:r>
      <w:r>
        <w:t xml:space="preserve"> </w:t>
      </w:r>
      <w:r w:rsidR="00DD07A9">
        <w:t>CAS input</w:t>
      </w:r>
      <w:r>
        <w:t xml:space="preserve">. </w:t>
      </w:r>
    </w:p>
    <w:p w14:paraId="5E4F0936" w14:textId="45CD5EC8" w:rsidR="0088618C" w:rsidRDefault="00F71185" w:rsidP="00DD07A9">
      <w:pPr>
        <w:ind w:left="720"/>
      </w:pPr>
      <w:r>
        <w:t>At the TPS trigger point a</w:t>
      </w:r>
      <w:r w:rsidR="0088618C">
        <w:t>n additional</w:t>
      </w:r>
      <w:r>
        <w:t xml:space="preserve"> pulse is injected </w:t>
      </w:r>
      <w:r w:rsidR="00DD07A9">
        <w:t>90 degrees later</w:t>
      </w:r>
      <w:r w:rsidR="0088618C">
        <w:t xml:space="preserve"> a</w:t>
      </w:r>
      <w:r>
        <w:t xml:space="preserve">t the following 6 </w:t>
      </w:r>
      <w:r w:rsidR="00DD07A9">
        <w:t>BTDC</w:t>
      </w:r>
      <w:r>
        <w:t xml:space="preserve"> </w:t>
      </w:r>
      <w:r w:rsidR="00DD07A9">
        <w:t>input (2.62ms)</w:t>
      </w:r>
      <w:r w:rsidR="0088618C">
        <w:t>.</w:t>
      </w:r>
    </w:p>
    <w:p w14:paraId="381BB7DB" w14:textId="2A74D0C1" w:rsidR="000D4B75" w:rsidRDefault="0088618C" w:rsidP="00DD07A9">
      <w:pPr>
        <w:ind w:left="720"/>
      </w:pPr>
      <w:r>
        <w:t xml:space="preserve">A second additional pulse (3.1ms) is injected after a further </w:t>
      </w:r>
      <w:r w:rsidR="00DD07A9">
        <w:t>180 degrees, again at 6 BTDC</w:t>
      </w:r>
      <w:r>
        <w:t>.</w:t>
      </w:r>
    </w:p>
    <w:p w14:paraId="5E794684" w14:textId="34443B52" w:rsidR="0088618C" w:rsidRDefault="0088618C" w:rsidP="00DD07A9">
      <w:pPr>
        <w:ind w:left="720"/>
      </w:pPr>
      <w:r>
        <w:t xml:space="preserve">A third additional pulse (1.42ms) is injected after a further </w:t>
      </w:r>
      <w:r w:rsidR="00827D88">
        <w:t>180 degrees.</w:t>
      </w:r>
    </w:p>
    <w:p w14:paraId="3728A03E" w14:textId="2A6F2FAE" w:rsidR="00827D88" w:rsidRDefault="00827D88" w:rsidP="00DD07A9">
      <w:pPr>
        <w:ind w:left="720"/>
      </w:pPr>
      <w:r>
        <w:t>A fourth pulse (4ms) is injected after 180 degrees</w:t>
      </w:r>
    </w:p>
    <w:p w14:paraId="38A4957A" w14:textId="0C41C8D5" w:rsidR="00827D88" w:rsidRDefault="00827D88" w:rsidP="00DD07A9">
      <w:pPr>
        <w:ind w:left="720"/>
      </w:pPr>
      <w:r>
        <w:t>Injection reverts to every 720 degrees at 2.58ms, however the injector pulse has shifted and is synced with a different cylinder.</w:t>
      </w:r>
    </w:p>
    <w:p w14:paraId="52C24402" w14:textId="01B7D626" w:rsidR="000C43E6" w:rsidRDefault="000C43E6" w:rsidP="00DD07A9">
      <w:pPr>
        <w:ind w:left="720"/>
      </w:pPr>
    </w:p>
    <w:p w14:paraId="049F25FB" w14:textId="6880CE2C" w:rsidR="000C43E6" w:rsidRDefault="000C43E6">
      <w:r>
        <w:br w:type="page"/>
      </w:r>
    </w:p>
    <w:p w14:paraId="72484EC3" w14:textId="23470A2C" w:rsidR="000C43E6" w:rsidRDefault="000C43E6" w:rsidP="000C43E6">
      <w:r>
        <w:lastRenderedPageBreak/>
        <w:t>Case 2:</w:t>
      </w:r>
      <w:r w:rsidR="00DE209A">
        <w:t xml:space="preserve"> Idle switch on</w:t>
      </w:r>
      <w:r>
        <w:t xml:space="preserve"> </w:t>
      </w:r>
      <w:r w:rsidR="00DE209A">
        <w:t>a</w:t>
      </w:r>
      <w:r>
        <w:t xml:space="preserve">t 3000rpm (AWG = 100Hz) and approx. </w:t>
      </w:r>
      <w:r>
        <w:t>6</w:t>
      </w:r>
      <w:r w:rsidR="009D0BF4">
        <w:t>5</w:t>
      </w:r>
      <w:r>
        <w:t>% calculated load:</w:t>
      </w:r>
    </w:p>
    <w:p w14:paraId="3A1B1C69" w14:textId="1F5B53E6" w:rsidR="005D1802" w:rsidRDefault="005D1802" w:rsidP="000C43E6">
      <w:r w:rsidRPr="005D1802">
        <w:drawing>
          <wp:inline distT="0" distB="0" distL="0" distR="0" wp14:anchorId="0DAE5D59" wp14:editId="5C8587F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44A" w14:textId="0B6286A1" w:rsidR="005D1802" w:rsidRDefault="005D1802" w:rsidP="000C43E6">
      <w:r>
        <w:t>Under a high load injection takes place every 180 degrees, no additional pulses are inserted and any change in injector PW is small.</w:t>
      </w:r>
    </w:p>
    <w:p w14:paraId="453DE247" w14:textId="721E9B87" w:rsidR="005D1802" w:rsidRDefault="005D1802" w:rsidP="000C43E6"/>
    <w:p w14:paraId="1B416CCD" w14:textId="77777777" w:rsidR="005D1802" w:rsidRDefault="005D1802" w:rsidP="000C43E6"/>
    <w:p w14:paraId="30726377" w14:textId="710CDA37" w:rsidR="000C43E6" w:rsidRDefault="000C43E6" w:rsidP="00DD07A9">
      <w:pPr>
        <w:ind w:left="720"/>
      </w:pPr>
    </w:p>
    <w:sectPr w:rsidR="000C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EF"/>
    <w:rsid w:val="000C43E6"/>
    <w:rsid w:val="000D4B75"/>
    <w:rsid w:val="001F7A67"/>
    <w:rsid w:val="005D1802"/>
    <w:rsid w:val="00684BEF"/>
    <w:rsid w:val="00827D88"/>
    <w:rsid w:val="0088618C"/>
    <w:rsid w:val="009D0BF4"/>
    <w:rsid w:val="00A02C1A"/>
    <w:rsid w:val="00BE774F"/>
    <w:rsid w:val="00CC4453"/>
    <w:rsid w:val="00DD07A9"/>
    <w:rsid w:val="00DE209A"/>
    <w:rsid w:val="00F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3B15"/>
  <w15:chartTrackingRefBased/>
  <w15:docId w15:val="{569EC616-8CE0-4A8F-8FCB-A0D08ADC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6</cp:revision>
  <dcterms:created xsi:type="dcterms:W3CDTF">2021-12-28T14:17:00Z</dcterms:created>
  <dcterms:modified xsi:type="dcterms:W3CDTF">2021-12-28T21:12:00Z</dcterms:modified>
</cp:coreProperties>
</file>