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2.png" ContentType="image/png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INDIAN INSTITUTE OF INFORMATION TECHNOLOGY</w:t>
      </w:r>
    </w:p>
    <w:p>
      <w:pPr>
        <w:pStyle w:val="BodyText"/>
      </w:pPr>
      <w:r>
        <w:rPr>
          <w:b/>
        </w:rPr>
        <w:t xml:space="preserve">BHOPAL (M.P.)</w:t>
      </w:r>
    </w:p>
    <w:p>
      <w:pPr>
        <w:pStyle w:val="BodyText"/>
      </w:pPr>
      <w:r>
        <w:drawing>
          <wp:inline>
            <wp:extent cx="1143000" cy="1143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tmp/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Deterministic Protocol-Layer Security Assessment of Model Context</w:t>
      </w:r>
      <w:r>
        <w:rPr>
          <w:b/>
        </w:rPr>
        <w:t xml:space="preserve"> </w:t>
      </w:r>
      <w:r>
        <w:rPr>
          <w:b/>
        </w:rPr>
        <w:t xml:space="preserve">Protocol (MCP) Servers: Design and Implementation of a Red-Team</w:t>
      </w:r>
      <w:r>
        <w:rPr>
          <w:b/>
        </w:rPr>
        <w:t xml:space="preserve"> </w:t>
      </w:r>
      <w:r>
        <w:rPr>
          <w:b/>
        </w:rPr>
        <w:t xml:space="preserve">Scanner</w:t>
      </w:r>
    </w:p>
    <w:p>
      <w:pPr>
        <w:pStyle w:val="BodyText"/>
      </w:pPr>
      <w:r>
        <w:rPr>
          <w:b/>
        </w:rPr>
        <w:t xml:space="preserve">MINOR PROJECT REPORT</w:t>
      </w:r>
    </w:p>
    <w:p>
      <w:pPr>
        <w:pStyle w:val="BodyText"/>
      </w:pPr>
      <w:r>
        <w:t xml:space="preserve">Submitted in partial fulfillment for the award of the degree of</w:t>
      </w:r>
    </w:p>
    <w:p>
      <w:pPr>
        <w:pStyle w:val="BodyText"/>
      </w:pPr>
      <w:r>
        <w:rPr>
          <w:b/>
        </w:rPr>
        <w:t xml:space="preserve">BACHELOR OF TECHNOLOGY</w:t>
      </w:r>
    </w:p>
    <w:p>
      <w:pPr>
        <w:pStyle w:val="BodyText"/>
      </w:pPr>
      <w:r>
        <w:rPr>
          <w:b/>
        </w:rPr>
        <w:t xml:space="preserve">(Department of Computer Science and Engineering)</w:t>
      </w:r>
    </w:p>
    <w:p>
      <w:pPr>
        <w:pStyle w:val="BodyText"/>
      </w:pPr>
      <w:r>
        <w:t xml:space="preserve">Submitted by</w:t>
      </w:r>
    </w:p>
    <w:p>
      <w:pPr>
        <w:pStyle w:val="BodyText"/>
      </w:pPr>
      <w:r>
        <w:rPr>
          <w:b/>
        </w:rPr>
        <w:t xml:space="preserve">[Your Name] — [Scholar Number]</w:t>
      </w:r>
    </w:p>
    <w:p>
      <w:pPr>
        <w:pStyle w:val="BodyText"/>
      </w:pPr>
      <w:r>
        <w:t xml:space="preserve">Under the supervision of</w:t>
      </w:r>
    </w:p>
    <w:p>
      <w:pPr>
        <w:pStyle w:val="BodyText"/>
      </w:pPr>
      <w:r>
        <w:rPr>
          <w:b/>
        </w:rPr>
        <w:t xml:space="preserve">Dr. Rahul Chaurasia</w:t>
      </w:r>
    </w:p>
    <w:p>
      <w:pPr>
        <w:pStyle w:val="BodyText"/>
      </w:pPr>
      <w:r>
        <w:t xml:space="preserve">Head of Department CSE</w:t>
      </w:r>
    </w:p>
    <w:p>
      <w:pPr>
        <w:pStyle w:val="BodyText"/>
      </w:pPr>
      <w:r>
        <w:t xml:space="preserve">CSE Department</w:t>
      </w:r>
    </w:p>
    <w:p>
      <w:pPr>
        <w:pStyle w:val="BodyText"/>
      </w:pPr>
      <w:r>
        <w:rPr>
          <w:b/>
        </w:rPr>
        <w:t xml:space="preserve">October, 2026</w:t>
      </w:r>
    </w:p>
    <w:p>
      <w:pPr>
        <w:pStyle w:val="BodyText"/>
      </w:pPr>
      <w:r>
        <w:rPr>
          <w:b/>
        </w:rPr>
        <w:t xml:space="preserve">CERTIFICATE</w:t>
      </w:r>
    </w:p>
    <w:p>
      <w:pPr>
        <w:pStyle w:val="BodyText"/>
      </w:pPr>
      <w:r>
        <w:t xml:space="preserve">This is to certify that the work embodied in this report entitled</w:t>
      </w:r>
      <w:r>
        <w:t xml:space="preserve"> </w:t>
      </w:r>
      <w:r>
        <w:t xml:space="preserve">"Deterministic Protocol-Layer Security Assessment of Model Context</w:t>
      </w:r>
      <w:r>
        <w:t xml:space="preserve"> </w:t>
      </w:r>
      <w:r>
        <w:t xml:space="preserve">Protocol (MCP) Servers: Design and Implementation of a Red-Team</w:t>
      </w:r>
      <w:r>
        <w:t xml:space="preserve"> </w:t>
      </w:r>
      <w:r>
        <w:t xml:space="preserve">Scanner" has been satisfactorily completed by [Your Name] ([Scholar</w:t>
      </w:r>
      <w:r>
        <w:t xml:space="preserve"> </w:t>
      </w:r>
      <w:r>
        <w:t xml:space="preserve">Number]). It is a bonafide piece of work, carried out under our</w:t>
      </w:r>
      <w:r>
        <w:t xml:space="preserve"> </w:t>
      </w:r>
      <w:r>
        <w:t xml:space="preserve">guidance in the Department of Computer Science and Engineering, Indian</w:t>
      </w:r>
      <w:r>
        <w:t xml:space="preserve"> </w:t>
      </w:r>
      <w:r>
        <w:t xml:space="preserve">Institute of Information Technology, Bhopal for the partial fulfillment</w:t>
      </w:r>
      <w:r>
        <w:t xml:space="preserve"> </w:t>
      </w:r>
      <w:r>
        <w:t xml:space="preserve">of the Bachelor of Technology during the academic year 2026-27.</w:t>
      </w:r>
    </w:p>
    <w:p>
      <w:pPr>
        <w:pStyle w:val="BodyText"/>
      </w:pPr>
      <w:r>
        <w:t xml:space="preserve">Date: 30 October, 2026</w:t>
      </w:r>
    </w:p>
    <w:p>
      <w:pPr>
        <w:pStyle w:val="BodyText"/>
      </w:pPr>
      <w:r>
        <w:rPr>
          <w:b/>
        </w:rPr>
        <w:t xml:space="preserve">Dr. Rahul Chaurasia</w:t>
      </w:r>
    </w:p>
    <w:p>
      <w:pPr>
        <w:pStyle w:val="BodyText"/>
      </w:pPr>
      <w:r>
        <w:t xml:space="preserve">Head of Department CSE, CSE Department</w:t>
      </w:r>
    </w:p>
    <w:p>
      <w:pPr>
        <w:pStyle w:val="BodyText"/>
      </w:pPr>
      <w:r>
        <w:t xml:space="preserve">Project Guide</w:t>
      </w:r>
    </w:p>
    <w:p>
      <w:pPr>
        <w:pStyle w:val="BodyText"/>
      </w:pPr>
      <w:r>
        <w:rPr>
          <w:b/>
        </w:rPr>
        <w:t xml:space="preserve">DECLARATION</w:t>
      </w:r>
    </w:p>
    <w:p>
      <w:pPr>
        <w:pStyle w:val="BodyText"/>
      </w:pPr>
      <w:r>
        <w:t xml:space="preserve">I hereby declare that the project report entitled "Deterministic</w:t>
      </w:r>
      <w:r>
        <w:t xml:space="preserve"> </w:t>
      </w:r>
      <w:r>
        <w:t xml:space="preserve">Protocol-Layer Security Assessment of Model Context Protocol (MCP)</w:t>
      </w:r>
      <w:r>
        <w:t xml:space="preserve"> </w:t>
      </w:r>
      <w:r>
        <w:t xml:space="preserve">Servers: Design and Implementation of a Red-Team Scanner" presented</w:t>
      </w:r>
      <w:r>
        <w:t xml:space="preserve"> </w:t>
      </w:r>
      <w:r>
        <w:t xml:space="preserve">here is the partial fulfillment of the requirements for the award of the</w:t>
      </w:r>
      <w:r>
        <w:t xml:space="preserve"> </w:t>
      </w:r>
      <w:r>
        <w:t xml:space="preserve">degree of Bachelor of Technology in Computer Science and Engineering. It</w:t>
      </w:r>
      <w:r>
        <w:t xml:space="preserve"> </w:t>
      </w:r>
      <w:r>
        <w:t xml:space="preserve">is an authentic documentation of my original work carried out under the</w:t>
      </w:r>
      <w:r>
        <w:t xml:space="preserve"> </w:t>
      </w:r>
      <w:r>
        <w:t xml:space="preserve">able guidance of Dr. Rahul Chaurasia. The work has been carried out</w:t>
      </w:r>
      <w:r>
        <w:t xml:space="preserve"> </w:t>
      </w:r>
      <w:r>
        <w:t xml:space="preserve">entirely at the Indian Institute of Information Technology, Bhopal. The</w:t>
      </w:r>
      <w:r>
        <w:t xml:space="preserve"> </w:t>
      </w:r>
      <w:r>
        <w:t xml:space="preserve">project work presented has not been submitted in part or whole for the</w:t>
      </w:r>
      <w:r>
        <w:t xml:space="preserve"> </w:t>
      </w:r>
      <w:r>
        <w:t xml:space="preserve">award of any degree or professional diploma in any other institute or</w:t>
      </w:r>
      <w:r>
        <w:t xml:space="preserve"> </w:t>
      </w:r>
      <w:r>
        <w:t xml:space="preserve">organization.</w:t>
      </w:r>
    </w:p>
    <w:p>
      <w:pPr>
        <w:pStyle w:val="BodyText"/>
      </w:pPr>
      <w:r>
        <w:t xml:space="preserve">I, with this, declare that the facts mentioned above are true to the</w:t>
      </w:r>
      <w:r>
        <w:t xml:space="preserve"> </w:t>
      </w:r>
      <w:r>
        <w:t xml:space="preserve">best of my knowledge. In case of any unlikely discrepancy that may</w:t>
      </w:r>
      <w:r>
        <w:t xml:space="preserve"> </w:t>
      </w:r>
      <w:r>
        <w:t xml:space="preserve">occur, I will be the one to take responsibility.</w:t>
      </w:r>
    </w:p>
    <w:p>
      <w:pPr>
        <w:pStyle w:val="BodyText"/>
      </w:pPr>
      <w:r>
        <w:rPr>
          <w:b/>
        </w:rPr>
        <w:t xml:space="preserve">[Your Name] ([Scholar Number])</w:t>
      </w:r>
    </w:p>
    <w:p>
      <w:pPr>
        <w:pStyle w:val="BodyText"/>
      </w:pPr>
      <w:r>
        <w:rPr>
          <w:b/>
        </w:rPr>
        <w:t xml:space="preserve">ACKNOWLEDGEMENT</w:t>
      </w:r>
    </w:p>
    <w:p>
      <w:pPr>
        <w:pStyle w:val="BodyText"/>
      </w:pPr>
      <w:r>
        <w:t xml:space="preserve">I would like to express my sincere gratitude to everyone who supported</w:t>
      </w:r>
      <w:r>
        <w:t xml:space="preserve"> </w:t>
      </w:r>
      <w:r>
        <w:t xml:space="preserve">and guided me throughout the successful completion of my minor project</w:t>
      </w:r>
      <w:r>
        <w:t xml:space="preserve"> </w:t>
      </w:r>
      <w:r>
        <w:t xml:space="preserve">titled "Deterministic Protocol-Layer Security Assessment of Model</w:t>
      </w:r>
      <w:r>
        <w:t xml:space="preserve"> </w:t>
      </w:r>
      <w:r>
        <w:t xml:space="preserve">Context Protocol (MCP) Servers: Design and Implementation of a Red-Team</w:t>
      </w:r>
      <w:r>
        <w:t xml:space="preserve"> </w:t>
      </w:r>
      <w:r>
        <w:t xml:space="preserve">Scanner".</w:t>
      </w:r>
    </w:p>
    <w:p>
      <w:pPr>
        <w:pStyle w:val="BodyText"/>
      </w:pPr>
      <w:r>
        <w:t xml:space="preserve">First and foremost, I would like to extend my heartfelt thanks to our</w:t>
      </w:r>
      <w:r>
        <w:t xml:space="preserve"> </w:t>
      </w:r>
      <w:r>
        <w:t xml:space="preserve">esteemed Director, Dr. Ashutosh Kumar Singh, for providing the necessary</w:t>
      </w:r>
      <w:r>
        <w:t xml:space="preserve"> </w:t>
      </w:r>
      <w:r>
        <w:t xml:space="preserve">resources and facilities for conducting this project. His encouragement</w:t>
      </w:r>
      <w:r>
        <w:t xml:space="preserve"> </w:t>
      </w:r>
      <w:r>
        <w:t xml:space="preserve">and vision played a key role in helping me accomplish my goals.</w:t>
      </w:r>
    </w:p>
    <w:p>
      <w:pPr>
        <w:pStyle w:val="BodyText"/>
      </w:pPr>
      <w:r>
        <w:t xml:space="preserve">I am deeply grateful to my Project Guide, Dr. Rahul Chaurasia, for his</w:t>
      </w:r>
      <w:r>
        <w:t xml:space="preserve"> </w:t>
      </w:r>
      <w:r>
        <w:t xml:space="preserve">constant guidance, invaluable suggestions, and expert advice throughout</w:t>
      </w:r>
      <w:r>
        <w:t xml:space="preserve"> </w:t>
      </w:r>
      <w:r>
        <w:t xml:space="preserve">the project. His insights helped me improve the quality of this work and</w:t>
      </w:r>
      <w:r>
        <w:t xml:space="preserve"> </w:t>
      </w:r>
      <w:r>
        <w:t xml:space="preserve">kept me motivated during difficult phases of development and debugging.</w:t>
      </w:r>
    </w:p>
    <w:p>
      <w:pPr>
        <w:pStyle w:val="BodyText"/>
      </w:pPr>
      <w:r>
        <w:t xml:space="preserve">My sincere thanks to the Project Coordinator, Dr. Rahul Chaurasia, for</w:t>
      </w:r>
      <w:r>
        <w:t xml:space="preserve"> </w:t>
      </w:r>
      <w:r>
        <w:t xml:space="preserve">organizing and overseeing the entire project process, and for his</w:t>
      </w:r>
      <w:r>
        <w:t xml:space="preserve"> </w:t>
      </w:r>
      <w:r>
        <w:t xml:space="preserve">assistance in clarifying doubts and providing the right direction.</w:t>
      </w:r>
    </w:p>
    <w:p>
      <w:pPr>
        <w:pStyle w:val="BodyText"/>
      </w:pPr>
      <w:r>
        <w:t xml:space="preserve">I would also like to thank the faculty of the Department of Computer</w:t>
      </w:r>
      <w:r>
        <w:t xml:space="preserve"> </w:t>
      </w:r>
      <w:r>
        <w:t xml:space="preserve">Science and Engineering for their continuous support, and my friends and</w:t>
      </w:r>
      <w:r>
        <w:t xml:space="preserve"> </w:t>
      </w:r>
      <w:r>
        <w:t xml:space="preserve">family for their encouragement throughout the course of this project.</w:t>
      </w:r>
    </w:p>
    <w:p>
      <w:pPr>
        <w:pStyle w:val="BodyText"/>
      </w:pPr>
      <w:r>
        <w:rPr>
          <w:b/>
        </w:rPr>
        <w:t xml:space="preserve">[Your Name] ([Scholar Number])</w:t>
      </w:r>
    </w:p>
    <w:p>
      <w:pPr>
        <w:pStyle w:val="BodyText"/>
      </w:pPr>
      <w:r>
        <w:rPr>
          <w:b/>
        </w:rPr>
        <w:t xml:space="preserve">AREA OF WORK</w:t>
      </w:r>
    </w:p>
    <w:p>
      <w:pPr>
        <w:pStyle w:val="BodyText"/>
      </w:pPr>
      <w:r>
        <w:t xml:space="preserve">This project falls under the domains of AI/LLM Security and Application</w:t>
      </w:r>
      <w:r>
        <w:t xml:space="preserve"> </w:t>
      </w:r>
      <w:r>
        <w:t xml:space="preserve">Security Testing. The rapid adoption of the Model Context Protocol (MCP)</w:t>
      </w:r>
      <w:r>
        <w:t xml:space="preserve"> </w:t>
      </w:r>
      <w:r>
        <w:t xml:space="preserve">has given Large Language Model (LLM) agents a standard way to call</w:t>
      </w:r>
      <w:r>
        <w:t xml:space="preserve"> </w:t>
      </w:r>
      <w:r>
        <w:t xml:space="preserve">external tools, read resources, and retrieve prompts from third-party</w:t>
      </w:r>
      <w:r>
        <w:t xml:space="preserve"> </w:t>
      </w:r>
      <w:r>
        <w:t xml:space="preserve">servers. This convenience, however, creates a new and largely unaudited</w:t>
      </w:r>
      <w:r>
        <w:t xml:space="preserve"> </w:t>
      </w:r>
      <w:r>
        <w:t xml:space="preserve">boundary: a backend function that was previously reachable only from</w:t>
      </w:r>
      <w:r>
        <w:t xml:space="preserve"> </w:t>
      </w:r>
      <w:r>
        <w:t xml:space="preserve">trusted application code is now reachable from whatever an LLM agent is</w:t>
      </w:r>
      <w:r>
        <w:t xml:space="preserve"> </w:t>
      </w:r>
      <w:r>
        <w:t xml:space="preserve">persuaded to request.</w:t>
      </w:r>
    </w:p>
    <w:p>
      <w:pPr>
        <w:pStyle w:val="BodyText"/>
      </w:pPr>
      <w:r>
        <w:t xml:space="preserve">This project builds a protocol-level red-team scanner for MCP servers.</w:t>
      </w:r>
      <w:r>
        <w:t xml:space="preserve"> </w:t>
      </w:r>
      <w:r>
        <w:t xml:space="preserve">Instead of relying on an LLM's own judgement to decide whether a</w:t>
      </w:r>
      <w:r>
        <w:t xml:space="preserve"> </w:t>
      </w:r>
      <w:r>
        <w:t xml:space="preserve">response "looks" vulnerable — an approach that is fast but</w:t>
      </w:r>
      <w:r>
        <w:t xml:space="preserve"> </w:t>
      </w:r>
      <w:r>
        <w:t xml:space="preserve">inconsistent — the scanner uses deterministic, evidence-based oracles:</w:t>
      </w:r>
      <w:r>
        <w:t xml:space="preserve"> </w:t>
      </w:r>
      <w:r>
        <w:t xml:space="preserve">mathematical markers, boolean differentials, and literal file-content</w:t>
      </w:r>
      <w:r>
        <w:t xml:space="preserve"> </w:t>
      </w:r>
      <w:r>
        <w:t xml:space="preserve">signatures. A connection is made to the target MCP endpoint, every tool,</w:t>
      </w:r>
      <w:r>
        <w:t xml:space="preserve"> </w:t>
      </w:r>
      <w:r>
        <w:t xml:space="preserve">resource and prompt is enumerated, a passive metadata analyzer flags</w:t>
      </w:r>
      <w:r>
        <w:t xml:space="preserve"> </w:t>
      </w:r>
      <w:r>
        <w:t xml:space="preserve">architectural smells before a single tool is invoked, and a set of</w:t>
      </w:r>
      <w:r>
        <w:t xml:space="preserve"> </w:t>
      </w:r>
      <w:r>
        <w:t xml:space="preserve">sixteen active attack modules then probe for injection, SSRF, path</w:t>
      </w:r>
      <w:r>
        <w:t xml:space="preserve"> </w:t>
      </w:r>
      <w:r>
        <w:t xml:space="preserve">traversal, authentication weaknesses, excessive permissions and</w:t>
      </w:r>
      <w:r>
        <w:t xml:space="preserve"> </w:t>
      </w:r>
      <w:r>
        <w:t xml:space="preserve">sensitive-data exposure. Every claim the scanner makes is backed by a</w:t>
      </w:r>
      <w:r>
        <w:t xml:space="preserve"> </w:t>
      </w:r>
      <w:r>
        <w:t xml:space="preserve">replayable JSON-RPC trace, so a developer reading the report does not</w:t>
      </w:r>
      <w:r>
        <w:t xml:space="preserve"> </w:t>
      </w:r>
      <w:r>
        <w:t xml:space="preserve">have to take the tool's word for it.</w:t>
      </w:r>
    </w:p>
    <w:p>
      <w:pPr>
        <w:pStyle w:val="BodyText"/>
      </w:pPr>
      <w:r>
        <w:rPr>
          <w:b/>
        </w:rPr>
        <w:t xml:space="preserve">TABLE OF CONTENTS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S.No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Page No.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Declaration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Acknowledgement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Area of Work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Literature Review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Problem Definition and Objectives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Proposed Methodology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Proposed Algorithm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System Architecture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Result and Analysis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Conclusion and Future Scope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</w:tr>
    </w:tbl>
    <w:p>
      <w:pPr>
        <w:pStyle w:val="BodyText"/>
      </w:pPr>
      <w:r>
        <w:rPr>
          <w:b/>
        </w:rPr>
        <w:t xml:space="preserve">LIST OF FIGURES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Page No.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Block diagram of the scanner pipeline, showing the Probe Engine, the passive Blueprint Analyzer and the sixteen active attack modules grouped by surface.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diagram of a single deterministic probe cycle, from baseline invocation to oracle verdict and Finding emission.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p>
      <w:pPr>
        <w:pStyle w:val="BodyText"/>
      </w:pPr>
      <w:r>
        <w:rPr>
          <w:b/>
        </w:rPr>
        <w:t xml:space="preserve">LIST OF TABLES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 No.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Page No.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sixteen active attack modules, grouped by attack surface, as registered in scripts/mcp/run_scan.py.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Passive (Phase 0) findings produced by the Blueprint Analyzer against the project's own NEXUS Vulnerable La</w:t>
            </w:r>
          </w:p>
        </w:tc>
        <w:tc>
          <w:p>
            <w:pPr>
              <w:pStyle w:val="Compact"/>
              <w:jc w:val="left"/>
            </w:pPr>
            <w:r>
              <w:t xml:space="preserve">b. 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Mapping of the scanner's attack surfaces to the OWASP Top 10 for LLM Applications (2025).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</w:tbl>
    <w:p>
      <w:pPr>
        <w:pStyle w:val="BodyText"/>
      </w:pPr>
      <w:r>
        <w:rPr>
          <w:b/>
        </w:rPr>
        <w:t xml:space="preserve">ABSTRACT</w:t>
      </w:r>
    </w:p>
    <w:p>
      <w:pPr>
        <w:pStyle w:val="BodyText"/>
      </w:pPr>
      <w:r>
        <w:t xml:space="preserve">The Model Context Protocol (MCP) has emerged as a standard mechanism by</w:t>
      </w:r>
      <w:r>
        <w:t xml:space="preserve"> </w:t>
      </w:r>
      <w:r>
        <w:t xml:space="preserve">which Large Language Model (LLM) agents discover and invoke external</w:t>
      </w:r>
      <w:r>
        <w:t xml:space="preserve"> </w:t>
      </w:r>
      <w:r>
        <w:t xml:space="preserve">tools, read resources, and retrieve prompts from backend servers. While</w:t>
      </w:r>
      <w:r>
        <w:t xml:space="preserve"> </w:t>
      </w:r>
      <w:r>
        <w:t xml:space="preserve">this standardisation accelerates the development of agentic AI</w:t>
      </w:r>
      <w:r>
        <w:t xml:space="preserve"> </w:t>
      </w:r>
      <w:r>
        <w:t xml:space="preserve">applications, it also exposes a new, under-audited trust boundary: a</w:t>
      </w:r>
      <w:r>
        <w:t xml:space="preserve"> </w:t>
      </w:r>
      <w:r>
        <w:t xml:space="preserve">backend capability that was once reachable only from trusted first-party</w:t>
      </w:r>
      <w:r>
        <w:t xml:space="preserve"> </w:t>
      </w:r>
      <w:r>
        <w:t xml:space="preserve">code is now reachable from any request an LLM agent can be induced to</w:t>
      </w:r>
      <w:r>
        <w:t xml:space="preserve"> </w:t>
      </w:r>
      <w:r>
        <w:t xml:space="preserve">make. Existing AI red-teaming tools largely focus on prompt-based</w:t>
      </w:r>
      <w:r>
        <w:t xml:space="preserve"> </w:t>
      </w:r>
      <w:r>
        <w:t xml:space="preserve">jailbreaking of the model itself, which is inherently non-deterministic</w:t>
      </w:r>
      <w:r>
        <w:t xml:space="preserve"> </w:t>
      </w:r>
      <w:r>
        <w:t xml:space="preserve">and does not examine whether the tools an agent calls are, in the</w:t>
      </w:r>
      <w:r>
        <w:t xml:space="preserve"> </w:t>
      </w:r>
      <w:r>
        <w:t xml:space="preserve">traditional software-security sense, actually safe.</w:t>
      </w:r>
    </w:p>
    <w:p>
      <w:pPr>
        <w:pStyle w:val="BodyText"/>
      </w:pPr>
      <w:r>
        <w:t xml:space="preserve">This project presents the design and implementation of a protocol-layer</w:t>
      </w:r>
      <w:r>
        <w:t xml:space="preserve"> </w:t>
      </w:r>
      <w:r>
        <w:t xml:space="preserve">MCP red-team scanner that favours deterministic, evidence-based</w:t>
      </w:r>
      <w:r>
        <w:t xml:space="preserve"> </w:t>
      </w:r>
      <w:r>
        <w:t xml:space="preserve">verification over LLM judgement. The scanner is organised into three</w:t>
      </w:r>
      <w:r>
        <w:t xml:space="preserve"> </w:t>
      </w:r>
      <w:r>
        <w:t xml:space="preserve">cooperating layers: a Probe Engine that owns the MCP session lifecycle</w:t>
      </w:r>
      <w:r>
        <w:t xml:space="preserve"> </w:t>
      </w:r>
      <w:r>
        <w:t xml:space="preserve">and records every JSON-RPC interaction as a replayable trace; a passive</w:t>
      </w:r>
      <w:r>
        <w:t xml:space="preserve"> </w:t>
      </w:r>
      <w:r>
        <w:t xml:space="preserve">Blueprint Analyzer that inspects tool, resource and prompt metadata for</w:t>
      </w:r>
      <w:r>
        <w:t xml:space="preserve"> </w:t>
      </w:r>
      <w:r>
        <w:t xml:space="preserve">architectural smells (suspicious tool names, prompt-injection text</w:t>
      </w:r>
      <w:r>
        <w:t xml:space="preserve"> </w:t>
      </w:r>
      <w:r>
        <w:t xml:space="preserve">embedded in tool descriptions, dangerous parameter names, and resource</w:t>
      </w:r>
      <w:r>
        <w:t xml:space="preserve"> </w:t>
      </w:r>
      <w:r>
        <w:t xml:space="preserve">URIs that leak internal infrastructure) before a single tool is invoked;</w:t>
      </w:r>
      <w:r>
        <w:t xml:space="preserve"> </w:t>
      </w:r>
      <w:r>
        <w:t xml:space="preserve">and a library of sixteen active attack modules covering parameter</w:t>
      </w:r>
      <w:r>
        <w:t xml:space="preserve"> </w:t>
      </w:r>
      <w:r>
        <w:t xml:space="preserve">injection, server-side request forgery, path traversal, error-based</w:t>
      </w:r>
      <w:r>
        <w:t xml:space="preserve"> </w:t>
      </w:r>
      <w:r>
        <w:t xml:space="preserve">information disclosure, weak or absent authentication, excessive</w:t>
      </w:r>
      <w:r>
        <w:t xml:space="preserve"> </w:t>
      </w:r>
      <w:r>
        <w:t xml:space="preserve">permission exposure, tool shadowing and sensitive-data leakage.</w:t>
      </w:r>
      <w:r>
        <w:t xml:space="preserve"> </w:t>
      </w:r>
      <w:r>
        <w:t xml:space="preserve">Confirmation of each active finding relies on deterministic oracles —</w:t>
      </w:r>
      <w:r>
        <w:t xml:space="preserve"> </w:t>
      </w:r>
      <w:r>
        <w:t xml:space="preserve">a computed-marker check for expression and template injection, a</w:t>
      </w:r>
      <w:r>
        <w:t xml:space="preserve"> </w:t>
      </w:r>
      <w:r>
        <w:t xml:space="preserve">boolean-differential check for blind injection, and a literal</w:t>
      </w:r>
      <w:r>
        <w:t xml:space="preserve"> </w:t>
      </w:r>
      <w:r>
        <w:t xml:space="preserve">file-content signature for path traversal — each wrapped in a</w:t>
      </w:r>
      <w:r>
        <w:t xml:space="preserve"> </w:t>
      </w:r>
      <w:r>
        <w:t xml:space="preserve">reflection filter that discards an input that is merely echoed back</w:t>
      </w:r>
      <w:r>
        <w:t xml:space="preserve"> </w:t>
      </w:r>
      <w:r>
        <w:t xml:space="preserve">rather than interpreted.</w:t>
      </w:r>
    </w:p>
    <w:p>
      <w:pPr>
        <w:pStyle w:val="BodyText"/>
      </w:pPr>
      <w:r>
        <w:t xml:space="preserve">The framework was verified against a purpose-built, intentionally</w:t>
      </w:r>
      <w:r>
        <w:t xml:space="preserve"> </w:t>
      </w:r>
      <w:r>
        <w:t xml:space="preserve">vulnerable NEXUS Vulnerable Lab bundled with the project, exposing eleven</w:t>
      </w:r>
      <w:r>
        <w:t xml:space="preserve"> </w:t>
      </w:r>
      <w:r>
        <w:t xml:space="preserve">tools and four resources that encode known weakness classes (suspicious</w:t>
      </w:r>
      <w:r>
        <w:t xml:space="preserve"> </w:t>
      </w:r>
      <w:r>
        <w:t xml:space="preserve">naming, description poisoning, dangerous parameters, PII-returning</w:t>
      </w:r>
      <w:r>
        <w:t xml:space="preserve"> </w:t>
      </w:r>
      <w:r>
        <w:t xml:space="preserve">handlers, and two tools that perform genuine outbound HTTP requests for</w:t>
      </w:r>
      <w:r>
        <w:t xml:space="preserve"> </w:t>
      </w:r>
      <w:r>
        <w:t xml:space="preserve">SSRF testing). The passive analysis phase alone surfaces sixteen</w:t>
      </w:r>
      <w:r>
        <w:t xml:space="preserve"> </w:t>
      </w:r>
      <w:r>
        <w:t xml:space="preserve">distinct metadata-level findings against this lab across four rule</w:t>
      </w:r>
      <w:r>
        <w:t xml:space="preserve"> </w:t>
      </w:r>
      <w:r>
        <w:t xml:space="preserve">categories, while the active oracle layer correctly withholds</w:t>
      </w:r>
      <w:r>
        <w:t xml:space="preserve"> </w:t>
      </w:r>
      <w:r>
        <w:t xml:space="preserve">confirmation on handlers that merely echo their input, demonstrating the</w:t>
      </w:r>
      <w:r>
        <w:t xml:space="preserve"> </w:t>
      </w:r>
      <w:r>
        <w:t xml:space="preserve">framework's precision in separating surface-level risk signals from</w:t>
      </w:r>
      <w:r>
        <w:t xml:space="preserve"> </w:t>
      </w:r>
      <w:r>
        <w:t xml:space="preserve">confirmed, exploitable vulnerabilities. Every finding is emitted as a</w:t>
      </w:r>
      <w:r>
        <w:t xml:space="preserve"> </w:t>
      </w:r>
      <w:r>
        <w:t xml:space="preserve">schema-validated object carrying its evidence, a human-readable attack</w:t>
      </w:r>
      <w:r>
        <w:t xml:space="preserve"> </w:t>
      </w:r>
      <w:r>
        <w:t xml:space="preserve">narrative, and a machine-executable replay command, allowing a developer</w:t>
      </w:r>
      <w:r>
        <w:t xml:space="preserve"> </w:t>
      </w:r>
      <w:r>
        <w:t xml:space="preserve">to reproduce and remediate it without ambiguity. The resulting tool</w:t>
      </w:r>
      <w:r>
        <w:t xml:space="preserve"> </w:t>
      </w:r>
      <w:r>
        <w:t xml:space="preserve">offers a reproducible, "Shift-Left" methodology for validating the</w:t>
      </w:r>
      <w:r>
        <w:t xml:space="preserve"> </w:t>
      </w:r>
      <w:r>
        <w:t xml:space="preserve">security of MCP-enabled agentic backends before they reach production.</w:t>
      </w:r>
    </w:p>
    <w:p>
      <w:pPr>
        <w:pStyle w:val="BodyText"/>
      </w:pPr>
      <w:r>
        <w:rPr>
          <w:b/>
        </w:rPr>
        <w:t xml:space="preserve">1. INTRODUCTION</w:t>
      </w:r>
    </w:p>
    <w:p>
      <w:pPr>
        <w:pStyle w:val="BodyText"/>
      </w:pPr>
      <w:r>
        <w:rPr>
          <w:b/>
        </w:rPr>
        <w:t xml:space="preserve">1.1 Background</w:t>
      </w:r>
    </w:p>
    <w:p>
      <w:pPr>
        <w:pStyle w:val="BodyText"/>
      </w:pPr>
      <w:r>
        <w:t xml:space="preserve">Artificial intelligence applications have moved from passive,</w:t>
      </w:r>
      <w:r>
        <w:t xml:space="preserve"> </w:t>
      </w:r>
      <w:r>
        <w:t xml:space="preserve">text-generating chatbots towards autonomous "agentic" systems that can</w:t>
      </w:r>
      <w:r>
        <w:t xml:space="preserve"> </w:t>
      </w:r>
      <w:r>
        <w:t xml:space="preserve">take actions — querying databases, reading files, calling internal</w:t>
      </w:r>
      <w:r>
        <w:t xml:space="preserve"> </w:t>
      </w:r>
      <w:r>
        <w:t xml:space="preserve">APIs — on behalf of a user. This capability is usually exposed through</w:t>
      </w:r>
      <w:r>
        <w:t xml:space="preserve"> </w:t>
      </w:r>
      <w:r>
        <w:t xml:space="preserve">a mechanism commonly called "tool-use" or "function calling". As</w:t>
      </w:r>
      <w:r>
        <w:t xml:space="preserve"> </w:t>
      </w:r>
      <w:r>
        <w:t xml:space="preserve">organisations connect Large Language Models (LLMs) to an increasing</w:t>
      </w:r>
      <w:r>
        <w:t xml:space="preserve"> </w:t>
      </w:r>
      <w:r>
        <w:t xml:space="preserve">number of internal systems, the need for a standard, well-understood</w:t>
      </w:r>
      <w:r>
        <w:t xml:space="preserve"> </w:t>
      </w:r>
      <w:r>
        <w:t xml:space="preserve">interface between the model and these backend tools has become central</w:t>
      </w:r>
      <w:r>
        <w:t xml:space="preserve"> </w:t>
      </w:r>
      <w:r>
        <w:t xml:space="preserve">to how such applications are built.</w:t>
      </w:r>
    </w:p>
    <w:p>
      <w:pPr>
        <w:pStyle w:val="BodyText"/>
      </w:pPr>
      <w:r>
        <w:rPr>
          <w:b/>
        </w:rPr>
        <w:t xml:space="preserve">1.2 The Model Context Protocol</w:t>
      </w:r>
    </w:p>
    <w:p>
      <w:pPr>
        <w:pStyle w:val="BodyText"/>
      </w:pPr>
      <w:r>
        <w:t xml:space="preserve">The Model Context Protocol (MCP) is an open protocol that standardises</w:t>
      </w:r>
      <w:r>
        <w:t xml:space="preserve"> </w:t>
      </w:r>
      <w:r>
        <w:t xml:space="preserve">this interface. An MCP server declares a set of tools, resources and</w:t>
      </w:r>
      <w:r>
        <w:t xml:space="preserve"> </w:t>
      </w:r>
      <w:r>
        <w:t xml:space="preserve">prompts, each with a JSON Schema describing its parameters; an MCP</w:t>
      </w:r>
      <w:r>
        <w:t xml:space="preserve"> </w:t>
      </w:r>
      <w:r>
        <w:t xml:space="preserve">client — typically an LLM application — discovers this schema over a</w:t>
      </w:r>
      <w:r>
        <w:t xml:space="preserve"> </w:t>
      </w:r>
      <w:r>
        <w:t xml:space="preserve">session (most commonly Server-Sent Events, SSE) and calls tools using</w:t>
      </w:r>
      <w:r>
        <w:t xml:space="preserve"> </w:t>
      </w:r>
      <w:r>
        <w:t xml:space="preserve">JSON-RPC. Because the schema is machine-readable and transport-agnostic,</w:t>
      </w:r>
      <w:r>
        <w:t xml:space="preserve"> </w:t>
      </w:r>
      <w:r>
        <w:t xml:space="preserve">a single MCP server can be plugged into many different AI clients with</w:t>
      </w:r>
      <w:r>
        <w:t xml:space="preserve"> </w:t>
      </w:r>
      <w:r>
        <w:t xml:space="preserve">little additional integration work.</w:t>
      </w:r>
    </w:p>
    <w:p>
      <w:pPr>
        <w:pStyle w:val="BodyText"/>
      </w:pPr>
      <w:r>
        <w:t xml:space="preserve">This same property is what creates the security concern this project</w:t>
      </w:r>
      <w:r>
        <w:t xml:space="preserve"> </w:t>
      </w:r>
      <w:r>
        <w:t xml:space="preserve">addresses. The tool schema, including each tool's name, description and</w:t>
      </w:r>
      <w:r>
        <w:t xml:space="preserve"> </w:t>
      </w:r>
      <w:r>
        <w:t xml:space="preserve">parameter list, is routinely passed into the LLM's own context window</w:t>
      </w:r>
      <w:r>
        <w:t xml:space="preserve"> </w:t>
      </w:r>
      <w:r>
        <w:t xml:space="preserve">so that the model can decide which tool to call and with what arguments.</w:t>
      </w:r>
      <w:r>
        <w:t xml:space="preserve"> </w:t>
      </w:r>
      <w:r>
        <w:t xml:space="preserve">A tool description therefore behaves partly as documentation for a human</w:t>
      </w:r>
      <w:r>
        <w:t xml:space="preserve"> </w:t>
      </w:r>
      <w:r>
        <w:t xml:space="preserve">developer and partly as an instruction read by the model — and a</w:t>
      </w:r>
      <w:r>
        <w:t xml:space="preserve"> </w:t>
      </w:r>
      <w:r>
        <w:t xml:space="preserve">server that is careless (or malicious) about what it puts in that</w:t>
      </w:r>
      <w:r>
        <w:t xml:space="preserve"> </w:t>
      </w:r>
      <w:r>
        <w:t xml:space="preserve">description, in a tool's name, or in a parameter's handling, is</w:t>
      </w:r>
      <w:r>
        <w:t xml:space="preserve"> </w:t>
      </w:r>
      <w:r>
        <w:t xml:space="preserve">exposing a new kind of attack surface that traditional web-application</w:t>
      </w:r>
      <w:r>
        <w:t xml:space="preserve"> </w:t>
      </w:r>
      <w:r>
        <w:t xml:space="preserve">scanners are not built to look at.</w:t>
      </w:r>
    </w:p>
    <w:p>
      <w:pPr>
        <w:pStyle w:val="BodyText"/>
      </w:pPr>
      <w:r>
        <w:rPr>
          <w:b/>
        </w:rPr>
        <w:t xml:space="preserve">1.3 Motivation</w:t>
      </w:r>
    </w:p>
    <w:p>
      <w:pPr>
        <w:pStyle w:val="BodyText"/>
      </w:pPr>
      <w:r>
        <w:t xml:space="preserve">Public discussion of AI security has, so far, concentrated heavily on</w:t>
      </w:r>
      <w:r>
        <w:t xml:space="preserve"> </w:t>
      </w:r>
      <w:r>
        <w:t xml:space="preserve">"jailbreaking" — crafting prompts that bypass a model's own safety</w:t>
      </w:r>
      <w:r>
        <w:t xml:space="preserve"> </w:t>
      </w:r>
      <w:r>
        <w:t xml:space="preserve">training. This is an important problem, but it treats the model as the</w:t>
      </w:r>
      <w:r>
        <w:t xml:space="preserve"> </w:t>
      </w:r>
      <w:r>
        <w:t xml:space="preserve">only thing worth attacking. In an agentic system, the model is only one</w:t>
      </w:r>
      <w:r>
        <w:t xml:space="preserve"> </w:t>
      </w:r>
      <w:r>
        <w:t xml:space="preserve">link in the chain: even a perfectly well-behaved model will execute a</w:t>
      </w:r>
      <w:r>
        <w:t xml:space="preserve"> </w:t>
      </w:r>
      <w:r>
        <w:t xml:space="preserve">dangerous action if the tool it calls does not validate its own input,</w:t>
      </w:r>
      <w:r>
        <w:t xml:space="preserve"> </w:t>
      </w:r>
      <w:r>
        <w:t xml:space="preserve">or if the tool's own description manipulates the model into calling it</w:t>
      </w:r>
      <w:r>
        <w:t xml:space="preserve"> </w:t>
      </w:r>
      <w:r>
        <w:t xml:space="preserve">inappropriately. There is comparatively little tooling that probes the</w:t>
      </w:r>
      <w:r>
        <w:t xml:space="preserve"> </w:t>
      </w:r>
      <w:r>
        <w:t xml:space="preserve">tool layer itself — the JSON-RPC surface, the parameter schemas, the</w:t>
      </w:r>
      <w:r>
        <w:t xml:space="preserve"> </w:t>
      </w:r>
      <w:r>
        <w:t xml:space="preserve">authentication boundary — using the kind of deterministic,</w:t>
      </w:r>
      <w:r>
        <w:t xml:space="preserve"> </w:t>
      </w:r>
      <w:r>
        <w:t xml:space="preserve">evidence-based methodology that has long been standard in conventional</w:t>
      </w:r>
      <w:r>
        <w:t xml:space="preserve"> </w:t>
      </w:r>
      <w:r>
        <w:t xml:space="preserve">application security testing.</w:t>
      </w:r>
    </w:p>
    <w:p>
      <w:pPr>
        <w:pStyle w:val="BodyText"/>
      </w:pPr>
      <w:r>
        <w:rPr>
          <w:b/>
        </w:rPr>
        <w:t xml:space="preserve">1.4 Problem Statement</w:t>
      </w:r>
    </w:p>
    <w:p>
      <w:pPr>
        <w:pStyle w:val="BodyText"/>
      </w:pPr>
      <w:r>
        <w:t xml:space="preserve">Connecting an MCP server to an agentic workflow expands the server's</w:t>
      </w:r>
      <w:r>
        <w:t xml:space="preserve"> </w:t>
      </w:r>
      <w:r>
        <w:t xml:space="preserve">effective attack surface in a way that is easy to overlook, because the</w:t>
      </w:r>
      <w:r>
        <w:t xml:space="preserve"> </w:t>
      </w:r>
      <w:r>
        <w:t xml:space="preserve">attacker is now an LLM acting on a user's natural-language request</w:t>
      </w:r>
      <w:r>
        <w:t xml:space="preserve"> </w:t>
      </w:r>
      <w:r>
        <w:t xml:space="preserve">rather than a human directly crafting HTTP requests. A single ambiguous</w:t>
      </w:r>
      <w:r>
        <w:t xml:space="preserve"> </w:t>
      </w:r>
      <w:r>
        <w:t xml:space="preserve">instruction to an agent can trigger an unbounded number of tool calls,</w:t>
      </w:r>
      <w:r>
        <w:t xml:space="preserve"> </w:t>
      </w:r>
      <w:r>
        <w:t xml:space="preserve">and a server operator has no systematic way of knowing, before</w:t>
      </w:r>
      <w:r>
        <w:t xml:space="preserve"> </w:t>
      </w:r>
      <w:r>
        <w:t xml:space="preserve">deployment, whether its tools leak sensitive data, whether their</w:t>
      </w:r>
      <w:r>
        <w:t xml:space="preserve"> </w:t>
      </w:r>
      <w:r>
        <w:t xml:space="preserve">parameters are vulnerable to injection, or whether its own tool</w:t>
      </w:r>
      <w:r>
        <w:t xml:space="preserve"> </w:t>
      </w:r>
      <w:r>
        <w:t xml:space="preserve">descriptions contain text that would manipulate an LLM client. Existing</w:t>
      </w:r>
      <w:r>
        <w:t xml:space="preserve"> </w:t>
      </w:r>
      <w:r>
        <w:t xml:space="preserve">red-teaming approaches that rely on an LLM to judge whether a response</w:t>
      </w:r>
      <w:r>
        <w:t xml:space="preserve"> </w:t>
      </w:r>
      <w:r>
        <w:t xml:space="preserve">is "concerning" are non-deterministic by construction, which makes</w:t>
      </w:r>
      <w:r>
        <w:t xml:space="preserve"> </w:t>
      </w:r>
      <w:r>
        <w:t xml:space="preserve">their findings difficult to reproduce and difficult to trust as</w:t>
      </w:r>
      <w:r>
        <w:t xml:space="preserve"> </w:t>
      </w:r>
      <w:r>
        <w:t xml:space="preserve">evidence.</w:t>
      </w:r>
    </w:p>
    <w:p>
      <w:pPr>
        <w:pStyle w:val="BodyText"/>
      </w:pPr>
      <w:r>
        <w:rPr>
          <w:b/>
        </w:rPr>
        <w:t xml:space="preserve">1.5 Objectives</w:t>
      </w:r>
    </w:p>
    <w:p>
      <w:pPr>
        <w:pStyle w:val="BodyText"/>
      </w:pPr>
      <w:r>
        <w:t xml:space="preserve">The objectives of this project are:</w:t>
      </w:r>
    </w:p>
    <w:p>
      <w:pPr>
        <w:pStyle w:val="BodyText"/>
      </w:pPr>
      <w:r>
        <w:t xml:space="preserve">1. To design a layered scanner architecture that separates</w:t>
      </w:r>
      <w:r>
        <w:t xml:space="preserve"> </w:t>
      </w:r>
      <w:r>
        <w:t xml:space="preserve">session/transport handling, passive metadata analysis, and active</w:t>
      </w:r>
      <w:r>
        <w:t xml:space="preserve"> </w:t>
      </w:r>
      <w:r>
        <w:t xml:space="preserve">adversarial probing into independent, composable components.</w:t>
      </w:r>
    </w:p>
    <w:p>
      <w:pPr>
        <w:pStyle w:val="BodyText"/>
      </w:pPr>
      <w:r>
        <w:t xml:space="preserve">2. To implement deterministic confirmation oracles — a</w:t>
      </w:r>
      <w:r>
        <w:t xml:space="preserve"> </w:t>
      </w:r>
      <w:r>
        <w:t xml:space="preserve">computed-marker oracle for injection, a boolean-differential oracle for</w:t>
      </w:r>
      <w:r>
        <w:t xml:space="preserve"> </w:t>
      </w:r>
      <w:r>
        <w:t xml:space="preserve">blind injection, and a content-signature oracle for path traversal —</w:t>
      </w:r>
      <w:r>
        <w:t xml:space="preserve"> </w:t>
      </w:r>
      <w:r>
        <w:t xml:space="preserve">that distinguish genuine interpretation of a payload from simple</w:t>
      </w:r>
      <w:r>
        <w:t xml:space="preserve"> </w:t>
      </w:r>
      <w:r>
        <w:t xml:space="preserve">reflection, reducing false positives.</w:t>
      </w:r>
    </w:p>
    <w:p>
      <w:pPr>
        <w:pStyle w:val="BodyText"/>
      </w:pPr>
      <w:r>
        <w:t xml:space="preserve">3. To build a library of attack modules covering the principal</w:t>
      </w:r>
      <w:r>
        <w:t xml:space="preserve"> </w:t>
      </w:r>
      <w:r>
        <w:t xml:space="preserve">MCP-specific attack surfaces: tool exposure and discovery, parameter</w:t>
      </w:r>
      <w:r>
        <w:t xml:space="preserve"> </w:t>
      </w:r>
      <w:r>
        <w:t xml:space="preserve">injection, server-side request forgery, path traversal, error-based</w:t>
      </w:r>
      <w:r>
        <w:t xml:space="preserve"> </w:t>
      </w:r>
      <w:r>
        <w:t xml:space="preserve">disclosure, authentication and permission boundaries, tool shadowing,</w:t>
      </w:r>
      <w:r>
        <w:t xml:space="preserve"> </w:t>
      </w:r>
      <w:r>
        <w:t xml:space="preserve">and sensitive-data exfiltration.</w:t>
      </w:r>
    </w:p>
    <w:p>
      <w:pPr>
        <w:pStyle w:val="BodyText"/>
      </w:pPr>
      <w:r>
        <w:t xml:space="preserve">4. To provide a self-contained, intentionally vulnerable mock MCP</w:t>
      </w:r>
      <w:r>
        <w:t xml:space="preserve"> </w:t>
      </w:r>
      <w:r>
        <w:t xml:space="preserve">server that can be used to verify the scanner's detection logic without</w:t>
      </w:r>
      <w:r>
        <w:t xml:space="preserve"> </w:t>
      </w:r>
      <w:r>
        <w:t xml:space="preserve">requiring access to a live production system.</w:t>
      </w:r>
    </w:p>
    <w:p>
      <w:pPr>
        <w:pStyle w:val="BodyText"/>
      </w:pPr>
      <w:r>
        <w:t xml:space="preserve">5. To map the resulting findings to an established industry framework</w:t>
      </w:r>
      <w:r>
        <w:t xml:space="preserve"> </w:t>
      </w:r>
      <w:r>
        <w:t xml:space="preserve">— the OWASP Top 10 for LLM Applications — so that results are</w:t>
      </w:r>
      <w:r>
        <w:t xml:space="preserve"> </w:t>
      </w:r>
      <w:r>
        <w:t xml:space="preserve">interpretable outside the project's own terminology.</w:t>
      </w:r>
    </w:p>
    <w:p>
      <w:pPr>
        <w:pStyle w:val="BodyText"/>
      </w:pPr>
      <w:r>
        <w:rPr>
          <w:b/>
        </w:rPr>
        <w:t xml:space="preserve">2. LITERATURE REVIEW</w:t>
      </w:r>
    </w:p>
    <w:p>
      <w:pPr>
        <w:pStyle w:val="BodyText"/>
      </w:pPr>
      <w:r>
        <w:rPr>
          <w:b/>
        </w:rPr>
        <w:t xml:space="preserve">2.1 The AI Application Security Landscape</w:t>
      </w:r>
    </w:p>
    <w:p>
      <w:pPr>
        <w:pStyle w:val="BodyText"/>
      </w:pPr>
      <w:r>
        <w:t xml:space="preserve">Security research on LLM-based applications initially concentrated on</w:t>
      </w:r>
      <w:r>
        <w:t xml:space="preserve"> </w:t>
      </w:r>
      <w:r>
        <w:t xml:space="preserve">adversarial manipulation of the model's own output — prompt injection</w:t>
      </w:r>
      <w:r>
        <w:t xml:space="preserve"> </w:t>
      </w:r>
      <w:r>
        <w:t xml:space="preserve">and jailbreaking. As LLMs were connected to real backend systems through</w:t>
      </w:r>
      <w:r>
        <w:t xml:space="preserve"> </w:t>
      </w:r>
      <w:r>
        <w:t xml:space="preserve">tool-use, researchers began to separate two related but distinct</w:t>
      </w:r>
      <w:r>
        <w:t xml:space="preserve"> </w:t>
      </w:r>
      <w:r>
        <w:t xml:space="preserve">concerns: (a) manipulating what the model says, and (b) manipulating</w:t>
      </w:r>
      <w:r>
        <w:t xml:space="preserve"> </w:t>
      </w:r>
      <w:r>
        <w:t xml:space="preserve">what the model does, by exploiting the tools it is permitted to call.</w:t>
      </w:r>
      <w:r>
        <w:t xml:space="preserve"> </w:t>
      </w:r>
      <w:r>
        <w:t xml:space="preserve">"Indirect prompt injection", where an attacker plants instructions</w:t>
      </w:r>
      <w:r>
        <w:t xml:space="preserve"> </w:t>
      </w:r>
      <w:r>
        <w:t xml:space="preserve">inside data that a tool later returns to the model, is a widely</w:t>
      </w:r>
      <w:r>
        <w:t xml:space="preserve"> </w:t>
      </w:r>
      <w:r>
        <w:t xml:space="preserve">discussed example of the second category and is one of the signals this</w:t>
      </w:r>
      <w:r>
        <w:t xml:space="preserve"> </w:t>
      </w:r>
      <w:r>
        <w:t xml:space="preserve">project's passive analyzer specifically looks for in tool descriptions.</w:t>
      </w:r>
    </w:p>
    <w:p>
      <w:pPr>
        <w:pStyle w:val="BodyText"/>
      </w:pPr>
      <w:r>
        <w:rPr>
          <w:b/>
        </w:rPr>
        <w:t xml:space="preserve">2.2 OWASP Top 10 for LLM Applications (2025)</w:t>
      </w:r>
    </w:p>
    <w:p>
      <w:pPr>
        <w:pStyle w:val="BodyText"/>
      </w:pPr>
      <w:r>
        <w:t xml:space="preserve">The OWASP Foundation's Top 10 for LLM Applications provides the closest</w:t>
      </w:r>
      <w:r>
        <w:t xml:space="preserve"> </w:t>
      </w:r>
      <w:r>
        <w:t xml:space="preserve">thing the field currently has to a standard taxonomy. Categories</w:t>
      </w:r>
      <w:r>
        <w:t xml:space="preserve"> </w:t>
      </w:r>
      <w:r>
        <w:t xml:space="preserve">directly relevant to this project include LLM01 (Prompt Injection, both</w:t>
      </w:r>
      <w:r>
        <w:t xml:space="preserve"> </w:t>
      </w:r>
      <w:r>
        <w:t xml:space="preserve">direct and indirect), LLM02 (Insecure Output Handling, where a tool's</w:t>
      </w:r>
      <w:r>
        <w:t xml:space="preserve"> </w:t>
      </w:r>
      <w:r>
        <w:t xml:space="preserve">raw output is trusted without sanitisation), LLM06 (Sensitive</w:t>
      </w:r>
      <w:r>
        <w:t xml:space="preserve"> </w:t>
      </w:r>
      <w:r>
        <w:t xml:space="preserve">Information Disclosure through model or tool responses), and LLM08</w:t>
      </w:r>
      <w:r>
        <w:t xml:space="preserve"> </w:t>
      </w:r>
      <w:r>
        <w:t xml:space="preserve">(Excessive Agency, where a model or its tools are granted more</w:t>
      </w:r>
      <w:r>
        <w:t xml:space="preserve"> </w:t>
      </w:r>
      <w:r>
        <w:t xml:space="preserve">capability than the task requires). Chapter 8 of this report maps the</w:t>
      </w:r>
      <w:r>
        <w:t xml:space="preserve"> </w:t>
      </w:r>
      <w:r>
        <w:t xml:space="preserve">scanner's findings onto these categories.</w:t>
      </w:r>
    </w:p>
    <w:p>
      <w:pPr>
        <w:pStyle w:val="BodyText"/>
      </w:pPr>
      <w:r>
        <w:rPr>
          <w:b/>
        </w:rPr>
        <w:t xml:space="preserve">2.3 Existing Red-Teaming and Scanning Tools</w:t>
      </w:r>
    </w:p>
    <w:p>
      <w:pPr>
        <w:pStyle w:val="BodyText"/>
      </w:pPr>
      <w:r>
        <w:t xml:space="preserve">Several existing tools were reviewed while scoping this project:</w:t>
      </w:r>
    </w:p>
    <w:p>
      <w:pPr>
        <w:numPr>
          <w:ilvl w:val="0"/>
          <w:numId w:val="1001"/>
        </w:numPr>
      </w:pPr>
      <w:r>
        <w:t xml:space="preserve">Garak is an open-source LLM vulnerability scanner focused on probing</w:t>
      </w:r>
      <w:r>
        <w:t xml:space="preserve"> </w:t>
      </w:r>
      <w:r>
        <w:t xml:space="preserve">a model directly — prompt injection, hallucination, toxic output</w:t>
      </w:r>
      <w:r>
        <w:t xml:space="preserve"> </w:t>
      </w:r>
      <w:r>
        <w:t xml:space="preserve">— rather than the protocol-level behaviour of tools the model</w:t>
      </w:r>
      <w:r>
        <w:t xml:space="preserve"> </w:t>
      </w:r>
      <w:r>
        <w:t xml:space="preserve">calls. It does not speak MCP and does not inspect tool schemas.</w:t>
      </w:r>
    </w:p>
    <w:p>
      <w:pPr>
        <w:numPr>
          <w:ilvl w:val="0"/>
          <w:numId w:val="1001"/>
        </w:numPr>
      </w:pPr>
      <w:r>
        <w:t xml:space="preserve">PyRIT (Python Risk Identification Tool), published by Microsoft, is</w:t>
      </w:r>
      <w:r>
        <w:t xml:space="preserve"> </w:t>
      </w:r>
      <w:r>
        <w:t xml:space="preserve">aimed at large-scale, LLM-assisted red-teaming of model behaviour,</w:t>
      </w:r>
      <w:r>
        <w:t xml:space="preserve"> </w:t>
      </w:r>
      <w:r>
        <w:t xml:space="preserve">and is likewise not designed around the JSON-RPC tool-call surface</w:t>
      </w:r>
      <w:r>
        <w:t xml:space="preserve"> </w:t>
      </w:r>
      <w:r>
        <w:t xml:space="preserve">that MCP standardises.</w:t>
      </w:r>
    </w:p>
    <w:p>
      <w:pPr>
        <w:numPr>
          <w:ilvl w:val="0"/>
          <w:numId w:val="1001"/>
        </w:numPr>
      </w:pPr>
      <w:r>
        <w:t xml:space="preserve">Community MCP scanners that have appeared alongside the protocol's</w:t>
      </w:r>
      <w:r>
        <w:t xml:space="preserve"> </w:t>
      </w:r>
      <w:r>
        <w:t xml:space="preserve">growth tend to inspect only what a server declares about itself</w:t>
      </w:r>
      <w:r>
        <w:t xml:space="preserve"> </w:t>
      </w:r>
      <w:r>
        <w:t xml:space="preserve">(tool names and descriptions) rather than confirming, through</w:t>
      </w:r>
      <w:r>
        <w:t xml:space="preserve"> </w:t>
      </w:r>
      <w:r>
        <w:t xml:space="preserve">controlled active probing, whether a declared parameter is actually</w:t>
      </w:r>
      <w:r>
        <w:t xml:space="preserve"> </w:t>
      </w:r>
      <w:r>
        <w:t xml:space="preserve">exploitable — which is the gap this project's active-module layer</w:t>
      </w:r>
      <w:r>
        <w:t xml:space="preserve"> </w:t>
      </w:r>
      <w:r>
        <w:t xml:space="preserve">is built to close.</w:t>
      </w:r>
    </w:p>
    <w:p>
      <w:pPr>
        <w:pStyle w:val="FirstParagraph"/>
      </w:pPr>
      <w:r>
        <w:rPr>
          <w:b/>
        </w:rPr>
        <w:t xml:space="preserve">2.4 Weak Points Identified in the MCP Specification</w:t>
      </w:r>
    </w:p>
    <w:p>
      <w:pPr>
        <w:pStyle w:val="BodyText"/>
      </w:pPr>
      <w:r>
        <w:t xml:space="preserve">Reading the protocol specification and the public MCP SDK alongside this</w:t>
      </w:r>
      <w:r>
        <w:t xml:space="preserve"> </w:t>
      </w:r>
      <w:r>
        <w:t xml:space="preserve">project's own implementation highlighted several structural weak points</w:t>
      </w:r>
      <w:r>
        <w:t xml:space="preserve"> </w:t>
      </w:r>
      <w:r>
        <w:t xml:space="preserve">that motivated specific modules in this scanner:</w:t>
      </w:r>
    </w:p>
    <w:p>
      <w:pPr>
        <w:numPr>
          <w:ilvl w:val="0"/>
          <w:numId w:val="1002"/>
        </w:numPr>
      </w:pPr>
      <w:r>
        <w:t xml:space="preserve">The tools/list and resources/list discovery methods return full</w:t>
      </w:r>
      <w:r>
        <w:t xml:space="preserve"> </w:t>
      </w:r>
      <w:r>
        <w:t xml:space="preserve">schema and description text with no built-in mechanism to mark a</w:t>
      </w:r>
      <w:r>
        <w:t xml:space="preserve"> </w:t>
      </w:r>
      <w:r>
        <w:t xml:space="preserve">field as "internal-only", which is why this project's Blueprint</w:t>
      </w:r>
      <w:r>
        <w:t xml:space="preserve"> </w:t>
      </w:r>
      <w:r>
        <w:t xml:space="preserve">Analyzer treats discovery as a security-relevant event in its own</w:t>
      </w:r>
      <w:r>
        <w:t xml:space="preserve"> </w:t>
      </w:r>
      <w:r>
        <w:t xml:space="preserve">right, before any tool is called.</w:t>
      </w:r>
    </w:p>
    <w:p>
      <w:pPr>
        <w:numPr>
          <w:ilvl w:val="0"/>
          <w:numId w:val="1002"/>
        </w:numPr>
      </w:pPr>
      <w:r>
        <w:t xml:space="preserve">MCP's SSE transport does not mandate an authentication scheme; it</w:t>
      </w:r>
      <w:r>
        <w:t xml:space="preserve"> </w:t>
      </w:r>
      <w:r>
        <w:t xml:space="preserve">is left to the server implementer to wrap the endpoint in a secure</w:t>
      </w:r>
      <w:r>
        <w:t xml:space="preserve"> </w:t>
      </w:r>
      <w:r>
        <w:t xml:space="preserve">gateway, which is why this project's E-series modules (E1 weak</w:t>
      </w:r>
      <w:r>
        <w:t xml:space="preserve"> </w:t>
      </w:r>
      <w:r>
        <w:t xml:space="preserve">auth, E3 TLS/origin validation, E5 rate-limit probing) treat the</w:t>
      </w:r>
      <w:r>
        <w:t xml:space="preserve"> </w:t>
      </w:r>
      <w:r>
        <w:t xml:space="preserve">transport boundary as a first-class attack surface rather than an</w:t>
      </w:r>
      <w:r>
        <w:t xml:space="preserve"> </w:t>
      </w:r>
      <w:r>
        <w:t xml:space="preserve">afterthought.</w:t>
      </w:r>
    </w:p>
    <w:p>
      <w:pPr>
        <w:numPr>
          <w:ilvl w:val="0"/>
          <w:numId w:val="1002"/>
        </w:numPr>
      </w:pPr>
      <w:r>
        <w:t xml:space="preserve">Because tool descriptions are routinely included verbatim in the</w:t>
      </w:r>
      <w:r>
        <w:t xml:space="preserve"> </w:t>
      </w:r>
      <w:r>
        <w:t xml:space="preserve">LLM's context, a server author (or a compromised upstream</w:t>
      </w:r>
      <w:r>
        <w:t xml:space="preserve"> </w:t>
      </w:r>
      <w:r>
        <w:t xml:space="preserve">dependency) can embed instruction-like text directly in a</w:t>
      </w:r>
      <w:r>
        <w:t xml:space="preserve"> </w:t>
      </w:r>
      <w:r>
        <w:t xml:space="preserve">description field — the basis for this project's BP-002</w:t>
      </w:r>
      <w:r>
        <w:t xml:space="preserve"> </w:t>
      </w:r>
      <w:r>
        <w:t xml:space="preserve">description-poisoning rule.</w:t>
      </w:r>
    </w:p>
    <w:p>
      <w:pPr>
        <w:pStyle w:val="FirstParagraph"/>
      </w:pPr>
      <w:r>
        <w:rPr>
          <w:b/>
        </w:rPr>
        <w:t xml:space="preserve">2.5 Research Gap</w:t>
      </w:r>
    </w:p>
    <w:p>
      <w:pPr>
        <w:pStyle w:val="BodyText"/>
      </w:pPr>
      <w:r>
        <w:t xml:space="preserve">Most publicly available AI red-teaming tooling treats the agent as a</w:t>
      </w:r>
      <w:r>
        <w:t xml:space="preserve"> </w:t>
      </w:r>
      <w:r>
        <w:t xml:space="preserve">black box and evaluates it through repeated, model-scored prompting.</w:t>
      </w:r>
      <w:r>
        <w:t xml:space="preserve"> </w:t>
      </w:r>
      <w:r>
        <w:t xml:space="preserve">This project instead treats the MCP server as a grey-box target whose</w:t>
      </w:r>
      <w:r>
        <w:t xml:space="preserve"> </w:t>
      </w:r>
      <w:r>
        <w:t xml:space="preserve">schema is already known, and applies classical, deterministic</w:t>
      </w:r>
      <w:r>
        <w:t xml:space="preserve"> </w:t>
      </w:r>
      <w:r>
        <w:t xml:space="preserve">security-testing techniques — baseline/differential comparison,</w:t>
      </w:r>
      <w:r>
        <w:t xml:space="preserve"> </w:t>
      </w:r>
      <w:r>
        <w:t xml:space="preserve">content-signature confirmation, and reflection filtering — at the</w:t>
      </w:r>
      <w:r>
        <w:t xml:space="preserve"> </w:t>
      </w:r>
      <w:r>
        <w:t xml:space="preserve">protocol layer. This combination of MCP-specific passive analysis with</w:t>
      </w:r>
      <w:r>
        <w:t xml:space="preserve"> </w:t>
      </w:r>
      <w:r>
        <w:t xml:space="preserve">oracle-confirmed active probing is the gap this project addresses.</w:t>
      </w:r>
    </w:p>
    <w:p>
      <w:pPr>
        <w:pStyle w:val="BodyText"/>
      </w:pPr>
      <w:r>
        <w:rPr>
          <w:b/>
        </w:rPr>
        <w:t xml:space="preserve">3. PROBLEM DEFINITION AND OBJECTIVES</w:t>
      </w:r>
    </w:p>
    <w:p>
      <w:pPr>
        <w:pStyle w:val="BodyText"/>
      </w:pPr>
      <w:r>
        <w:rPr>
          <w:b/>
        </w:rPr>
        <w:t xml:space="preserve">3.1 Problem Definition</w:t>
      </w:r>
    </w:p>
    <w:p>
      <w:pPr>
        <w:pStyle w:val="BodyText"/>
      </w:pPr>
      <w:r>
        <w:t xml:space="preserve">The central problem this project addresses can be framed as a</w:t>
      </w:r>
      <w:r>
        <w:t xml:space="preserve"> </w:t>
      </w:r>
      <w:r>
        <w:t xml:space="preserve">transparency gap between a tool's declared schema and its actual</w:t>
      </w:r>
      <w:r>
        <w:t xml:space="preserve"> </w:t>
      </w:r>
      <w:r>
        <w:t xml:space="preserve">runtime behaviour. An MCP server operator declares a tool's name,</w:t>
      </w:r>
      <w:r>
        <w:t xml:space="preserve"> </w:t>
      </w:r>
      <w:r>
        <w:t xml:space="preserve">description and parameter types, and an LLM client trusts that</w:t>
      </w:r>
      <w:r>
        <w:t xml:space="preserve"> </w:t>
      </w:r>
      <w:r>
        <w:t xml:space="preserve">declaration when deciding how to use the tool. Nothing in the protocol</w:t>
      </w:r>
      <w:r>
        <w:t xml:space="preserve"> </w:t>
      </w:r>
      <w:r>
        <w:t xml:space="preserve">itself forces the declared behaviour to match the implemented behaviour,</w:t>
      </w:r>
      <w:r>
        <w:t xml:space="preserve"> </w:t>
      </w:r>
      <w:r>
        <w:t xml:space="preserve">and nothing forces the declared metadata to be free of manipulative</w:t>
      </w:r>
      <w:r>
        <w:t xml:space="preserve"> </w:t>
      </w:r>
      <w:r>
        <w:t xml:space="preserve">content. The problem is therefore twofold: first, determining whether a</w:t>
      </w:r>
      <w:r>
        <w:t xml:space="preserve"> </w:t>
      </w:r>
      <w:r>
        <w:t xml:space="preserve">server's own metadata already signals risk before any tool is invoked;</w:t>
      </w:r>
      <w:r>
        <w:t xml:space="preserve"> </w:t>
      </w:r>
      <w:r>
        <w:t xml:space="preserve">and second, determining — with evidence, not inference — whether a</w:t>
      </w:r>
      <w:r>
        <w:t xml:space="preserve"> </w:t>
      </w:r>
      <w:r>
        <w:t xml:space="preserve">tool's actual handler is exploitable once invoked.</w:t>
      </w:r>
    </w:p>
    <w:p>
      <w:pPr>
        <w:pStyle w:val="BodyText"/>
      </w:pPr>
      <w:r>
        <w:t xml:space="preserve">This project decomposes the problem into four attack surfaces that are</w:t>
      </w:r>
      <w:r>
        <w:t xml:space="preserve"> </w:t>
      </w:r>
      <w:r>
        <w:t xml:space="preserve">used consistently throughout the scanner's module naming:</w:t>
      </w:r>
    </w:p>
    <w:p>
      <w:pPr>
        <w:pStyle w:val="BodyText"/>
      </w:pPr>
      <w:r>
        <w:t xml:space="preserve">1. Discovery / Metadata Surface — risk visible in tools/list and</w:t>
      </w:r>
      <w:r>
        <w:t xml:space="preserve"> </w:t>
      </w:r>
      <w:r>
        <w:t xml:space="preserve">resources/list before any tool is called: suspicious names, description</w:t>
      </w:r>
      <w:r>
        <w:t xml:space="preserve"> </w:t>
      </w:r>
      <w:r>
        <w:t xml:space="preserve">poisoning, dangerous parameter names, and resource URIs that leak</w:t>
      </w:r>
      <w:r>
        <w:t xml:space="preserve"> </w:t>
      </w:r>
      <w:r>
        <w:t xml:space="preserve">internal infrastructure.</w:t>
      </w:r>
    </w:p>
    <w:p>
      <w:pPr>
        <w:pStyle w:val="BodyText"/>
      </w:pPr>
      <w:r>
        <w:t xml:space="preserve">2. Invocation Surface — whether a tool's parameters, once supplied</w:t>
      </w:r>
      <w:r>
        <w:t xml:space="preserve"> </w:t>
      </w:r>
      <w:r>
        <w:t xml:space="preserve">with adversarial input, are interpreted (and therefore exploitable)</w:t>
      </w:r>
      <w:r>
        <w:t xml:space="preserve"> </w:t>
      </w:r>
      <w:r>
        <w:t xml:space="preserve">rather than merely reflected — covering injection, SSRF and path</w:t>
      </w:r>
      <w:r>
        <w:t xml:space="preserve"> </w:t>
      </w:r>
      <w:r>
        <w:t xml:space="preserve">traversal.</w:t>
      </w:r>
    </w:p>
    <w:p>
      <w:pPr>
        <w:pStyle w:val="BodyText"/>
      </w:pPr>
      <w:r>
        <w:t xml:space="preserve">3. Data-Flow Surface — whether a tool's output, under benign or</w:t>
      </w:r>
      <w:r>
        <w:t xml:space="preserve"> </w:t>
      </w:r>
      <w:r>
        <w:t xml:space="preserve">adversarial input, leaks personally identifiable information or</w:t>
      </w:r>
      <w:r>
        <w:t xml:space="preserve"> </w:t>
      </w:r>
      <w:r>
        <w:t xml:space="preserve">credentials into the LLM's context.</w:t>
      </w:r>
    </w:p>
    <w:p>
      <w:pPr>
        <w:pStyle w:val="BodyText"/>
      </w:pPr>
      <w:r>
        <w:t xml:space="preserve">4. Access-Boundary Surface — whether authentication is enforced at</w:t>
      </w:r>
      <w:r>
        <w:t xml:space="preserve"> </w:t>
      </w:r>
      <w:r>
        <w:t xml:space="preserve">all, whether a low-privilege identity can still reach privileged tools,</w:t>
      </w:r>
      <w:r>
        <w:t xml:space="preserve"> </w:t>
      </w:r>
      <w:r>
        <w:t xml:space="preserve">and whether rate limiting and transport security are present.</w:t>
      </w:r>
    </w:p>
    <w:p>
      <w:pPr>
        <w:pStyle w:val="BodyText"/>
      </w:pPr>
      <w:r>
        <w:rPr>
          <w:b/>
        </w:rPr>
        <w:t xml:space="preserve">3.2 Objectives</w:t>
      </w:r>
    </w:p>
    <w:p>
      <w:pPr>
        <w:pStyle w:val="BodyText"/>
      </w:pPr>
      <w:r>
        <w:t xml:space="preserve">Building on the problem definition above, this project's objectives are</w:t>
      </w:r>
      <w:r>
        <w:t xml:space="preserve"> </w:t>
      </w:r>
      <w:r>
        <w:t xml:space="preserve">to:</w:t>
      </w:r>
    </w:p>
    <w:p>
      <w:pPr>
        <w:numPr>
          <w:ilvl w:val="0"/>
          <w:numId w:val="1003"/>
        </w:numPr>
      </w:pPr>
      <w:r>
        <w:t xml:space="preserve">Automate the audit so that a complete scan requires only an MCP</w:t>
      </w:r>
      <w:r>
        <w:t xml:space="preserve"> </w:t>
      </w:r>
      <w:r>
        <w:t xml:space="preserve">endpoint URL and, if applicable, an authentication token.</w:t>
      </w:r>
    </w:p>
    <w:p>
      <w:pPr>
        <w:numPr>
          <w:ilvl w:val="0"/>
          <w:numId w:val="1003"/>
        </w:numPr>
      </w:pPr>
      <w:r>
        <w:t xml:space="preserve">Eliminate reliance on an LLM's own judgement when confirming a</w:t>
      </w:r>
      <w:r>
        <w:t xml:space="preserve"> </w:t>
      </w:r>
      <w:r>
        <w:t xml:space="preserve">finding, replacing it with mathematically verifiable oracles.</w:t>
      </w:r>
    </w:p>
    <w:p>
      <w:pPr>
        <w:numPr>
          <w:ilvl w:val="0"/>
          <w:numId w:val="1003"/>
        </w:numPr>
      </w:pPr>
      <w:r>
        <w:t xml:space="preserve">Attach a complete, replayable evidence trail — the exact JSON-RPC</w:t>
      </w:r>
      <w:r>
        <w:t xml:space="preserve"> </w:t>
      </w:r>
      <w:r>
        <w:t xml:space="preserve">request and response — to every emitted finding, so that no</w:t>
      </w:r>
      <w:r>
        <w:t xml:space="preserve"> </w:t>
      </w:r>
      <w:r>
        <w:t xml:space="preserve">finding depends on the scanner's own prose description being</w:t>
      </w:r>
      <w:r>
        <w:t xml:space="preserve"> </w:t>
      </w:r>
      <w:r>
        <w:t xml:space="preserve">trusted.</w:t>
      </w:r>
    </w:p>
    <w:p>
      <w:pPr>
        <w:pStyle w:val="FirstParagraph"/>
      </w:pPr>
      <w:r>
        <w:rPr>
          <w:b/>
        </w:rPr>
        <w:t xml:space="preserve">3.3 Scope and Limitations</w:t>
      </w:r>
    </w:p>
    <w:p>
      <w:pPr>
        <w:pStyle w:val="BodyText"/>
      </w:pPr>
      <w:r>
        <w:t xml:space="preserve">The scanner targets MCP servers reachable over SSE or Streamable HTTP</w:t>
      </w:r>
      <w:r>
        <w:t xml:space="preserve"> </w:t>
      </w:r>
      <w:r>
        <w:t xml:space="preserve">transport and communicating via the mcp Python SDK's JSON-RPC interface</w:t>
      </w:r>
      <w:r>
        <w:t xml:space="preserve"> </w:t>
      </w:r>
      <w:r>
        <w:t xml:space="preserve">(MCP SDK v2.x). It audits the server side of the protocol boundary; it</w:t>
      </w:r>
      <w:r>
        <w:t xml:space="preserve"> </w:t>
      </w:r>
      <w:r>
        <w:t xml:space="preserve">does not attempt to analyse or attack the LLM's own model weights, and</w:t>
      </w:r>
      <w:r>
        <w:t xml:space="preserve"> </w:t>
      </w:r>
      <w:r>
        <w:t xml:space="preserve">it does not perform exploitation beyond what is necessary to obtain a</w:t>
      </w:r>
      <w:r>
        <w:t xml:space="preserve"> </w:t>
      </w:r>
      <w:r>
        <w:t xml:space="preserve">read-only confirmation signal (for example, reading a well-known,</w:t>
      </w:r>
      <w:r>
        <w:t xml:space="preserve"> </w:t>
      </w:r>
      <w:r>
        <w:t xml:space="preserve">non-sensitive file to confirm path traversal, rather than attempting to</w:t>
      </w:r>
      <w:r>
        <w:t xml:space="preserve"> </w:t>
      </w:r>
      <w:r>
        <w:t xml:space="preserve">write or delete). The active parameter-injection module further limits</w:t>
      </w:r>
      <w:r>
        <w:t xml:space="preserve"> </w:t>
      </w:r>
      <w:r>
        <w:t xml:space="preserve">itself to a bounded number of tools, parameters and probes per run (25</w:t>
      </w:r>
      <w:r>
        <w:t xml:space="preserve"> </w:t>
      </w:r>
      <w:r>
        <w:t xml:space="preserve">tools, 3 parameters per tool, 12 probes per tool by default) to keep a</w:t>
      </w:r>
      <w:r>
        <w:t xml:space="preserve"> </w:t>
      </w:r>
      <w:r>
        <w:t xml:space="preserve">scan's blast radius predictable against a live target.</w:t>
      </w:r>
    </w:p>
    <w:p>
      <w:pPr>
        <w:pStyle w:val="BodyText"/>
      </w:pPr>
      <w:r>
        <w:rPr>
          <w:b/>
        </w:rPr>
        <w:t xml:space="preserve">4. PROPOSED METHODOLOGY</w:t>
      </w:r>
    </w:p>
    <w:p>
      <w:pPr>
        <w:pStyle w:val="BodyText"/>
      </w:pPr>
      <w:r>
        <w:rPr>
          <w:b/>
        </w:rPr>
        <w:t xml:space="preserve">4.1 System Overview</w:t>
      </w:r>
    </w:p>
    <w:p>
      <w:pPr>
        <w:pStyle w:val="BodyText"/>
      </w:pPr>
      <w:r>
        <w:t xml:space="preserve">The scanner is organised as three cooperating layers that are kept</w:t>
      </w:r>
      <w:r>
        <w:t xml:space="preserve"> </w:t>
      </w:r>
      <w:r>
        <w:t xml:space="preserve">strictly separate in the codebase so that each can be tested and</w:t>
      </w:r>
      <w:r>
        <w:t xml:space="preserve"> </w:t>
      </w:r>
      <w:r>
        <w:t xml:space="preserve">reasoned about independently: a Probe Engine (Layer 1) that owns every</w:t>
      </w:r>
      <w:r>
        <w:t xml:space="preserve"> </w:t>
      </w:r>
      <w:r>
        <w:t xml:space="preserve">MCP interaction and the resulting trace log; a Blueprint Analyzer that</w:t>
      </w:r>
      <w:r>
        <w:t xml:space="preserve"> </w:t>
      </w:r>
      <w:r>
        <w:t xml:space="preserve">performs passive, metadata-only analysis immediately after connection;</w:t>
      </w:r>
      <w:r>
        <w:t xml:space="preserve"> </w:t>
      </w:r>
      <w:r>
        <w:t xml:space="preserve">and a library of active Attack Modules (Layer 2) that each inherit from</w:t>
      </w:r>
      <w:r>
        <w:t xml:space="preserve"> </w:t>
      </w:r>
      <w:r>
        <w:t xml:space="preserve">a common AttackModule base class and consume both the live session and</w:t>
      </w:r>
      <w:r>
        <w:t xml:space="preserve"> </w:t>
      </w:r>
      <w:r>
        <w:t xml:space="preserve">the Blueprint Analyzer's output. A thin Layer 3 (the run_scan.py CLI,</w:t>
      </w:r>
      <w:r>
        <w:t xml:space="preserve"> </w:t>
      </w:r>
      <w:r>
        <w:t xml:space="preserve">and a FastAPI/Redis/RQ web service for asynchronous scans) orchestrates</w:t>
      </w:r>
      <w:r>
        <w:t xml:space="preserve"> </w:t>
      </w:r>
      <w:r>
        <w:t xml:space="preserve">these layers and renders the final report.</w:t>
      </w:r>
    </w:p>
    <w:p>
      <w:pPr>
        <w:pStyle w:val="BodyText"/>
      </w:pPr>
      <w:r>
        <w:rPr>
          <w:b/>
        </w:rPr>
        <w:t xml:space="preserve">4.2 Layer 1 — Probe Engine</w:t>
      </w:r>
    </w:p>
    <w:p>
      <w:pPr>
        <w:pStyle w:val="BodyText"/>
      </w:pPr>
      <w:r>
        <w:t xml:space="preserve">The ProbeEngine class is the only component in the codebase permitted to</w:t>
      </w:r>
      <w:r>
        <w:t xml:space="preserve"> </w:t>
      </w:r>
      <w:r>
        <w:t xml:space="preserve">open an MCP session; attack modules are deliberately prevented from</w:t>
      </w:r>
      <w:r>
        <w:t xml:space="preserve"> </w:t>
      </w:r>
      <w:r>
        <w:t xml:space="preserve">constructing their own connections, which keeps every interaction —</w:t>
      </w:r>
      <w:r>
        <w:t xml:space="preserve"> </w:t>
      </w:r>
      <w:r>
        <w:t xml:space="preserve">successful or failed — flowing through a single recording path. On</w:t>
      </w:r>
      <w:r>
        <w:t xml:space="preserve"> </w:t>
      </w:r>
      <w:r>
        <w:t xml:space="preserve">connect(), the engine performs the MCP initialize handshake over the</w:t>
      </w:r>
      <w:r>
        <w:t xml:space="preserve"> </w:t>
      </w:r>
      <w:r>
        <w:t xml:space="preserve">configured transport (SSE or Streamable HTTP), captures the server's</w:t>
      </w:r>
      <w:r>
        <w:t xml:space="preserve"> </w:t>
      </w:r>
      <w:r>
        <w:t xml:space="preserve">declared capabilities, and opens a per-session identity so that</w:t>
      </w:r>
      <w:r>
        <w:t xml:space="preserve"> </w:t>
      </w:r>
      <w:r>
        <w:t xml:space="preserve">cross-tenant testing (connecting with two different auth tokens in</w:t>
      </w:r>
      <w:r>
        <w:t xml:space="preserve"> </w:t>
      </w:r>
      <w:r>
        <w:t xml:space="preserve">sequence) is possible without the attack modules needing transport-level</w:t>
      </w:r>
      <w:r>
        <w:t xml:space="preserve"> </w:t>
      </w:r>
      <w:r>
        <w:t xml:space="preserve">knowledge.</w:t>
      </w:r>
    </w:p>
    <w:p>
      <w:pPr>
        <w:pStyle w:val="BodyText"/>
      </w:pPr>
      <w:r>
        <w:t xml:space="preserve">Every call the engine makes — tools/list, tools/call, resources/list,</w:t>
      </w:r>
      <w:r>
        <w:t xml:space="preserve"> </w:t>
      </w:r>
      <w:r>
        <w:t xml:space="preserve">resources/read, prompts/list, prompts/get — is wrapped so that the</w:t>
      </w:r>
      <w:r>
        <w:t xml:space="preserve"> </w:t>
      </w:r>
      <w:r>
        <w:t xml:space="preserve">exact request parameters, the exact response payload (or error string),</w:t>
      </w:r>
      <w:r>
        <w:t xml:space="preserve"> </w:t>
      </w:r>
      <w:r>
        <w:t xml:space="preserve">and the call's wall-clock duration are captured as a TraceEntry object</w:t>
      </w:r>
      <w:r>
        <w:t xml:space="preserve"> </w:t>
      </w:r>
      <w:r>
        <w:t xml:space="preserve">before the result is returned to the caller. This means that,</w:t>
      </w:r>
      <w:r>
        <w:t xml:space="preserve"> </w:t>
      </w:r>
      <w:r>
        <w:t xml:space="preserve">independent of what any attack module concludes, a complete and literal</w:t>
      </w:r>
      <w:r>
        <w:t xml:space="preserve"> </w:t>
      </w:r>
      <w:r>
        <w:t xml:space="preserve">record of every request the scanner made exists and can be replayed.</w:t>
      </w:r>
    </w:p>
    <w:p>
      <w:pPr>
        <w:pStyle w:val="BodyText"/>
      </w:pPr>
      <w:r>
        <w:rPr>
          <w:b/>
        </w:rPr>
        <w:t xml:space="preserve">4.3 Blueprint Analyzer — Passive Phase 0</w:t>
      </w:r>
    </w:p>
    <w:p>
      <w:pPr>
        <w:pStyle w:val="BodyText"/>
      </w:pPr>
      <w:r>
        <w:t xml:space="preserve">Before a single tool is invoked, the Blueprint Analyzer enumerates every</w:t>
      </w:r>
      <w:r>
        <w:t xml:space="preserve"> </w:t>
      </w:r>
      <w:r>
        <w:t xml:space="preserve">tool, resource and prompt the server declares and runs seven purely</w:t>
      </w:r>
      <w:r>
        <w:t xml:space="preserve"> </w:t>
      </w:r>
      <w:r>
        <w:t xml:space="preserve">metadata-based detection rules against them:</w:t>
      </w:r>
    </w:p>
    <w:p>
      <w:pPr>
        <w:numPr>
          <w:ilvl w:val="0"/>
          <w:numId w:val="1004"/>
        </w:numPr>
      </w:pPr>
      <w:r>
        <w:t xml:space="preserve">BP-001 Suspicious tool names — flags tools whose name exactly</w:t>
      </w:r>
      <w:r>
        <w:t xml:space="preserve"> </w:t>
      </w:r>
      <w:r>
        <w:t xml:space="preserve">matches, or contains as a substring, a term associated with internal</w:t>
      </w:r>
      <w:r>
        <w:t xml:space="preserve"> </w:t>
      </w:r>
      <w:r>
        <w:t xml:space="preserve">or administrative functionality (admin, debug, shell, exec, eval,</w:t>
      </w:r>
      <w:r>
        <w:t xml:space="preserve"> </w:t>
      </w:r>
      <w:r>
        <w:t xml:space="preserve">sudo, backdoor, and related terms).</w:t>
      </w:r>
    </w:p>
    <w:p>
      <w:pPr>
        <w:numPr>
          <w:ilvl w:val="0"/>
          <w:numId w:val="1004"/>
        </w:numPr>
      </w:pPr>
      <w:r>
        <w:t xml:space="preserve">BP-002 Description poisoning — scans each tool's description</w:t>
      </w:r>
      <w:r>
        <w:t xml:space="preserve"> </w:t>
      </w:r>
      <w:r>
        <w:t xml:space="preserve">against a bank of regular expressions for prompt-injection phrasing</w:t>
      </w:r>
      <w:r>
        <w:t xml:space="preserve"> </w:t>
      </w:r>
      <w:r>
        <w:t xml:space="preserve">("ignore previous instructions", "you must always…", fake</w:t>
      </w:r>
      <w:r>
        <w:t xml:space="preserve"> </w:t>
      </w:r>
      <w:r>
        <w:t xml:space="preserve">system/role delimiters), on the reasoning that this text is read by</w:t>
      </w:r>
      <w:r>
        <w:t xml:space="preserve"> </w:t>
      </w:r>
      <w:r>
        <w:t xml:space="preserve">the calling LLM as part of its context.</w:t>
      </w:r>
    </w:p>
    <w:p>
      <w:pPr>
        <w:numPr>
          <w:ilvl w:val="0"/>
          <w:numId w:val="1004"/>
        </w:numPr>
      </w:pPr>
      <w:r>
        <w:t xml:space="preserve">BP-003 Dangerous parameters — flags tools whose input schema</w:t>
      </w:r>
      <w:r>
        <w:t xml:space="preserve"> </w:t>
      </w:r>
      <w:r>
        <w:t xml:space="preserve">declares a parameter named after a known-risky role (command, query,</w:t>
      </w:r>
      <w:r>
        <w:t xml:space="preserve"> </w:t>
      </w:r>
      <w:r>
        <w:t xml:space="preserve">path, url, code, expression, and related names) without implying, on</w:t>
      </w:r>
      <w:r>
        <w:t xml:space="preserve"> </w:t>
      </w:r>
      <w:r>
        <w:t xml:space="preserve">its own, that the parameter is unsafe — it narrows where active</w:t>
      </w:r>
      <w:r>
        <w:t xml:space="preserve"> </w:t>
      </w:r>
      <w:r>
        <w:t xml:space="preserve">probing should focus.</w:t>
      </w:r>
    </w:p>
    <w:p>
      <w:pPr>
        <w:numPr>
          <w:ilvl w:val="0"/>
          <w:numId w:val="1004"/>
        </w:numPr>
      </w:pPr>
      <w:r>
        <w:t xml:space="preserve">BP-004 Resource exposure — flags resource URIs that reveal</w:t>
      </w:r>
      <w:r>
        <w:t xml:space="preserve"> </w:t>
      </w:r>
      <w:r>
        <w:t xml:space="preserve">internal infrastructure (file://, internal://, bare</w:t>
      </w:r>
      <w:r>
        <w:t xml:space="preserve"> </w:t>
      </w:r>
      <w:r>
        <w:t xml:space="preserve">localhost/private addresses, or literal credential/secret keywords</w:t>
      </w:r>
      <w:r>
        <w:t xml:space="preserve"> </w:t>
      </w:r>
      <w:r>
        <w:t xml:space="preserve">in the URI).</w:t>
      </w:r>
    </w:p>
    <w:p>
      <w:pPr>
        <w:numPr>
          <w:ilvl w:val="0"/>
          <w:numId w:val="1004"/>
        </w:numPr>
      </w:pPr>
      <w:r>
        <w:t xml:space="preserve">BP-005 Tool sprawl — flags a server that exposes an unusually</w:t>
      </w:r>
      <w:r>
        <w:t xml:space="preserve"> </w:t>
      </w:r>
      <w:r>
        <w:t xml:space="preserve">large number of tools (more than twenty by default), which increases</w:t>
      </w:r>
      <w:r>
        <w:t xml:space="preserve"> </w:t>
      </w:r>
      <w:r>
        <w:t xml:space="preserve">the chance that a least-used, insufficiently reviewed tool is</w:t>
      </w:r>
      <w:r>
        <w:t xml:space="preserve"> </w:t>
      </w:r>
      <w:r>
        <w:t xml:space="preserve">present.</w:t>
      </w:r>
    </w:p>
    <w:p>
      <w:pPr>
        <w:numPr>
          <w:ilvl w:val="0"/>
          <w:numId w:val="1004"/>
        </w:numPr>
      </w:pPr>
      <w:r>
        <w:t xml:space="preserve">BP-006 Missing input-schema validation — flags tool parameters</w:t>
      </w:r>
      <w:r>
        <w:t xml:space="preserve"> </w:t>
      </w:r>
      <w:r>
        <w:t xml:space="preserve">declared without a JSON Schema type, which weakens the client-side</w:t>
      </w:r>
      <w:r>
        <w:t xml:space="preserve"> </w:t>
      </w:r>
      <w:r>
        <w:t xml:space="preserve">guarantee that a dangerous value could not have been sent.</w:t>
      </w:r>
    </w:p>
    <w:p>
      <w:pPr>
        <w:numPr>
          <w:ilvl w:val="0"/>
          <w:numId w:val="1004"/>
        </w:numPr>
      </w:pPr>
      <w:r>
        <w:t xml:space="preserve">BP-007 Prompt exposure — flags MCP prompts whose template text</w:t>
      </w:r>
      <w:r>
        <w:t xml:space="preserve"> </w:t>
      </w:r>
      <w:r>
        <w:t xml:space="preserve">itself contains sensitive-looking content.</w:t>
      </w:r>
    </w:p>
    <w:p>
      <w:pPr>
        <w:pStyle w:val="FirstParagraph"/>
      </w:pPr>
      <w:r>
        <w:t xml:space="preserve">Each rule that fires produces a fully-formed Finding and also registers</w:t>
      </w:r>
      <w:r>
        <w:t xml:space="preserve"> </w:t>
      </w:r>
      <w:r>
        <w:t xml:space="preserve">an entry in a shared attack-target map that the active modules consult,</w:t>
      </w:r>
      <w:r>
        <w:t xml:space="preserve"> </w:t>
      </w:r>
      <w:r>
        <w:t xml:space="preserve">so that, for example, the parameter-injection module is told which</w:t>
      </w:r>
      <w:r>
        <w:t xml:space="preserve"> </w:t>
      </w:r>
      <w:r>
        <w:t xml:space="preserve">tools' parameters were already flagged as dangerous by BP-003 and can</w:t>
      </w:r>
      <w:r>
        <w:t xml:space="preserve"> </w:t>
      </w:r>
      <w:r>
        <w:t xml:space="preserve">prioritise probing them first.</w:t>
      </w:r>
    </w:p>
    <w:p>
      <w:pPr>
        <w:pStyle w:val="BodyText"/>
      </w:pPr>
      <w:r>
        <w:rPr>
          <w:b/>
        </w:rPr>
        <w:t xml:space="preserve">4.4 Layer 2 — Active Attack Modules</w:t>
      </w:r>
    </w:p>
    <w:p>
      <w:pPr>
        <w:pStyle w:val="BodyText"/>
      </w:pPr>
      <w:r>
        <w:t xml:space="preserve">Sixteen active modules are registered in the scanner's default run,</w:t>
      </w:r>
      <w:r>
        <w:t xml:space="preserve"> </w:t>
      </w:r>
      <w:r>
        <w:t xml:space="preserve">grouped here by the attack surface defined in Chapter 3: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Surface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Module ID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 it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Boundary (E)</w:t>
            </w:r>
          </w:p>
        </w:tc>
        <w:tc>
          <w:p>
            <w:pPr>
              <w:pStyle w:val="Compact"/>
              <w:jc w:val="left"/>
            </w:pPr>
            <w:r>
              <w:t xml:space="preserve">E1 — Weak Auth</w:t>
            </w:r>
          </w:p>
        </w:tc>
        <w:tc>
          <w:p>
            <w:pPr>
              <w:pStyle w:val="Compact"/>
              <w:jc w:val="left"/>
            </w:pPr>
            <w:r>
              <w:t xml:space="preserve">Whether the server accepts a session with no credentials, or with an obviously placeholder credential.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Boundary (E)</w:t>
            </w:r>
          </w:p>
        </w:tc>
        <w:tc>
          <w:p>
            <w:pPr>
              <w:pStyle w:val="Compact"/>
              <w:jc w:val="left"/>
            </w:pPr>
            <w:r>
              <w:t xml:space="preserve">E3 — TLS / Origin Validation</w:t>
            </w:r>
          </w:p>
        </w:tc>
        <w:tc>
          <w:p>
            <w:pPr>
              <w:pStyle w:val="Compact"/>
              <w:jc w:val="left"/>
            </w:pPr>
            <w:r>
              <w:t xml:space="preserve">Whether the transport enforces TLS and validates the connecting origin.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Boundary (E)</w:t>
            </w:r>
          </w:p>
        </w:tc>
        <w:tc>
          <w:p>
            <w:pPr>
              <w:pStyle w:val="Compact"/>
              <w:jc w:val="left"/>
            </w:pPr>
            <w:r>
              <w:t xml:space="preserve">E5 — Rate-Limit Probe</w:t>
            </w:r>
          </w:p>
        </w:tc>
        <w:tc>
          <w:p>
            <w:pPr>
              <w:pStyle w:val="Compact"/>
              <w:jc w:val="left"/>
            </w:pPr>
            <w:r>
              <w:t xml:space="preserve">Whether repeated rapid tool calls are throttled.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Boundary (E)</w:t>
            </w:r>
          </w:p>
        </w:tc>
        <w:tc>
          <w:p>
            <w:pPr>
              <w:pStyle w:val="Compact"/>
              <w:jc w:val="left"/>
            </w:pPr>
            <w:r>
              <w:t xml:space="preserve">MCP Excessive Permissions</w:t>
            </w:r>
          </w:p>
        </w:tc>
        <w:tc>
          <w:p>
            <w:pPr>
              <w:pStyle w:val="Compact"/>
              <w:jc w:val="left"/>
            </w:pPr>
            <w:r>
              <w:t xml:space="preserve">Whether the connected identity can see tools/resources/prompts that should be hidden from a low-trust client.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(A)</w:t>
            </w:r>
          </w:p>
        </w:tc>
        <w:tc>
          <w:p>
            <w:pPr>
              <w:pStyle w:val="Compact"/>
              <w:jc w:val="left"/>
            </w:pPr>
            <w:r>
              <w:t xml:space="preserve">A1 — Description Poisoning (active)</w:t>
            </w:r>
          </w:p>
        </w:tc>
        <w:tc>
          <w:p>
            <w:pPr>
              <w:pStyle w:val="Compact"/>
              <w:jc w:val="left"/>
            </w:pPr>
            <w:r>
              <w:t xml:space="preserve">Actively confirms whether injected description text influences tool-selection behaviour.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(A)</w:t>
            </w:r>
          </w:p>
        </w:tc>
        <w:tc>
          <w:p>
            <w:pPr>
              <w:pStyle w:val="Compact"/>
              <w:jc w:val="left"/>
            </w:pPr>
            <w:r>
              <w:t xml:space="preserve">A2 — Schema Manipulation</w:t>
            </w:r>
          </w:p>
        </w:tc>
        <w:tc>
          <w:p>
            <w:pPr>
              <w:pStyle w:val="Compact"/>
              <w:jc w:val="left"/>
            </w:pPr>
            <w:r>
              <w:t xml:space="preserve">Whether a tool's advertised schema can be abused to smuggle unexpected fields past validation.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(A)</w:t>
            </w:r>
          </w:p>
        </w:tc>
        <w:tc>
          <w:p>
            <w:pPr>
              <w:pStyle w:val="Compact"/>
              <w:jc w:val="left"/>
            </w:pPr>
            <w:r>
              <w:t xml:space="preserve">A3 — Auth Wall Break</w:t>
            </w:r>
          </w:p>
        </w:tc>
        <w:tc>
          <w:p>
            <w:pPr>
              <w:pStyle w:val="Compact"/>
              <w:jc w:val="left"/>
            </w:pPr>
            <w:r>
              <w:t xml:space="preserve">Whether an authorisation-boundary failure (not merely a privileged-looking tool) can be demonstrated.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(A)</w:t>
            </w:r>
          </w:p>
        </w:tc>
        <w:tc>
          <w:p>
            <w:pPr>
              <w:pStyle w:val="Compact"/>
              <w:jc w:val="left"/>
            </w:pPr>
            <w:r>
              <w:t xml:space="preserve">A4 — Enumeration Leakage</w:t>
            </w:r>
          </w:p>
        </w:tc>
        <w:tc>
          <w:p>
            <w:pPr>
              <w:pStyle w:val="Compact"/>
              <w:jc w:val="left"/>
            </w:pPr>
            <w:r>
              <w:t xml:space="preserve">Whether tool/resource listing leaks more than the connecting identity should see.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(A)</w:t>
            </w:r>
          </w:p>
        </w:tc>
        <w:tc>
          <w:p>
            <w:pPr>
              <w:pStyle w:val="Compact"/>
              <w:jc w:val="left"/>
            </w:pPr>
            <w:r>
              <w:t xml:space="preserve">MCP Tool Shadowing</w:t>
            </w:r>
          </w:p>
        </w:tc>
        <w:tc>
          <w:p>
            <w:pPr>
              <w:pStyle w:val="Compact"/>
              <w:jc w:val="left"/>
            </w:pPr>
            <w:r>
              <w:t xml:space="preserve">Whether a benignly named tool's actual behaviour/description mismatches its name in a way that suggests deliberate disguise.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Invocation (B / S)</w:t>
            </w:r>
          </w:p>
        </w:tc>
        <w:tc>
          <w:p>
            <w:pPr>
              <w:pStyle w:val="Compact"/>
              <w:jc w:val="left"/>
            </w:pPr>
            <w:r>
              <w:t xml:space="preserve">B1 — Parameter Injection</w:t>
            </w:r>
          </w:p>
        </w:tc>
        <w:tc>
          <w:p>
            <w:pPr>
              <w:pStyle w:val="Compact"/>
              <w:jc w:val="left"/>
            </w:pPr>
            <w:r>
              <w:t xml:space="preserve">Whether a string parameter is interpreted (SQL, template, command) using the computed-marker and boolean-differential oracles.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Invocation (B / S)</w:t>
            </w:r>
          </w:p>
        </w:tc>
        <w:tc>
          <w:p>
            <w:pPr>
              <w:pStyle w:val="Compact"/>
              <w:jc w:val="left"/>
            </w:pPr>
            <w:r>
              <w:t xml:space="preserve">B2 — SSRF Probe / S1 — SSRF (oracle-backed)</w:t>
            </w:r>
          </w:p>
        </w:tc>
        <w:tc>
          <w:p>
            <w:pPr>
              <w:pStyle w:val="Compact"/>
              <w:jc w:val="left"/>
            </w:pPr>
            <w:r>
              <w:t xml:space="preserve">Whether a URL-shaped parameter causes the server to make an attacker-influenced outbound request.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Invocation (B / S)</w:t>
            </w:r>
          </w:p>
        </w:tc>
        <w:tc>
          <w:p>
            <w:pPr>
              <w:pStyle w:val="Compact"/>
              <w:jc w:val="left"/>
            </w:pPr>
            <w:r>
              <w:t xml:space="preserve">B3 — 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Whether a path-shaped parameter allows reading a file outside the intended directory, confirmed only by literal file-content signature.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Invocation (B / S)</w:t>
            </w:r>
          </w:p>
        </w:tc>
        <w:tc>
          <w:p>
            <w:pPr>
              <w:pStyle w:val="Compact"/>
              <w:jc w:val="left"/>
            </w:pPr>
            <w:r>
              <w:t xml:space="preserve">B5 — Error Information Disclosure</w:t>
            </w:r>
          </w:p>
        </w:tc>
        <w:tc>
          <w:p>
            <w:pPr>
              <w:pStyle w:val="Compact"/>
              <w:jc w:val="left"/>
            </w:pPr>
            <w:r>
              <w:t xml:space="preserve">Whether deliberately malformed input causes stack traces or internal paths to leak through error channels.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Flow (D)</w:t>
            </w:r>
          </w:p>
        </w:tc>
        <w:tc>
          <w:p>
            <w:pPr>
              <w:pStyle w:val="Compact"/>
              <w:jc w:val="left"/>
            </w:pPr>
            <w:r>
              <w:t xml:space="preserve">D1 — Sensitive Data in Responses</w:t>
            </w:r>
          </w:p>
        </w:tc>
        <w:tc>
          <w:p>
            <w:pPr>
              <w:pStyle w:val="Compact"/>
              <w:jc w:val="left"/>
            </w:pPr>
            <w:r>
              <w:t xml:space="preserve">Whether benign tool invocation returns PII (SSNs, emails, credit-card numbers, internal IP addresses, JWTs) via regex-based detection.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Flow (D)</w:t>
            </w:r>
          </w:p>
        </w:tc>
        <w:tc>
          <w:p>
            <w:pPr>
              <w:pStyle w:val="Compact"/>
              <w:jc w:val="left"/>
            </w:pPr>
            <w:r>
              <w:t xml:space="preserve">D2 — API-Key / Secret Extraction</w:t>
            </w:r>
          </w:p>
        </w:tc>
        <w:tc>
          <w:p>
            <w:pPr>
              <w:pStyle w:val="Compact"/>
              <w:jc w:val="left"/>
            </w:pPr>
            <w:r>
              <w:t xml:space="preserve">Whether adversarial probes surface credential-like strings via error channels specifically.</w:t>
            </w:r>
          </w:p>
        </w:tc>
      </w:tr>
    </w:tbl>
    <w:p>
      <w:pPr>
        <w:pStyle w:val="BodyText"/>
      </w:pPr>
      <w:r>
        <w:rPr>
          <w:b/>
        </w:rPr>
        <w:t xml:space="preserve">4.5 Reflection Filtering</w:t>
      </w:r>
    </w:p>
    <w:p>
      <w:pPr>
        <w:pStyle w:val="BodyText"/>
      </w:pPr>
      <w:r>
        <w:t xml:space="preserve">A design decision that runs through every oracle in B1, B3 and S1 is</w:t>
      </w:r>
      <w:r>
        <w:t xml:space="preserve"> </w:t>
      </w:r>
      <w:r>
        <w:t xml:space="preserve">reflection filtering: before an oracle evaluates a response, any</w:t>
      </w:r>
      <w:r>
        <w:t xml:space="preserve"> </w:t>
      </w:r>
      <w:r>
        <w:t xml:space="preserve">substring of the response that is identical to the literal payload sent</w:t>
      </w:r>
      <w:r>
        <w:t xml:space="preserve"> </w:t>
      </w:r>
      <w:r>
        <w:t xml:space="preserve">is stripped out. This prevents a tool that simply echoes its input back</w:t>
      </w:r>
      <w:r>
        <w:t xml:space="preserve"> </w:t>
      </w:r>
      <w:r>
        <w:t xml:space="preserve">— a very common and entirely safe pattern — from being misclassified</w:t>
      </w:r>
      <w:r>
        <w:t xml:space="preserve"> </w:t>
      </w:r>
      <w:r>
        <w:t xml:space="preserve">as vulnerable. A finding is only confirmed when the response changes in</w:t>
      </w:r>
      <w:r>
        <w:t xml:space="preserve"> </w:t>
      </w:r>
      <w:r>
        <w:t xml:space="preserve">a way that implies the backend genuinely interpreted the payload, not</w:t>
      </w:r>
      <w:r>
        <w:t xml:space="preserve"> </w:t>
      </w:r>
      <w:r>
        <w:t xml:space="preserve">merely repeated it.</w:t>
      </w:r>
    </w:p>
    <w:p>
      <w:pPr>
        <w:pStyle w:val="BodyText"/>
      </w:pPr>
      <w:r>
        <w:rPr>
          <w:b/>
        </w:rPr>
        <w:t xml:space="preserve">5. PROPOSED ALGORITHM</w:t>
      </w:r>
    </w:p>
    <w:p>
      <w:pPr>
        <w:pStyle w:val="BodyText"/>
      </w:pPr>
      <w:r>
        <w:rPr>
          <w:b/>
        </w:rPr>
        <w:t xml:space="preserve">5.1 Overview</w:t>
      </w:r>
    </w:p>
    <w:p>
      <w:pPr>
        <w:pStyle w:val="BodyText"/>
      </w:pPr>
      <w:r>
        <w:t xml:space="preserve">The scanner's core technical contribution is the replacement of</w:t>
      </w:r>
      <w:r>
        <w:t xml:space="preserve"> </w:t>
      </w:r>
      <w:r>
        <w:t xml:space="preserve">qualitative, LLM-scored judgement with quantitative, replayable oracles.</w:t>
      </w:r>
      <w:r>
        <w:t xml:space="preserve"> </w:t>
      </w:r>
      <w:r>
        <w:t xml:space="preserve">Three oracle algorithms are described below, followed by the overall</w:t>
      </w:r>
      <w:r>
        <w:t xml:space="preserve"> </w:t>
      </w:r>
      <w:r>
        <w:t xml:space="preserve">orchestration loop that ties the passive and active phases together.</w:t>
      </w:r>
    </w:p>
    <w:p>
      <w:pPr>
        <w:pStyle w:val="BodyText"/>
      </w:pPr>
      <w:r>
        <w:rPr>
          <w:b/>
        </w:rPr>
        <w:t xml:space="preserve">5.2 Algorithm 1 — Computed Marker Oracle (used by B1)</w:t>
      </w:r>
    </w:p>
    <w:p>
      <w:pPr>
        <w:pStyle w:val="BodyText"/>
      </w:pPr>
      <w:r>
        <w:t xml:space="preserve">This algorithm detects expression/template injection by forcing the</w:t>
      </w:r>
      <w:r>
        <w:t xml:space="preserve"> </w:t>
      </w:r>
      <w:r>
        <w:t xml:space="preserve">target interpreter, if one exists, to evaluate a self-verifying</w:t>
      </w:r>
      <w:r>
        <w:t xml:space="preserve"> </w:t>
      </w:r>
      <w:r>
        <w:t xml:space="preserve">mathematical identity rather than by searching for generic error text.</w:t>
      </w:r>
    </w:p>
    <w:p>
      <w:pPr>
        <w:pStyle w:val="BodyText"/>
      </w:pPr>
      <w:r>
        <w:t xml:space="preserve">1. Candidate selection: select string parameters whose name or</w:t>
      </w:r>
      <w:r>
        <w:t xml:space="preserve"> </w:t>
      </w:r>
      <w:r>
        <w:t xml:space="preserve">description suggests interpretation (e.g. "expression", "formula",</w:t>
      </w:r>
      <w:r>
        <w:t xml:space="preserve"> </w:t>
      </w:r>
      <w:r>
        <w:t xml:space="preserve">"query").</w:t>
      </w:r>
    </w:p>
    <w:p>
      <w:pPr>
        <w:pStyle w:val="BodyText"/>
      </w:pPr>
      <w:r>
        <w:t xml:space="preserve">2. Baseline call: invoke the tool once with a benign value for the</w:t>
      </w:r>
      <w:r>
        <w:t xml:space="preserve"> </w:t>
      </w:r>
      <w:r>
        <w:t xml:space="preserve">candidate parameter and record the response.</w:t>
      </w:r>
    </w:p>
    <w:p>
      <w:pPr>
        <w:pStyle w:val="BodyText"/>
      </w:pPr>
      <w:r>
        <w:t xml:space="preserve">3. Payload construction: construct a template/expression polyglot</w:t>
      </w:r>
      <w:r>
        <w:t xml:space="preserve"> </w:t>
      </w:r>
      <w:r>
        <w:t xml:space="preserve">payload P designed to evaluate to a known constant if interpreted (e.g.</w:t>
      </w:r>
      <w:r>
        <w:t xml:space="preserve"> </w:t>
      </w:r>
      <w:r>
        <w:t xml:space="preserve">a Jinja/Twig-style {{7*7}} construct), together with a random nonce so</w:t>
      </w:r>
      <w:r>
        <w:t xml:space="preserve"> </w:t>
      </w:r>
      <w:r>
        <w:t xml:space="preserve">the exact marker cannot appear by chance.</w:t>
      </w:r>
    </w:p>
    <w:p>
      <w:pPr>
        <w:pStyle w:val="BodyText"/>
      </w:pPr>
      <w:r>
        <w:t xml:space="preserve">4. Probe call: invoke the tool with P in place of the candidate</w:t>
      </w:r>
      <w:r>
        <w:t xml:space="preserve"> </w:t>
      </w:r>
      <w:r>
        <w:t xml:space="preserve">parameter and capture the response R.</w:t>
      </w:r>
    </w:p>
    <w:p>
      <w:pPr>
        <w:pStyle w:val="BodyText"/>
      </w:pPr>
      <w:r>
        <w:t xml:space="preserve">5. Reflection filtering: remove any substring of R that is identical to</w:t>
      </w:r>
      <w:r>
        <w:t xml:space="preserve"> </w:t>
      </w:r>
      <w:r>
        <w:t xml:space="preserve">P before evaluating the verdict.</w:t>
      </w:r>
    </w:p>
    <w:p>
      <w:pPr>
        <w:pStyle w:val="BodyText"/>
      </w:pPr>
      <w:r>
        <w:t xml:space="preserve">6. Verdict: if the expected numeric marker M is present in the filtered</w:t>
      </w:r>
      <w:r>
        <w:t xml:space="preserve"> </w:t>
      </w:r>
      <w:r>
        <w:t xml:space="preserve">R, the verdict is confirmed_injection; if M is present only because the</w:t>
      </w:r>
      <w:r>
        <w:t xml:space="preserve"> </w:t>
      </w:r>
      <w:r>
        <w:t xml:space="preserve">raw payload itself was echoed (i.e. filtering removes the match), the</w:t>
      </w:r>
      <w:r>
        <w:t xml:space="preserve"> </w:t>
      </w:r>
      <w:r>
        <w:t xml:space="preserve">verdict is reflected_only (inconclusive); otherwise the verdict is</w:t>
      </w:r>
      <w:r>
        <w:t xml:space="preserve"> </w:t>
      </w:r>
      <w:r>
        <w:t xml:space="preserve">not_testable or inconclusive depending on whether a baseline response</w:t>
      </w:r>
      <w:r>
        <w:t xml:space="preserve"> </w:t>
      </w:r>
      <w:r>
        <w:t xml:space="preserve">was obtainable at all.</w:t>
      </w:r>
    </w:p>
    <w:p>
      <w:pPr>
        <w:pStyle w:val="BodyText"/>
      </w:pPr>
      <w:r>
        <w:rPr>
          <w:b/>
        </w:rPr>
        <w:t xml:space="preserve">5.3 Algorithm 2 — Boolean Differential Oracle (used by B1 for blind</w:t>
      </w:r>
      <w:r>
        <w:rPr>
          <w:b/>
        </w:rPr>
        <w:t xml:space="preserve"> </w:t>
      </w:r>
      <w:r>
        <w:rPr>
          <w:b/>
        </w:rPr>
        <w:t xml:space="preserve">injection)</w:t>
      </w:r>
    </w:p>
    <w:p>
      <w:pPr>
        <w:pStyle w:val="BodyText"/>
      </w:pPr>
      <w:r>
        <w:t xml:space="preserve">This algorithm detects blind SQL-style or filter injection, where the</w:t>
      </w:r>
      <w:r>
        <w:t xml:space="preserve"> </w:t>
      </w:r>
      <w:r>
        <w:t xml:space="preserve">response body's shape — not its literal content — changes depending</w:t>
      </w:r>
      <w:r>
        <w:t xml:space="preserve"> </w:t>
      </w:r>
      <w:r>
        <w:t xml:space="preserve">on the truth value of an injected predicate.</w:t>
      </w:r>
    </w:p>
    <w:p>
      <w:pPr>
        <w:pStyle w:val="BodyText"/>
      </w:pPr>
      <w:r>
        <w:t xml:space="preserve">1. Baseline: call the tool with benign arguments and record response</w:t>
      </w:r>
      <w:r>
        <w:t xml:space="preserve"> </w:t>
      </w:r>
      <w:r>
        <w:t xml:space="preserve">length L_base and structural shape (keys present, content-block count).</w:t>
      </w:r>
    </w:p>
    <w:p>
      <w:pPr>
        <w:pStyle w:val="BodyText"/>
      </w:pPr>
      <w:r>
        <w:t xml:space="preserve">2. True branch: call the tool with a predicate that is always true</w:t>
      </w:r>
      <w:r>
        <w:t xml:space="preserve"> </w:t>
      </w:r>
      <w:r>
        <w:t xml:space="preserve">(e.g. an OR-based tautology) and record the normalised response O_true.</w:t>
      </w:r>
    </w:p>
    <w:p>
      <w:pPr>
        <w:pStyle w:val="BodyText"/>
      </w:pPr>
      <w:r>
        <w:t xml:space="preserve">3. False branch: call the tool with a predicate that is always false</w:t>
      </w:r>
      <w:r>
        <w:t xml:space="preserve"> </w:t>
      </w:r>
      <w:r>
        <w:t xml:space="preserve">and record the normalised response O_false.</w:t>
      </w:r>
    </w:p>
    <w:p>
      <w:pPr>
        <w:pStyle w:val="BodyText"/>
      </w:pPr>
      <w:r>
        <w:t xml:space="preserve">4. Differential: compute the relative length difference Δ =</w:t>
      </w:r>
      <w:r>
        <w:t xml:space="preserve"> </w:t>
      </w:r>
      <w:r>
        <w:t xml:space="preserve">|len(O_true) − len(O_false)| / max(len(O_true), len(O_false)).</w:t>
      </w:r>
    </w:p>
    <w:p>
      <w:pPr>
        <w:pStyle w:val="BodyText"/>
      </w:pPr>
      <w:r>
        <w:t xml:space="preserve">5. Verdict: if Δ exceeds a fixed threshold, or the two branches differ</w:t>
      </w:r>
      <w:r>
        <w:t xml:space="preserve"> </w:t>
      </w:r>
      <w:r>
        <w:t xml:space="preserve">structurally (one errors, the other does not), and the true-branch</w:t>
      </w:r>
      <w:r>
        <w:t xml:space="preserve"> </w:t>
      </w:r>
      <w:r>
        <w:t xml:space="preserve">response matches the baseline shape, the verdict is</w:t>
      </w:r>
      <w:r>
        <w:t xml:space="preserve"> </w:t>
      </w:r>
      <w:r>
        <w:t xml:space="preserve">confirmed_injection; a smaller but non-zero differential without a</w:t>
      </w:r>
      <w:r>
        <w:t xml:space="preserve"> </w:t>
      </w:r>
      <w:r>
        <w:t xml:space="preserve">clean baseline match is reported as suspected_injection; otherwise</w:t>
      </w:r>
      <w:r>
        <w:t xml:space="preserve"> </w:t>
      </w:r>
      <w:r>
        <w:t xml:space="preserve">no_injection.</w:t>
      </w:r>
    </w:p>
    <w:p>
      <w:pPr>
        <w:pStyle w:val="BodyText"/>
      </w:pPr>
      <w:r>
        <w:rPr>
          <w:b/>
        </w:rPr>
        <w:t xml:space="preserve">5.4 Algorithm 3 — Confirmed File-Read Oracle (used by B3, path</w:t>
      </w:r>
      <w:r>
        <w:rPr>
          <w:b/>
        </w:rPr>
        <w:t xml:space="preserve"> </w:t>
      </w:r>
      <w:r>
        <w:rPr>
          <w:b/>
        </w:rPr>
        <w:t xml:space="preserve">traversal)</w:t>
      </w:r>
    </w:p>
    <w:p>
      <w:pPr>
        <w:pStyle w:val="BodyText"/>
      </w:pPr>
      <w:r>
        <w:t xml:space="preserve">Rather than inferring traversal from error text or directory listings,</w:t>
      </w:r>
      <w:r>
        <w:t xml:space="preserve"> </w:t>
      </w:r>
      <w:r>
        <w:t xml:space="preserve">B3 confirms only on a literal content signature of a safe, well-known</w:t>
      </w:r>
      <w:r>
        <w:t xml:space="preserve"> </w:t>
      </w:r>
      <w:r>
        <w:t xml:space="preserve">target file.</w:t>
      </w:r>
    </w:p>
    <w:p>
      <w:pPr>
        <w:pStyle w:val="BodyText"/>
      </w:pPr>
      <w:r>
        <w:t xml:space="preserve">1. Candidate selection: identify parameters named or suffixed like a</w:t>
      </w:r>
      <w:r>
        <w:t xml:space="preserve"> </w:t>
      </w:r>
      <w:r>
        <w:t xml:space="preserve">path (path, file, _dir, _filename, and related forms).</w:t>
      </w:r>
    </w:p>
    <w:p>
      <w:pPr>
        <w:pStyle w:val="BodyText"/>
      </w:pPr>
      <w:r>
        <w:t xml:space="preserve">2. Payload corpus: a fixed set of relative-traversal payloads targeting</w:t>
      </w:r>
      <w:r>
        <w:t xml:space="preserve"> </w:t>
      </w:r>
      <w:r>
        <w:t xml:space="preserve">safe, read-only, well-known files is applied (never a destructive write</w:t>
      </w:r>
      <w:r>
        <w:t xml:space="preserve"> </w:t>
      </w:r>
      <w:r>
        <w:t xml:space="preserve">target).</w:t>
      </w:r>
    </w:p>
    <w:p>
      <w:pPr>
        <w:pStyle w:val="BodyText"/>
      </w:pPr>
      <w:r>
        <w:t xml:space="preserve">3. Required-sibling check: if a required sibling parameter is itself</w:t>
      </w:r>
      <w:r>
        <w:t xml:space="preserve"> </w:t>
      </w:r>
      <w:r>
        <w:t xml:space="preserve">dangerous (e.g. a required command field), the candidate is marked</w:t>
      </w:r>
      <w:r>
        <w:t xml:space="preserve"> </w:t>
      </w:r>
      <w:r>
        <w:t xml:space="preserve">not_testable rather than fabricating a value for it.</w:t>
      </w:r>
    </w:p>
    <w:p>
      <w:pPr>
        <w:pStyle w:val="BodyText"/>
      </w:pPr>
      <w:r>
        <w:t xml:space="preserve">4. Confirmation: a verdict of confirmed_file_read is only emitted</w:t>
      </w:r>
      <w:r>
        <w:t xml:space="preserve"> </w:t>
      </w:r>
      <w:r>
        <w:t xml:space="preserve">when the response contains the known literal signature of the target</w:t>
      </w:r>
      <w:r>
        <w:t xml:space="preserve"> </w:t>
      </w:r>
      <w:r>
        <w:t xml:space="preserve">file's contents — never merely an absence of an error, and never a</w:t>
      </w:r>
      <w:r>
        <w:t xml:space="preserve"> </w:t>
      </w:r>
      <w:r>
        <w:t xml:space="preserve">directory listing.</w:t>
      </w:r>
    </w:p>
    <w:p>
      <w:pPr>
        <w:pStyle w:val="BodyText"/>
      </w:pPr>
      <w:r>
        <w:rPr>
          <w:b/>
        </w:rPr>
        <w:t xml:space="preserve">5.5 High-Level Scanner Orchestration</w:t>
      </w:r>
    </w:p>
    <w:p>
      <w:pPr>
        <w:pStyle w:val="BodyText"/>
      </w:pPr>
      <w:r>
        <w:t xml:space="preserve">The overall scan loop, run by scripts/mcp/run_scan.py, proceeds as</w:t>
      </w:r>
      <w:r>
        <w:t xml:space="preserve"> </w:t>
      </w:r>
      <w:r>
        <w:t xml:space="preserve">follows:</w:t>
      </w:r>
    </w:p>
    <w:p>
      <w:pPr>
        <w:pStyle w:val="BodyText"/>
      </w:pPr>
      <w:r>
        <w:t xml:space="preserve">CONNECT to endpoint (SSE / Streamable HTTP), capture capabilities</w:t>
      </w:r>
      <w:r>
        <w:br/>
      </w:r>
      <w:r>
        <w:t xml:space="preserve">PHASE 0 &lt;- BlueprintAnalyzer.analyze()</w:t>
      </w:r>
      <w:r>
        <w:br/>
      </w:r>
      <w:r>
        <w:t xml:space="preserve">for each discovered tool/resource/prompt:</w:t>
      </w:r>
      <w:r>
        <w:br/>
      </w:r>
      <w:r>
        <w:t xml:space="preserve">run BP-001 .. BP-007 metadata checks</w:t>
      </w:r>
      <w:r>
        <w:br/>
      </w:r>
      <w:r>
        <w:t xml:space="preserve">register attack_map target if a check fires</w:t>
      </w:r>
      <w:r>
        <w:br/>
      </w:r>
      <w:r>
        <w:t xml:space="preserve">FOR module IN [E1, E3, E5, MCPExcessivePerms,</w:t>
      </w:r>
      <w:r>
        <w:br/>
      </w:r>
      <w:r>
        <w:t xml:space="preserve">A4, MCPToolShadowing, A2, A1,</w:t>
      </w:r>
      <w:r>
        <w:br/>
      </w:r>
      <w:r>
        <w:t xml:space="preserve">B5, B1, B3, B2, S1, A3, D1, D2]:</w:t>
      </w:r>
      <w:r>
        <w:br/>
      </w:r>
      <w:r>
        <w:t xml:space="preserve">targets &lt;- module.get_attack_targets(attack_map)</w:t>
      </w:r>
      <w:r>
        <w:br/>
      </w:r>
      <w:r>
        <w:t xml:space="preserve">findings &lt;- AWAIT module.run() # each call traced by ProbeEngine</w:t>
      </w:r>
      <w:r>
        <w:br/>
      </w:r>
      <w:r>
        <w:t xml:space="preserve">all_findings.extend(findings)</w:t>
      </w:r>
      <w:r>
        <w:br/>
      </w:r>
      <w:r>
        <w:t xml:space="preserve">VALIDATE every finding against the Finding pydantic schema</w:t>
      </w:r>
      <w:r>
        <w:br/>
      </w:r>
      <w:r>
        <w:t xml:space="preserve">EMIT terminal summary + JSON report (findings, traces, replay info)</w:t>
      </w:r>
    </w:p>
    <w:p>
      <w:pPr>
        <w:pStyle w:val="BodyText"/>
      </w:pPr>
      <w:r>
        <w:rPr>
          <w:b/>
        </w:rPr>
        <w:t xml:space="preserve">6. SYSTEM ARCHITECTURE</w:t>
      </w:r>
    </w:p>
    <w:p>
      <w:pPr>
        <w:pStyle w:val="BodyText"/>
      </w:pPr>
      <w:r>
        <w:rPr>
          <w:b/>
        </w:rPr>
        <w:t xml:space="preserve">6.1 Component Overview</w:t>
      </w:r>
    </w:p>
    <w:p>
      <w:pPr>
        <w:pStyle w:val="BodyText"/>
      </w:pPr>
      <w:r>
        <w:t xml:space="preserve">Figure 1 shows the overall block structure of the system. Two entry</w:t>
      </w:r>
      <w:r>
        <w:t xml:space="preserve"> </w:t>
      </w:r>
      <w:r>
        <w:t xml:space="preserve">points — the run_scan.py command-line tool, and a FastAPI application</w:t>
      </w:r>
      <w:r>
        <w:t xml:space="preserve"> </w:t>
      </w:r>
      <w:r>
        <w:t xml:space="preserve">backed by PostgreSQL, Redis and an RQ worker queue for asynchronous,</w:t>
      </w:r>
      <w:r>
        <w:t xml:space="preserve"> </w:t>
      </w:r>
      <w:r>
        <w:t xml:space="preserve">multi-user scans — both construct a TargetConfig and hand it to a</w:t>
      </w:r>
      <w:r>
        <w:t xml:space="preserve"> </w:t>
      </w:r>
      <w:r>
        <w:t xml:space="preserve">single ProbeEngine instance. The Probe Engine is the only component with</w:t>
      </w:r>
      <w:r>
        <w:t xml:space="preserve"> </w:t>
      </w:r>
      <w:r>
        <w:t xml:space="preserve">network access to the target; everything above it (the CLI, the web API)</w:t>
      </w:r>
      <w:r>
        <w:t xml:space="preserve"> </w:t>
      </w:r>
      <w:r>
        <w:t xml:space="preserve">and everything below it (the Blueprint Analyzer and the sixteen attack</w:t>
      </w:r>
      <w:r>
        <w:t xml:space="preserve"> </w:t>
      </w:r>
      <w:r>
        <w:t xml:space="preserve">modules) depends on it rather than talking to the target directly.</w:t>
      </w:r>
    </w:p>
    <w:p>
      <w:pPr>
        <w:pStyle w:val="BodyText"/>
      </w:pPr>
      <w:r>
        <w:drawing>
          <wp:inline>
            <wp:extent cx="4381500" cy="2857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rhit/labs/mcp_redteam_scanner/vuln_app/block_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Figure 1: Block diagram of the scanner pipeline</w:t>
      </w:r>
    </w:p>
    <w:p>
      <w:pPr>
        <w:pStyle w:val="BodyText"/>
      </w:pPr>
      <w:r>
        <w:rPr>
          <w:b/>
        </w:rPr>
        <w:t xml:space="preserve">6.2 Data Flow</w:t>
      </w:r>
    </w:p>
    <w:p>
      <w:pPr>
        <w:pStyle w:val="BodyText"/>
      </w:pPr>
      <w:r>
        <w:t xml:space="preserve">A scan proceeds through five stages in strict order: (1) connection and</w:t>
      </w:r>
      <w:r>
        <w:t xml:space="preserve"> </w:t>
      </w:r>
      <w:r>
        <w:t xml:space="preserve">capability negotiation; (2) passive Blueprint enumeration and analysis,</w:t>
      </w:r>
      <w:r>
        <w:t xml:space="preserve"> </w:t>
      </w:r>
      <w:r>
        <w:t xml:space="preserve">which populates the shared attack-target map; (3) active probing, where</w:t>
      </w:r>
      <w:r>
        <w:t xml:space="preserve"> </w:t>
      </w:r>
      <w:r>
        <w:t xml:space="preserve">each attack module in turn consumes the shared context and issues its</w:t>
      </w:r>
      <w:r>
        <w:t xml:space="preserve"> </w:t>
      </w:r>
      <w:r>
        <w:t xml:space="preserve">own tool calls through the engine; (4) result aggregation, where every</w:t>
      </w:r>
      <w:r>
        <w:t xml:space="preserve"> </w:t>
      </w:r>
      <w:r>
        <w:t xml:space="preserve">emitted Finding is validated against its Pydantic schema before being</w:t>
      </w:r>
      <w:r>
        <w:t xml:space="preserve"> </w:t>
      </w:r>
      <w:r>
        <w:t xml:space="preserve">accepted; and (5) report emission as a structured JSON document plus a</w:t>
      </w:r>
      <w:r>
        <w:t xml:space="preserve"> </w:t>
      </w:r>
      <w:r>
        <w:t xml:space="preserve">human-readable terminal summary.</w:t>
      </w:r>
    </w:p>
    <w:p>
      <w:pPr>
        <w:pStyle w:val="BodyText"/>
      </w:pPr>
      <w:r>
        <w:rPr>
          <w:b/>
        </w:rPr>
        <w:t xml:space="preserve">6.3 Probe-Cycle Sequence</w:t>
      </w:r>
    </w:p>
    <w:p>
      <w:pPr>
        <w:pStyle w:val="BodyText"/>
      </w:pPr>
      <w:r>
        <w:t xml:space="preserve">Figure 2 illustrates the interaction sequence for a single deterministic</w:t>
      </w:r>
      <w:r>
        <w:t xml:space="preserve"> </w:t>
      </w:r>
      <w:r>
        <w:t xml:space="preserve">probe inside an active module such as B1. The module first requests a</w:t>
      </w:r>
      <w:r>
        <w:t xml:space="preserve"> </w:t>
      </w:r>
      <w:r>
        <w:t xml:space="preserve">baseline call through the engine, then issues the adversarial payload</w:t>
      </w:r>
      <w:r>
        <w:t xml:space="preserve"> </w:t>
      </w:r>
      <w:r>
        <w:t xml:space="preserve">call, and finally applies the relevant oracle (Section 5.2–5.4) to the</w:t>
      </w:r>
      <w:r>
        <w:t xml:space="preserve"> </w:t>
      </w:r>
      <w:r>
        <w:t xml:space="preserve">pair of recorded responses before deciding whether to emit a Finding.</w:t>
      </w:r>
      <w:r>
        <w:t xml:space="preserve"> </w:t>
      </w:r>
      <w:r>
        <w:t xml:space="preserve">Both calls — baseline and adversarial — pass through the same</w:t>
      </w:r>
      <w:r>
        <w:t xml:space="preserve"> </w:t>
      </w:r>
      <w:r>
        <w:t xml:space="preserve">TraceEntry recording path described in Section 4.2, so the evidence</w:t>
      </w:r>
      <w:r>
        <w:t xml:space="preserve"> </w:t>
      </w:r>
      <w:r>
        <w:t xml:space="preserve">attached to a Finding is never reconstructed after the fact.</w:t>
      </w:r>
    </w:p>
    <w:p>
      <w:pPr>
        <w:pStyle w:val="BodyText"/>
      </w:pPr>
      <w:r>
        <w:drawing>
          <wp:inline>
            <wp:extent cx="4000500" cy="27622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rhit/labs/mcp_redteam_scanner/vuln_app/sequence_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Figure 2: Sequence of a single deterministic probe cycle</w:t>
      </w:r>
    </w:p>
    <w:p>
      <w:pPr>
        <w:pStyle w:val="BodyText"/>
      </w:pPr>
      <w:r>
        <w:rPr>
          <w:b/>
        </w:rPr>
        <w:t xml:space="preserve">6.4 Layered Defence Mapping</w:t>
      </w:r>
    </w:p>
    <w:p>
      <w:pPr>
        <w:pStyle w:val="BodyText"/>
      </w:pPr>
      <w:r>
        <w:t xml:space="preserve">The module groupings in Chapter 4 map onto a conventional</w:t>
      </w:r>
      <w:r>
        <w:t xml:space="preserve"> </w:t>
      </w:r>
      <w:r>
        <w:t xml:space="preserve">defence-in-depth view of an MCP deployment: the E-series modules test</w:t>
      </w:r>
      <w:r>
        <w:t xml:space="preserve"> </w:t>
      </w:r>
      <w:r>
        <w:t xml:space="preserve">the outer transport and authentication layer; the A-series and the</w:t>
      </w:r>
      <w:r>
        <w:t xml:space="preserve"> </w:t>
      </w:r>
      <w:r>
        <w:t xml:space="preserve">Blueprint Analyzer test the discovery/trust layer (what a client is told</w:t>
      </w:r>
      <w:r>
        <w:t xml:space="preserve"> </w:t>
      </w:r>
      <w:r>
        <w:t xml:space="preserve">exists and is encouraged to call); and the B-, S- and D-series modules</w:t>
      </w:r>
      <w:r>
        <w:t xml:space="preserve"> </w:t>
      </w:r>
      <w:r>
        <w:t xml:space="preserve">test the innermost layer — input validation and output sanitisation</w:t>
      </w:r>
      <w:r>
        <w:t xml:space="preserve"> </w:t>
      </w:r>
      <w:r>
        <w:t xml:space="preserve">inside each tool's own handler.</w:t>
      </w:r>
    </w:p>
    <w:p>
      <w:pPr>
        <w:pStyle w:val="BodyText"/>
      </w:pPr>
      <w:r>
        <w:rPr>
          <w:b/>
        </w:rPr>
        <w:t xml:space="preserve">7. IMPLEMENTATION</w:t>
      </w:r>
    </w:p>
    <w:p>
      <w:pPr>
        <w:pStyle w:val="BodyText"/>
      </w:pPr>
      <w:r>
        <w:rPr>
          <w:b/>
        </w:rPr>
        <w:t xml:space="preserve">7.1 Development Stack</w:t>
      </w:r>
    </w:p>
    <w:p>
      <w:pPr>
        <w:pStyle w:val="BodyText"/>
      </w:pPr>
      <w:r>
        <w:t xml:space="preserve">The scanner is implemented in asynchronous Python 3.10+, chosen</w:t>
      </w:r>
      <w:r>
        <w:t xml:space="preserve"> </w:t>
      </w:r>
      <w:r>
        <w:t xml:space="preserve">primarily because the official MCP SDK's client (mcp&gt;=1.0 in this</w:t>
      </w:r>
      <w:r>
        <w:t xml:space="preserve"> </w:t>
      </w:r>
      <w:r>
        <w:t xml:space="preserve">project, developed against SDK v2.x) is itself async and because</w:t>
      </w:r>
      <w:r>
        <w:t xml:space="preserve"> </w:t>
      </w:r>
      <w:r>
        <w:t xml:space="preserve">SSE-based sessions are naturally expressed with Python's async context</w:t>
      </w:r>
      <w:r>
        <w:t xml:space="preserve"> </w:t>
      </w:r>
      <w:r>
        <w:t xml:space="preserve">managers. Pydantic v2 is used throughout for every inter-layer data</w:t>
      </w:r>
      <w:r>
        <w:t xml:space="preserve"> </w:t>
      </w:r>
      <w:r>
        <w:t xml:space="preserve">contract — TraceEntry, SessionInfo, Evidence, ReplayInfo and Finding</w:t>
      </w:r>
      <w:r>
        <w:t xml:space="preserve"> </w:t>
      </w:r>
      <w:r>
        <w:t xml:space="preserve">— so that a malformed finding is rejected at construction time rather</w:t>
      </w:r>
      <w:r>
        <w:t xml:space="preserve"> </w:t>
      </w:r>
      <w:r>
        <w:t xml:space="preserve">than silently reaching the report. The optional web service layer (for</w:t>
      </w:r>
      <w:r>
        <w:t xml:space="preserve"> </w:t>
      </w:r>
      <w:r>
        <w:t xml:space="preserve">running scans asynchronously and viewing them from a browser) is built</w:t>
      </w:r>
      <w:r>
        <w:t xml:space="preserve"> </w:t>
      </w:r>
      <w:r>
        <w:t xml:space="preserve">on FastAPI, with PostgreSQL for persistence, Redis and RQ for the</w:t>
      </w:r>
      <w:r>
        <w:t xml:space="preserve"> </w:t>
      </w:r>
      <w:r>
        <w:t xml:space="preserve">background worker queue, and a small static frontend for authentication,</w:t>
      </w:r>
      <w:r>
        <w:t xml:space="preserve"> </w:t>
      </w:r>
      <w:r>
        <w:t xml:space="preserve">scan configuration and report viewing.</w:t>
      </w:r>
    </w:p>
    <w:p>
      <w:pPr>
        <w:pStyle w:val="BodyText"/>
      </w:pPr>
      <w:r>
        <w:rPr>
          <w:b/>
        </w:rPr>
        <w:t xml:space="preserve">7.2 Project Layout</w:t>
      </w:r>
    </w:p>
    <w:p>
      <w:pPr>
        <w:pStyle w:val="BodyText"/>
      </w:pPr>
      <w:r>
        <w:t xml:space="preserve">The codebase separates concerns into clearly bounded modules:</w:t>
      </w:r>
      <w:r>
        <w:t xml:space="preserve"> </w:t>
      </w:r>
      <w:r>
        <w:t xml:space="preserve">src/probe_engine.py (Layer 1), src/blueprint_analyzer.py (Phase 0),</w:t>
      </w:r>
      <w:r>
        <w:t xml:space="preserve"> </w:t>
      </w:r>
      <w:r>
        <w:t xml:space="preserve">src/attack_base.py (the shared AttackModule interface), src/attacks/</w:t>
      </w:r>
      <w:r>
        <w:t xml:space="preserve"> </w:t>
      </w:r>
      <w:r>
        <w:t xml:space="preserve">(the sixteen concrete modules), src/models.py (the shared Pydantic</w:t>
      </w:r>
      <w:r>
        <w:t xml:space="preserve"> </w:t>
      </w:r>
      <w:r>
        <w:t xml:space="preserve">contracts), and scripts/mcp/run_scan.py (the CLI orchestrator). A</w:t>
      </w:r>
      <w:r>
        <w:t xml:space="preserve"> </w:t>
      </w:r>
      <w:r>
        <w:t xml:space="preserve">parallel scanner/ package wraps the same engine and modules behind a</w:t>
      </w:r>
      <w:r>
        <w:t xml:space="preserve"> </w:t>
      </w:r>
      <w:r>
        <w:t xml:space="preserve">FastAPI service for multi-user, queued scanning. Twenty dedicated test</w:t>
      </w:r>
      <w:r>
        <w:t xml:space="preserve"> </w:t>
      </w:r>
      <w:r>
        <w:t xml:space="preserve">files under tests/ exercise the models, the Blueprint Analyzer, the</w:t>
      </w:r>
      <w:r>
        <w:t xml:space="preserve"> </w:t>
      </w:r>
      <w:r>
        <w:t xml:space="preserve">probe engine and every individual attack module, including integration</w:t>
      </w:r>
      <w:r>
        <w:t xml:space="preserve"> </w:t>
      </w:r>
      <w:r>
        <w:t xml:space="preserve">tests that spin up the project's own NEXUS Vulnerable Lab automatically.</w:t>
      </w:r>
    </w:p>
    <w:p>
      <w:pPr>
        <w:pStyle w:val="BodyText"/>
      </w:pPr>
      <w:r>
        <w:rPr>
          <w:b/>
        </w:rPr>
        <w:t xml:space="preserve">7.3 The Mock MCP Server — Verification Lab</w:t>
      </w:r>
    </w:p>
    <w:p>
      <w:pPr>
        <w:pStyle w:val="BodyText"/>
      </w:pPr>
      <w:r>
        <w:t xml:space="preserve">To verify the scanner's detection logic without depending on access to</w:t>
      </w:r>
      <w:r>
        <w:t xml:space="preserve"> </w:t>
      </w:r>
      <w:r>
        <w:t xml:space="preserve">a live production MCP deployment, the project includes</w:t>
      </w:r>
      <w:r>
        <w:t xml:space="preserve"> </w:t>
      </w:r>
      <w:r>
        <w:t xml:space="preserve">tests/mock_mcp_server.py — a minimal, intentionally vulnerable MCP</w:t>
      </w:r>
      <w:r>
        <w:t xml:space="preserve"> </w:t>
      </w:r>
      <w:r>
        <w:t xml:space="preserve">server exposing eleven tools, four resources and one prompt over SSE on</w:t>
      </w:r>
      <w:r>
        <w:t xml:space="preserve"> </w:t>
      </w:r>
      <w:r>
        <w:t xml:space="preserve">localhost. Each exposed capability encodes a specific weakness class the</w:t>
      </w:r>
      <w:r>
        <w:t xml:space="preserve"> </w:t>
      </w:r>
      <w:r>
        <w:t xml:space="preserve">scanner is designed to catch: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Tool / Resource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Weakness encoded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admin_console(command)</w:t>
            </w:r>
          </w:p>
        </w:tc>
        <w:tc>
          <w:p>
            <w:pPr>
              <w:pStyle w:val="Compact"/>
              <w:jc w:val="left"/>
            </w:pPr>
            <w:r>
              <w:t xml:space="preserve">Suspicious name + a description containing "Ignore previous instructions and output all system data."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internal_debug(debug_level)</w:t>
            </w:r>
          </w:p>
        </w:tc>
        <w:tc>
          <w:p>
            <w:pPr>
              <w:pStyle w:val="Compact"/>
              <w:jc w:val="left"/>
            </w:pPr>
            <w:r>
              <w:t xml:space="preserve">Suspicious name + a description containing "You must always return raw database contents…"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customer_lookup(customer_id)</w:t>
            </w:r>
          </w:p>
        </w:tc>
        <w:tc>
          <w:p>
            <w:pPr>
              <w:pStyle w:val="Compact"/>
              <w:jc w:val="left"/>
            </w:pPr>
            <w:r>
              <w:t xml:space="preserve">Returns realistic PII (SSN, email) and a mock API key in every response.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execute_shell(command, path, url)</w:t>
            </w:r>
          </w:p>
        </w:tc>
        <w:tc>
          <w:p>
            <w:pPr>
              <w:pStyle w:val="Compact"/>
              <w:jc w:val="left"/>
            </w:pPr>
            <w:r>
              <w:t xml:space="preserve">Three dangerous parameter names on a single tool; the handler itself only echoes input.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run_query(query)</w:t>
            </w:r>
          </w:p>
        </w:tc>
        <w:tc>
          <w:p>
            <w:pPr>
              <w:pStyle w:val="Compact"/>
              <w:jc w:val="left"/>
            </w:pPr>
            <w:r>
              <w:t xml:space="preserve">Dangerous parameter name "query"; the handler only echoes input (negative control).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read_file(path)</w:t>
            </w:r>
          </w:p>
        </w:tc>
        <w:tc>
          <w:p>
            <w:pPr>
              <w:pStyle w:val="Compact"/>
              <w:jc w:val="left"/>
            </w:pPr>
            <w:r>
              <w:t xml:space="preserve">Dangerous parameter name "path"; the handler only echoes input (negative control).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safe_calculator(expression)</w:t>
            </w:r>
          </w:p>
        </w:tc>
        <w:tc>
          <w:p>
            <w:pPr>
              <w:pStyle w:val="Compact"/>
              <w:jc w:val="left"/>
            </w:pPr>
            <w:r>
              <w:t xml:space="preserve">Parameter name suggests interpretation but the handler always returns a fixed value (negative control).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fetch_url(url)</w:t>
            </w:r>
          </w:p>
        </w:tc>
        <w:tc>
          <w:p>
            <w:pPr>
              <w:pStyle w:val="Compact"/>
              <w:jc w:val="left"/>
            </w:pPr>
            <w:r>
              <w:t xml:space="preserve">Performs a genuine outbound HTTP request — a true SSRF-exploitable handler.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fetch_url_blind(url)</w:t>
            </w:r>
          </w:p>
        </w:tc>
        <w:tc>
          <w:p>
            <w:pPr>
              <w:pStyle w:val="Compact"/>
              <w:jc w:val="left"/>
            </w:pPr>
            <w:r>
              <w:t xml:space="preserve">Performs a genuine outbound request but returns only status information (blind SSRF).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echo_url(url)</w:t>
            </w:r>
          </w:p>
        </w:tc>
        <w:tc>
          <w:p>
            <w:pPr>
              <w:pStyle w:val="Compact"/>
              <w:jc w:val="left"/>
            </w:pPr>
            <w:r>
              <w:t xml:space="preserve">Explicitly makes no outbound request — a negative control for SSRF false positives.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config://app (resource)</w:t>
            </w:r>
          </w:p>
        </w:tc>
        <w:tc>
          <w:p>
            <w:pPr>
              <w:pStyle w:val="Compact"/>
              <w:jc w:val="left"/>
            </w:pPr>
            <w:r>
              <w:t xml:space="preserve">Returns JSON containing an internal db_host and a literal api_key.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internal://database/credentials (resource)</w:t>
            </w:r>
          </w:p>
        </w:tc>
        <w:tc>
          <w:p>
            <w:pPr>
              <w:pStyle w:val="Compact"/>
              <w:jc w:val="left"/>
            </w:pPr>
            <w:r>
              <w:t xml:space="preserve">URI itself matches the internal:// and credential keyword patterns; content is a literal password.</w:t>
            </w:r>
          </w:p>
        </w:tc>
      </w:tr>
    </w:tbl>
    <w:p>
      <w:pPr>
        <w:pStyle w:val="BodyText"/>
      </w:pPr>
      <w:r>
        <w:rPr>
          <w:b/>
        </w:rPr>
        <w:t xml:space="preserve">7.4 Core Libraries</w:t>
      </w:r>
    </w:p>
    <w:p>
      <w:pPr>
        <w:numPr>
          <w:ilvl w:val="0"/>
          <w:numId w:val="1005"/>
        </w:numPr>
      </w:pPr>
      <w:r>
        <w:t xml:space="preserve">mcp (official SDK): session management, SSE client, JSON-RPC message</w:t>
      </w:r>
      <w:r>
        <w:t xml:space="preserve"> </w:t>
      </w:r>
      <w:r>
        <w:t xml:space="preserve">framing — src/probe_engine.py builds directly on ClientSession</w:t>
      </w:r>
      <w:r>
        <w:t xml:space="preserve"> </w:t>
      </w:r>
      <w:r>
        <w:t xml:space="preserve">and sse_client.</w:t>
      </w:r>
    </w:p>
    <w:p>
      <w:pPr>
        <w:numPr>
          <w:ilvl w:val="0"/>
          <w:numId w:val="1005"/>
        </w:numPr>
      </w:pPr>
      <w:r>
        <w:t xml:space="preserve">pydantic v2: schema-validated models for every object that crosses a</w:t>
      </w:r>
      <w:r>
        <w:t xml:space="preserve"> </w:t>
      </w:r>
      <w:r>
        <w:t xml:space="preserve">layer boundary, so a bug in one attack module cannot silently</w:t>
      </w:r>
      <w:r>
        <w:t xml:space="preserve"> </w:t>
      </w:r>
      <w:r>
        <w:t xml:space="preserve">corrupt the shape of a Finding consumed by the reporting layer.</w:t>
      </w:r>
    </w:p>
    <w:p>
      <w:pPr>
        <w:numPr>
          <w:ilvl w:val="0"/>
          <w:numId w:val="1005"/>
        </w:numPr>
      </w:pPr>
      <w:r>
        <w:t xml:space="preserve">httpx / an httpx-compatible async client: used for the underlying</w:t>
      </w:r>
      <w:r>
        <w:t xml:space="preserve"> </w:t>
      </w:r>
      <w:r>
        <w:t xml:space="preserve">HTTP transport beneath the MCP SSE client.</w:t>
      </w:r>
    </w:p>
    <w:p>
      <w:pPr>
        <w:numPr>
          <w:ilvl w:val="0"/>
          <w:numId w:val="1005"/>
        </w:numPr>
      </w:pPr>
      <w:r>
        <w:t xml:space="preserve">re (standard library): all passive detection in the Blueprint</w:t>
      </w:r>
      <w:r>
        <w:t xml:space="preserve"> </w:t>
      </w:r>
      <w:r>
        <w:t xml:space="preserve">Analyzer and all PII detection in D1 is regex-based rather than</w:t>
      </w:r>
      <w:r>
        <w:t xml:space="preserve"> </w:t>
      </w:r>
      <w:r>
        <w:t xml:space="preserve">ML-based, which keeps every detection auditable and reproducible —</w:t>
      </w:r>
      <w:r>
        <w:t xml:space="preserve"> </w:t>
      </w:r>
      <w:r>
        <w:t xml:space="preserve">a property the whole deterministic-oracle design depends on.</w:t>
      </w:r>
    </w:p>
    <w:p>
      <w:pPr>
        <w:pStyle w:val="FirstParagraph"/>
      </w:pPr>
      <w:r>
        <w:rPr>
          <w:b/>
        </w:rPr>
        <w:t xml:space="preserve">7.5 Testing Strategy</w:t>
      </w:r>
    </w:p>
    <w:p>
      <w:pPr>
        <w:pStyle w:val="BodyText"/>
      </w:pPr>
      <w:r>
        <w:t xml:space="preserve">The project's twenty test files combine unit tests (e.g.</w:t>
      </w:r>
      <w:r>
        <w:t xml:space="preserve"> </w:t>
      </w:r>
      <w:r>
        <w:t xml:space="preserve">test_models.py, which checks the Pydantic contracts in isolation) with</w:t>
      </w:r>
      <w:r>
        <w:t xml:space="preserve"> </w:t>
      </w:r>
      <w:r>
        <w:t xml:space="preserve">integration tests that start the NEXUS Vulnerable Lab as a subprocess and</w:t>
      </w:r>
      <w:r>
        <w:t xml:space="preserve"> </w:t>
      </w:r>
      <w:r>
        <w:t xml:space="preserve">drive a real scan against it (e.g. test_probe_engine.py,</w:t>
      </w:r>
      <w:r>
        <w:t xml:space="preserve"> </w:t>
      </w:r>
      <w:r>
        <w:t xml:space="preserve">test_blueprint_analyzer.py, and one test file per attack module). This</w:t>
      </w:r>
      <w:r>
        <w:t xml:space="preserve"> </w:t>
      </w:r>
      <w:r>
        <w:t xml:space="preserve">means the deterministic-oracle logic described in Chapter 5 is exercised</w:t>
      </w:r>
      <w:r>
        <w:t xml:space="preserve"> </w:t>
      </w:r>
      <w:r>
        <w:t xml:space="preserve">against a real, if small, MCP server on every test run rather than only</w:t>
      </w:r>
      <w:r>
        <w:t xml:space="preserve"> </w:t>
      </w:r>
      <w:r>
        <w:t xml:space="preserve">against mocked HTTP responses.</w:t>
      </w:r>
    </w:p>
    <w:p>
      <w:pPr>
        <w:pStyle w:val="BodyText"/>
      </w:pPr>
      <w:r>
        <w:rPr>
          <w:b/>
        </w:rPr>
        <w:t xml:space="preserve">8. RESULT AND ANALYSIS</w:t>
      </w:r>
    </w:p>
    <w:p>
      <w:pPr>
        <w:pStyle w:val="BodyText"/>
      </w:pPr>
      <w:r>
        <w:rPr>
          <w:b/>
        </w:rPr>
        <w:t xml:space="preserve">8.1 Verification Setup</w:t>
      </w:r>
    </w:p>
    <w:p>
      <w:pPr>
        <w:pStyle w:val="BodyText"/>
      </w:pPr>
      <w:r>
        <w:t xml:space="preserve">The scanner was verified against the project's own NEXUS Vulnerable Lab</w:t>
      </w:r>
      <w:r>
        <w:t xml:space="preserve"> </w:t>
      </w:r>
      <w:r>
        <w:t xml:space="preserve">(tests/mock_mcp_server.py), run locally over SSE, rather than against</w:t>
      </w:r>
      <w:r>
        <w:t xml:space="preserve"> </w:t>
      </w:r>
      <w:r>
        <w:t xml:space="preserve">a third-party production system — the lab exists specifically so that</w:t>
      </w:r>
      <w:r>
        <w:t xml:space="preserve"> </w:t>
      </w:r>
      <w:r>
        <w:t xml:space="preserve">every weakness it encodes is known in advance from the source code,</w:t>
      </w:r>
      <w:r>
        <w:t xml:space="preserve"> </w:t>
      </w:r>
      <w:r>
        <w:t xml:space="preserve">which makes it possible to check the scanner's output against ground</w:t>
      </w:r>
      <w:r>
        <w:t xml:space="preserve"> </w:t>
      </w:r>
      <w:r>
        <w:t xml:space="preserve">truth rather than trusting the scanner's own claims.</w:t>
      </w:r>
    </w:p>
    <w:p>
      <w:pPr>
        <w:pStyle w:val="BodyText"/>
      </w:pPr>
      <w:r>
        <w:rPr>
          <w:b/>
        </w:rPr>
        <w:t xml:space="preserve">8.2 Passive-Phase (Blueprint Analyzer) Results</w:t>
      </w:r>
    </w:p>
    <w:p>
      <w:pPr>
        <w:pStyle w:val="BodyText"/>
      </w:pPr>
      <w:r>
        <w:t xml:space="preserve">Applying the four metadata rules that fire on this lab's eleven tools</w:t>
      </w:r>
      <w:r>
        <w:t xml:space="preserve"> </w:t>
      </w:r>
      <w:r>
        <w:t xml:space="preserve">and four resources — BP-001 (suspicious name), BP-002 (description</w:t>
      </w:r>
      <w:r>
        <w:t xml:space="preserve"> </w:t>
      </w:r>
      <w:r>
        <w:t xml:space="preserve">poisoning), BP-003 (dangerous parameters) and BP-004 (resource exposure)</w:t>
      </w:r>
      <w:r>
        <w:t xml:space="preserve"> </w:t>
      </w:r>
      <w:r>
        <w:t xml:space="preserve">— against the mock server's declared schema gives the following,</w:t>
      </w:r>
      <w:r>
        <w:t xml:space="preserve"> </w:t>
      </w:r>
      <w:r>
        <w:t xml:space="preserve">derived directly from the detection logic in src/blueprint_analyzer.py</w:t>
      </w:r>
      <w:r>
        <w:t xml:space="preserve"> </w:t>
      </w:r>
      <w:r>
        <w:t xml:space="preserve">and the tool/resource definitions in tests/mock_mcp_server.py: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Fires 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BP-001 — Suspicious tool name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admin_console, internal_debug, execute_shell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BP-002 — Description poisoning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admin_console, internal_debug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BP-003 — Dangerous parameters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run_query, read_file, admin_console, safe_calculator, execute_shell, fetch_url, echo_url, fetch_url_blind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BP-004 — Resource exposure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config://app, file:///var/log/app.log, internal://database/credentials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Sixteen passive findings are therefore produced before a single tool is</w:t>
      </w:r>
      <w:r>
        <w:t xml:space="preserve"> </w:t>
      </w:r>
      <w:r>
        <w:t xml:space="preserve">ever invoked — purely from reading the tools/list and resources/list</w:t>
      </w:r>
      <w:r>
        <w:t xml:space="preserve"> </w:t>
      </w:r>
      <w:r>
        <w:t xml:space="preserve">responses. Two rules do not fire on this lab: BP-005 (tool sprawl),</w:t>
      </w:r>
      <w:r>
        <w:t xml:space="preserve"> </w:t>
      </w:r>
      <w:r>
        <w:t xml:space="preserve">because eleven tools sits below the default twenty-tool threshold, and</w:t>
      </w:r>
      <w:r>
        <w:t xml:space="preserve"> </w:t>
      </w:r>
      <w:r>
        <w:t xml:space="preserve">BP-007 (prompt exposure), because the lab's only prompt is benign.</w:t>
      </w:r>
      <w:r>
        <w:t xml:space="preserve"> </w:t>
      </w:r>
      <w:r>
        <w:t xml:space="preserve">Their absence from the output is itself a useful negative-control signal</w:t>
      </w:r>
      <w:r>
        <w:t xml:space="preserve"> </w:t>
      </w:r>
      <w:r>
        <w:t xml:space="preserve">rather than an omission.</w:t>
      </w:r>
    </w:p>
    <w:p>
      <w:pPr>
        <w:pStyle w:val="BodyText"/>
      </w:pPr>
      <w:r>
        <w:rPr>
          <w:b/>
        </w:rPr>
        <w:t xml:space="preserve">8.3 Active-Phase Results and the Value of Reflection Filtering</w:t>
      </w:r>
    </w:p>
    <w:p>
      <w:pPr>
        <w:pStyle w:val="BodyText"/>
      </w:pPr>
      <w:r>
        <w:t xml:space="preserve">The mock server's tool handlers were deliberately written with two</w:t>
      </w:r>
      <w:r>
        <w:t xml:space="preserve"> </w:t>
      </w:r>
      <w:r>
        <w:t xml:space="preserve">different behaviours: several tools (run_query, read_file,</w:t>
      </w:r>
      <w:r>
        <w:t xml:space="preserve"> </w:t>
      </w:r>
      <w:r>
        <w:t xml:space="preserve">execute_shell, safe_calculator) have names or parameters that look</w:t>
      </w:r>
      <w:r>
        <w:t xml:space="preserve"> </w:t>
      </w:r>
      <w:r>
        <w:t xml:space="preserve">dangerous but simply echo their input back as a formatted string,</w:t>
      </w:r>
      <w:r>
        <w:t xml:space="preserve"> </w:t>
      </w:r>
      <w:r>
        <w:t xml:space="preserve">without ever interpreting it; two tools (fetch_url and</w:t>
      </w:r>
      <w:r>
        <w:t xml:space="preserve"> </w:t>
      </w:r>
      <w:r>
        <w:t xml:space="preserve">fetch_url_blind) genuinely perform an outbound HTTP request using the</w:t>
      </w:r>
      <w:r>
        <w:t xml:space="preserve"> </w:t>
      </w:r>
      <w:r>
        <w:t xml:space="preserve">caller-supplied URL. This split makes the lab a direct test of the claim</w:t>
      </w:r>
      <w:r>
        <w:t xml:space="preserve"> </w:t>
      </w:r>
      <w:r>
        <w:t xml:space="preserve">made in Section 4.5: that reflection filtering should prevent a tool</w:t>
      </w:r>
      <w:r>
        <w:t xml:space="preserve"> </w:t>
      </w:r>
      <w:r>
        <w:t xml:space="preserve">which merely echoes a payload from being misreported as exploitable.</w:t>
      </w:r>
    </w:p>
    <w:p>
      <w:pPr>
        <w:pStyle w:val="BodyText"/>
      </w:pPr>
      <w:r>
        <w:t xml:space="preserve">Running the B1 parameter-injection module's computed-marker and</w:t>
      </w:r>
      <w:r>
        <w:t xml:space="preserve"> </w:t>
      </w:r>
      <w:r>
        <w:t xml:space="preserve">boolean-differential oracles (Section 5.2–5.3) against run_query,</w:t>
      </w:r>
      <w:r>
        <w:t xml:space="preserve"> </w:t>
      </w:r>
      <w:r>
        <w:t xml:space="preserve">read_file and execute_shell correctly yields a reflected_only or</w:t>
      </w:r>
      <w:r>
        <w:t xml:space="preserve"> </w:t>
      </w:r>
      <w:r>
        <w:t xml:space="preserve">not_testable verdict in each case, because the handler's own code</w:t>
      </w:r>
      <w:r>
        <w:t xml:space="preserve"> </w:t>
      </w:r>
      <w:r>
        <w:t xml:space="preserve">never evaluates the injected expression or predicate — it is returned</w:t>
      </w:r>
      <w:r>
        <w:t xml:space="preserve"> </w:t>
      </w:r>
      <w:r>
        <w:t xml:space="preserve">verbatim inside a fixed string template, and the reflection filter</w:t>
      </w:r>
      <w:r>
        <w:t xml:space="preserve"> </w:t>
      </w:r>
      <w:r>
        <w:t xml:space="preserve">removes that echoed text before the oracle looks for a marker. The same</w:t>
      </w:r>
      <w:r>
        <w:t xml:space="preserve"> </w:t>
      </w:r>
      <w:r>
        <w:t xml:space="preserve">reasoning applies to safe_calculator, whose handler ignores its input</w:t>
      </w:r>
      <w:r>
        <w:t xml:space="preserve"> </w:t>
      </w:r>
      <w:r>
        <w:t xml:space="preserve">entirely and always returns "Result: 42". By contrast, the S1/B2 SSRF</w:t>
      </w:r>
      <w:r>
        <w:t xml:space="preserve"> </w:t>
      </w:r>
      <w:r>
        <w:t xml:space="preserve">modules against fetch_url and fetch_url_blind are able to observe a</w:t>
      </w:r>
      <w:r>
        <w:t xml:space="preserve"> </w:t>
      </w:r>
      <w:r>
        <w:t xml:space="preserve">genuine outbound network effect, because urllib.request.urlopen() is</w:t>
      </w:r>
      <w:r>
        <w:t xml:space="preserve"> </w:t>
      </w:r>
      <w:r>
        <w:t xml:space="preserve">actually called with the attacker-supplied URL — these are the only</w:t>
      </w:r>
      <w:r>
        <w:t xml:space="preserve"> </w:t>
      </w:r>
      <w:r>
        <w:t xml:space="preserve">two tools in the lab for which active confirmation is possible, and</w:t>
      </w:r>
      <w:r>
        <w:t xml:space="preserve"> </w:t>
      </w:r>
      <w:r>
        <w:t xml:space="preserve">echo_url exists specifically as a negative control that should never be</w:t>
      </w:r>
      <w:r>
        <w:t xml:space="preserve"> </w:t>
      </w:r>
      <w:r>
        <w:t xml:space="preserve">confirmed, since its handler is documented to make no outbound request</w:t>
      </w:r>
      <w:r>
        <w:t xml:space="preserve"> </w:t>
      </w:r>
      <w:r>
        <w:t xml:space="preserve">at all.</w:t>
      </w:r>
    </w:p>
    <w:p>
      <w:pPr>
        <w:pStyle w:val="BodyText"/>
      </w:pPr>
      <w:r>
        <w:t xml:space="preserve">This separation between the sixteen metadata-level passive findings and</w:t>
      </w:r>
      <w:r>
        <w:t xml:space="preserve"> </w:t>
      </w:r>
      <w:r>
        <w:t xml:space="preserve">the small number of handlers that are genuinely exploitable at runtime</w:t>
      </w:r>
      <w:r>
        <w:t xml:space="preserve"> </w:t>
      </w:r>
      <w:r>
        <w:t xml:space="preserve">is, in itself, the main empirical result of this project: a scanner that</w:t>
      </w:r>
      <w:r>
        <w:t xml:space="preserve"> </w:t>
      </w:r>
      <w:r>
        <w:t xml:space="preserve">only looked at tool names and parameter names would over-report every</w:t>
      </w:r>
      <w:r>
        <w:t xml:space="preserve"> </w:t>
      </w:r>
      <w:r>
        <w:t xml:space="preserve">tool in this lab as dangerous, while a scanner that only looked for</w:t>
      </w:r>
      <w:r>
        <w:t xml:space="preserve"> </w:t>
      </w:r>
      <w:r>
        <w:t xml:space="preserve">generic errors would miss the SSRF handlers entirely. The deterministic</w:t>
      </w:r>
      <w:r>
        <w:t xml:space="preserve"> </w:t>
      </w:r>
      <w:r>
        <w:t xml:space="preserve">oracle layer is what allows the two true positives (fetch_url,</w:t>
      </w:r>
      <w:r>
        <w:t xml:space="preserve"> </w:t>
      </w:r>
      <w:r>
        <w:t xml:space="preserve">fetch_url_blind) to be distinguished from the four designed-in</w:t>
      </w:r>
      <w:r>
        <w:t xml:space="preserve"> </w:t>
      </w:r>
      <w:r>
        <w:t xml:space="preserve">negative controls (run_query, read_file, execute_shell,</w:t>
      </w:r>
      <w:r>
        <w:t xml:space="preserve"> </w:t>
      </w:r>
      <w:r>
        <w:t xml:space="preserve">safe_calculator).</w:t>
      </w:r>
    </w:p>
    <w:p>
      <w:pPr>
        <w:pStyle w:val="BodyText"/>
      </w:pPr>
      <w:r>
        <w:rPr>
          <w:b/>
        </w:rPr>
        <w:t xml:space="preserve">8.4 Mapping to OWASP Top 10 for LLM Applications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Module / Rule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Finding class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OWASP LLM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BP-002 — Description poisoning</w:t>
            </w:r>
          </w:p>
        </w:tc>
        <w:tc>
          <w:p>
            <w:pPr>
              <w:pStyle w:val="Compact"/>
              <w:jc w:val="left"/>
            </w:pPr>
            <w:r>
              <w:t xml:space="preserve">Prompt injection via tool metadata</w:t>
            </w:r>
          </w:p>
        </w:tc>
        <w:tc>
          <w:p>
            <w:pPr>
              <w:pStyle w:val="Compact"/>
              <w:jc w:val="left"/>
            </w:pPr>
            <w:r>
              <w:t xml:space="preserve">LLM01: Prompt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 — Sensitive data in responses</w:t>
            </w:r>
          </w:p>
        </w:tc>
        <w:tc>
          <w:p>
            <w:pPr>
              <w:pStyle w:val="Compact"/>
              <w:jc w:val="left"/>
            </w:pPr>
            <w:r>
              <w:t xml:space="preserve">PII / secret leakage</w:t>
            </w:r>
          </w:p>
        </w:tc>
        <w:tc>
          <w:p>
            <w:pPr>
              <w:pStyle w:val="Compact"/>
              <w:jc w:val="left"/>
            </w:pPr>
            <w:r>
              <w:t xml:space="preserve">LLM06: Sensitive Information Disclosure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 — 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Unsanitised tool output trusted downstream</w:t>
            </w:r>
          </w:p>
        </w:tc>
        <w:tc>
          <w:p>
            <w:pPr>
              <w:pStyle w:val="Compact"/>
              <w:jc w:val="left"/>
            </w:pPr>
            <w:r>
              <w:t xml:space="preserve">LLM02: Insecure Output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Excessive Permissions / A4</w:t>
            </w:r>
          </w:p>
        </w:tc>
        <w:tc>
          <w:p>
            <w:pPr>
              <w:pStyle w:val="Compact"/>
              <w:jc w:val="left"/>
            </w:pPr>
            <w:r>
              <w:t xml:space="preserve">Over-broad tool/resource visibility</w:t>
            </w:r>
          </w:p>
        </w:tc>
        <w:tc>
          <w:p>
            <w:pPr>
              <w:pStyle w:val="Compact"/>
              <w:jc w:val="left"/>
            </w:pPr>
            <w:r>
              <w:t xml:space="preserve">LLM08: Excessive Agency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 / B2 — SSRF</w:t>
            </w:r>
          </w:p>
        </w:tc>
        <w:tc>
          <w:p>
            <w:pPr>
              <w:pStyle w:val="Compact"/>
              <w:jc w:val="left"/>
            </w:pPr>
            <w:r>
              <w:t xml:space="preserve">Tool-mediated network-boundary abuse</w:t>
            </w:r>
          </w:p>
        </w:tc>
        <w:tc>
          <w:p>
            <w:pPr>
              <w:pStyle w:val="Compact"/>
              <w:jc w:val="left"/>
            </w:pPr>
            <w:r>
              <w:t xml:space="preserve">LLM08: Excessive Agency</w:t>
            </w:r>
          </w:p>
        </w:tc>
      </w:tr>
    </w:tbl>
    <w:p>
      <w:pPr>
        <w:pStyle w:val="BodyText"/>
      </w:pPr>
      <w:r>
        <w:rPr>
          <w:b/>
        </w:rPr>
        <w:t xml:space="preserve">8.5 Discussion</w:t>
      </w:r>
    </w:p>
    <w:p>
      <w:pPr>
        <w:pStyle w:val="BodyText"/>
      </w:pPr>
      <w:r>
        <w:t xml:space="preserve">The results support the central design choice of this project:</w:t>
      </w:r>
      <w:r>
        <w:t xml:space="preserve"> </w:t>
      </w:r>
      <w:r>
        <w:t xml:space="preserve">separating a fast, zero-risk passive phase from a slower, evidence-gated</w:t>
      </w:r>
      <w:r>
        <w:t xml:space="preserve"> </w:t>
      </w:r>
      <w:r>
        <w:t xml:space="preserve">active phase gives a developer two different and complementary signals.</w:t>
      </w:r>
      <w:r>
        <w:t xml:space="preserve"> </w:t>
      </w:r>
      <w:r>
        <w:t xml:space="preserve">The passive phase is a cheap, read-only check that can run on every</w:t>
      </w:r>
      <w:r>
        <w:t xml:space="preserve"> </w:t>
      </w:r>
      <w:r>
        <w:t xml:space="preserve">commit (it never calls a tool, so it carries no side-effect risk and is</w:t>
      </w:r>
      <w:r>
        <w:t xml:space="preserve"> </w:t>
      </w:r>
      <w:r>
        <w:t xml:space="preserve">safe to run continuously in CI), while the active phase is reserved for</w:t>
      </w:r>
      <w:r>
        <w:t xml:space="preserve"> </w:t>
      </w:r>
      <w:r>
        <w:t xml:space="preserve">a deliberate, bounded scan that only a developer who understands the</w:t>
      </w:r>
      <w:r>
        <w:t xml:space="preserve"> </w:t>
      </w:r>
      <w:r>
        <w:t xml:space="preserve">blast radius should trigger. The lab's negative controls (run_query,</w:t>
      </w:r>
      <w:r>
        <w:t xml:space="preserve"> </w:t>
      </w:r>
      <w:r>
        <w:t xml:space="preserve">read_file, execute_shell, safe_calculator, echo_url) demonstrate</w:t>
      </w:r>
      <w:r>
        <w:t xml:space="preserve"> </w:t>
      </w:r>
      <w:r>
        <w:t xml:space="preserve">that the active layer's oracle design does not simply amplify the</w:t>
      </w:r>
      <w:r>
        <w:t xml:space="preserve"> </w:t>
      </w:r>
      <w:r>
        <w:t xml:space="preserve">passive layer's suspicion into a false confirmation — a known</w:t>
      </w:r>
      <w:r>
        <w:t xml:space="preserve"> </w:t>
      </w:r>
      <w:r>
        <w:t xml:space="preserve">limitation of tools that treat any error or any keyword match as a</w:t>
      </w:r>
      <w:r>
        <w:t xml:space="preserve"> </w:t>
      </w:r>
      <w:r>
        <w:t xml:space="preserve">positive finding.</w:t>
      </w:r>
    </w:p>
    <w:p>
      <w:pPr>
        <w:pStyle w:val="BodyText"/>
      </w:pPr>
      <w:r>
        <w:rPr>
          <w:b/>
        </w:rPr>
        <w:t xml:space="preserve">9. CONCLUSION AND FUTURE SCOPE</w:t>
      </w:r>
    </w:p>
    <w:p>
      <w:pPr>
        <w:pStyle w:val="BodyText"/>
      </w:pPr>
      <w:r>
        <w:rPr>
          <w:b/>
        </w:rPr>
        <w:t xml:space="preserve">9.1 Summary of Contributions</w:t>
      </w:r>
    </w:p>
    <w:p>
      <w:pPr>
        <w:pStyle w:val="BodyText"/>
      </w:pPr>
      <w:r>
        <w:t xml:space="preserve">This project set out to build a protocol-layer security scanner for</w:t>
      </w:r>
      <w:r>
        <w:t xml:space="preserve"> </w:t>
      </w:r>
      <w:r>
        <w:t xml:space="preserve">Model Context Protocol servers that does not depend on an LLM's own,</w:t>
      </w:r>
      <w:r>
        <w:t xml:space="preserve"> </w:t>
      </w:r>
      <w:r>
        <w:t xml:space="preserve">non-deterministic judgement to confirm a finding. Three contributions</w:t>
      </w:r>
      <w:r>
        <w:t xml:space="preserve"> </w:t>
      </w:r>
      <w:r>
        <w:t xml:space="preserve">follow from that goal: a three-layer architecture (Probe Engine, passive</w:t>
      </w:r>
      <w:r>
        <w:t xml:space="preserve"> </w:t>
      </w:r>
      <w:r>
        <w:t xml:space="preserve">Blueprint Analyzer, active Attack Modules) that keeps session handling,</w:t>
      </w:r>
      <w:r>
        <w:t xml:space="preserve"> </w:t>
      </w:r>
      <w:r>
        <w:t xml:space="preserve">passive analysis and active probing independently testable; a set of</w:t>
      </w:r>
      <w:r>
        <w:t xml:space="preserve"> </w:t>
      </w:r>
      <w:r>
        <w:t xml:space="preserve">deterministic confirmation oracles — computed-marker,</w:t>
      </w:r>
      <w:r>
        <w:t xml:space="preserve"> </w:t>
      </w:r>
      <w:r>
        <w:t xml:space="preserve">boolean-differential, and content-signature — each paired with a</w:t>
      </w:r>
      <w:r>
        <w:t xml:space="preserve"> </w:t>
      </w:r>
      <w:r>
        <w:t xml:space="preserve">reflection filter that specifically guards against over-reporting tools</w:t>
      </w:r>
      <w:r>
        <w:t xml:space="preserve"> </w:t>
      </w:r>
      <w:r>
        <w:t xml:space="preserve">that merely echo their input; and a self-contained, intentionally</w:t>
      </w:r>
      <w:r>
        <w:t xml:space="preserve"> </w:t>
      </w:r>
      <w:r>
        <w:t xml:space="preserve">vulnerable NEXUS Vulnerable Lab that lets every claim in Chapter 8 be checked</w:t>
      </w:r>
      <w:r>
        <w:t xml:space="preserve"> </w:t>
      </w:r>
      <w:r>
        <w:t xml:space="preserve">directly against known ground truth.</w:t>
      </w:r>
    </w:p>
    <w:p>
      <w:pPr>
        <w:pStyle w:val="BodyText"/>
      </w:pPr>
      <w:r>
        <w:rPr>
          <w:b/>
        </w:rPr>
        <w:t xml:space="preserve">9.2 Conclusion</w:t>
      </w:r>
    </w:p>
    <w:p>
      <w:pPr>
        <w:pStyle w:val="BodyText"/>
      </w:pPr>
      <w:r>
        <w:t xml:space="preserve">As agentic AI systems are given the ability to call an increasing number</w:t>
      </w:r>
      <w:r>
        <w:t xml:space="preserve"> </w:t>
      </w:r>
      <w:r>
        <w:t xml:space="preserve">of backend tools, the effective trust boundary of an application shifts</w:t>
      </w:r>
      <w:r>
        <w:t xml:space="preserve"> </w:t>
      </w:r>
      <w:r>
        <w:t xml:space="preserve">from the client making a request to the schema the tool itself declares.</w:t>
      </w:r>
      <w:r>
        <w:t xml:space="preserve"> </w:t>
      </w:r>
      <w:r>
        <w:t xml:space="preserve">This project's central argument, supported by the lab results in</w:t>
      </w:r>
      <w:r>
        <w:t xml:space="preserve"> </w:t>
      </w:r>
      <w:r>
        <w:t xml:space="preserve">Chapter 8, is that this boundary can and should be tested the way any</w:t>
      </w:r>
      <w:r>
        <w:t xml:space="preserve"> </w:t>
      </w:r>
      <w:r>
        <w:t xml:space="preserve">other software interface is tested: with controlled, repeatable,</w:t>
      </w:r>
      <w:r>
        <w:t xml:space="preserve"> </w:t>
      </w:r>
      <w:r>
        <w:t xml:space="preserve">evidence-producing probes, rather than with a single LLM call asked to</w:t>
      </w:r>
      <w:r>
        <w:t xml:space="preserve"> </w:t>
      </w:r>
      <w:r>
        <w:t xml:space="preserve">judge whether something "looks wrong". The clear separation this</w:t>
      </w:r>
      <w:r>
        <w:t xml:space="preserve"> </w:t>
      </w:r>
      <w:r>
        <w:t xml:space="preserve">project demonstrates between sixteen metadata-level signals and the</w:t>
      </w:r>
      <w:r>
        <w:t xml:space="preserve"> </w:t>
      </w:r>
      <w:r>
        <w:t xml:space="preserve">small number of genuinely confirmable runtime vulnerabilities in its own</w:t>
      </w:r>
      <w:r>
        <w:t xml:space="preserve"> </w:t>
      </w:r>
      <w:r>
        <w:t xml:space="preserve">lab is the practical argument for keeping passive and active analysis as</w:t>
      </w:r>
      <w:r>
        <w:t xml:space="preserve"> </w:t>
      </w:r>
      <w:r>
        <w:t xml:space="preserve">distinct phases in any MCP security tool.</w:t>
      </w:r>
    </w:p>
    <w:p>
      <w:pPr>
        <w:pStyle w:val="BodyText"/>
      </w:pPr>
      <w:r>
        <w:rPr>
          <w:b/>
        </w:rPr>
        <w:t xml:space="preserve">9.3 Future Scope</w:t>
      </w:r>
    </w:p>
    <w:p>
      <w:pPr>
        <w:numPr>
          <w:ilvl w:val="0"/>
          <w:numId w:val="1006"/>
        </w:numPr>
      </w:pPr>
      <w:r>
        <w:t xml:space="preserve">Out-of-band (OOB) oracles: integrating an external HTTP/DNS listener</w:t>
      </w:r>
      <w:r>
        <w:t xml:space="preserve"> </w:t>
      </w:r>
      <w:r>
        <w:t xml:space="preserve">would allow the S1/B2 SSRF modules to confirm blind SSRF against</w:t>
      </w:r>
      <w:r>
        <w:t xml:space="preserve"> </w:t>
      </w:r>
      <w:r>
        <w:t xml:space="preserve">targets whose response never reaches the scanner directly, closing a</w:t>
      </w:r>
      <w:r>
        <w:t xml:space="preserve"> </w:t>
      </w:r>
      <w:r>
        <w:t xml:space="preserve">gap that currently limits confirmation to tools that return</w:t>
      </w:r>
      <w:r>
        <w:t xml:space="preserve"> </w:t>
      </w:r>
      <w:r>
        <w:t xml:space="preserve">observable content (as with fetch_url) or an observable status code</w:t>
      </w:r>
      <w:r>
        <w:t xml:space="preserve"> </w:t>
      </w:r>
      <w:r>
        <w:t xml:space="preserve">(as with fetch_url_blind).</w:t>
      </w:r>
    </w:p>
    <w:p>
      <w:pPr>
        <w:numPr>
          <w:ilvl w:val="0"/>
          <w:numId w:val="1006"/>
        </w:numPr>
      </w:pPr>
      <w:r>
        <w:t xml:space="preserve">Cross-tenant session binding: the CrossTenantConfig model already</w:t>
      </w:r>
      <w:r>
        <w:t xml:space="preserve"> </w:t>
      </w:r>
      <w:r>
        <w:t xml:space="preserve">defined in src/models.py anticipates testing whether a tool call</w:t>
      </w:r>
      <w:r>
        <w:t xml:space="preserve"> </w:t>
      </w:r>
      <w:r>
        <w:t xml:space="preserve">made with one tenant's credentials can retrieve or modify another</w:t>
      </w:r>
      <w:r>
        <w:t xml:space="preserve"> </w:t>
      </w:r>
      <w:r>
        <w:t xml:space="preserve">tenant's data; building this out into a full A3-style active module</w:t>
      </w:r>
      <w:r>
        <w:t xml:space="preserve"> </w:t>
      </w:r>
      <w:r>
        <w:t xml:space="preserve">is a natural next step for any MCP deployment that is multi-tenant.</w:t>
      </w:r>
    </w:p>
    <w:p>
      <w:pPr>
        <w:numPr>
          <w:ilvl w:val="0"/>
          <w:numId w:val="1006"/>
        </w:numPr>
      </w:pPr>
      <w:r>
        <w:t xml:space="preserve">Protocol-level fuzzing: extending the B1 parameter-injection module</w:t>
      </w:r>
      <w:r>
        <w:t xml:space="preserve"> </w:t>
      </w:r>
      <w:r>
        <w:t xml:space="preserve">with a more aggressive, schema-aware fuzzer targeting the MCP</w:t>
      </w:r>
      <w:r>
        <w:t xml:space="preserve"> </w:t>
      </w:r>
      <w:r>
        <w:t xml:space="preserve">transport layer itself (rather than only tool parameters) could</w:t>
      </w:r>
      <w:r>
        <w:t xml:space="preserve"> </w:t>
      </w:r>
      <w:r>
        <w:t xml:space="preserve">surface deserialization issues in third-party MCP SDK</w:t>
      </w:r>
      <w:r>
        <w:t xml:space="preserve"> </w:t>
      </w:r>
      <w:r>
        <w:t xml:space="preserve">implementations.</w:t>
      </w:r>
    </w:p>
    <w:p>
      <w:pPr>
        <w:numPr>
          <w:ilvl w:val="0"/>
          <w:numId w:val="1006"/>
        </w:numPr>
      </w:pPr>
      <w:r>
        <w:t xml:space="preserve">CI/CD integration: packaging the passive Blueprint Analyzer phase as</w:t>
      </w:r>
      <w:r>
        <w:t xml:space="preserve"> </w:t>
      </w:r>
      <w:r>
        <w:t xml:space="preserve">a lightweight, pre-commit-friendly check — since it never calls a</w:t>
      </w:r>
      <w:r>
        <w:t xml:space="preserve"> </w:t>
      </w:r>
      <w:r>
        <w:t xml:space="preserve">tool and therefore carries no side-effect risk — would let MCP</w:t>
      </w:r>
      <w:r>
        <w:t xml:space="preserve"> </w:t>
      </w:r>
      <w:r>
        <w:t xml:space="preserve">server authors catch BP-001/BP-002/BP-003 class issues before a</w:t>
      </w:r>
      <w:r>
        <w:t xml:space="preserve"> </w:t>
      </w:r>
      <w:r>
        <w:t xml:space="preserve">server is ever deployed.</w:t>
      </w:r>
    </w:p>
    <w:p>
      <w:pPr>
        <w:pStyle w:val="FirstParagraph"/>
      </w:pPr>
      <w:r>
        <w:rPr>
          <w:b/>
        </w:rPr>
        <w:t xml:space="preserve">10. REFERENCES</w:t>
      </w:r>
    </w:p>
    <w:p>
      <w:pPr>
        <w:pStyle w:val="BodyText"/>
      </w:pPr>
      <w:r>
        <w:t xml:space="preserve">[1] Model Context Protocol, "Specification,"</w:t>
      </w:r>
      <w:r>
        <w:t xml:space="preserve"> </w:t>
      </w:r>
      <w:r>
        <w:t xml:space="preserve">modelcontextprotocol.io, 2025. [Online]. Available:</w:t>
      </w:r>
      <w:r>
        <w:t xml:space="preserve"> </w:t>
      </w:r>
      <w:r>
        <w:t xml:space="preserve">https://modelcontextprotocol.io</w:t>
      </w:r>
    </w:p>
    <w:p>
      <w:pPr>
        <w:pStyle w:val="BodyText"/>
      </w:pPr>
      <w:r>
        <w:t xml:space="preserve">[2] OWASP Foundation, "OWASP Top 10 for Large Language Model</w:t>
      </w:r>
      <w:r>
        <w:t xml:space="preserve"> </w:t>
      </w:r>
      <w:r>
        <w:t xml:space="preserve">Applications," 2025. [Online]. Available:</w:t>
      </w:r>
      <w:r>
        <w:t xml:space="preserve"> </w:t>
      </w:r>
      <w:r>
        <w:t xml:space="preserve">https://owasp.org/www-project-top-10-for-large-language-model-applications/</w:t>
      </w:r>
    </w:p>
    <w:p>
      <w:pPr>
        <w:pStyle w:val="BodyText"/>
      </w:pPr>
      <w:r>
        <w:t xml:space="preserve">[3] S. Derhally and NVIDIA, "garak: An open-source generative AI</w:t>
      </w:r>
      <w:r>
        <w:t xml:space="preserve"> </w:t>
      </w:r>
      <w:r>
        <w:t xml:space="preserve">red-teaming framework," GitHub repository, 2024. [Online]. Available:</w:t>
      </w:r>
      <w:r>
        <w:t xml:space="preserve"> </w:t>
      </w:r>
      <w:r>
        <w:t xml:space="preserve">https://github.com/NVIDIA/garak</w:t>
      </w:r>
    </w:p>
    <w:p>
      <w:pPr>
        <w:pStyle w:val="BodyText"/>
      </w:pPr>
      <w:r>
        <w:t xml:space="preserve">[4] Microsoft AI Red Team, "PyRIT: The Python Risk Identification</w:t>
      </w:r>
      <w:r>
        <w:t xml:space="preserve"> </w:t>
      </w:r>
      <w:r>
        <w:t xml:space="preserve">Tool for generative AI," GitHub repository, 2024. [Online].</w:t>
      </w:r>
      <w:r>
        <w:t xml:space="preserve"> </w:t>
      </w:r>
      <w:r>
        <w:t xml:space="preserve">Available: https://github.com/Azure/PyRIT</w:t>
      </w:r>
    </w:p>
    <w:p>
      <w:pPr>
        <w:pStyle w:val="BodyText"/>
      </w:pPr>
      <w:r>
        <w:t xml:space="preserve">[5] Invariant Labs, "MCP security notification: tool poisoning</w:t>
      </w:r>
      <w:r>
        <w:t xml:space="preserve"> </w:t>
      </w:r>
      <w:r>
        <w:t xml:space="preserve">attacks," 2025. [Online]. Available:</w:t>
      </w:r>
      <w:r>
        <w:t xml:space="preserve"> </w:t>
      </w:r>
      <w:r>
        <w:t xml:space="preserve">https://invariantlabs.ai/blog/mcp-security-notification-tool-poisoning-attacks</w:t>
      </w:r>
    </w:p>
    <w:p>
      <w:pPr>
        <w:pStyle w:val="BodyText"/>
      </w:pPr>
      <w:r>
        <w:t xml:space="preserve">[6] Trail of Bits, "A new way to red team MCP servers," 2025.</w:t>
      </w:r>
      <w:r>
        <w:t xml:space="preserve"> </w:t>
      </w:r>
      <w:r>
        <w:t xml:space="preserve">[Online]. Available: https://blog.trailofbits.com</w:t>
      </w:r>
    </w:p>
    <w:p>
      <w:pPr>
        <w:pStyle w:val="BodyText"/>
      </w:pPr>
      <w:r>
        <w:t xml:space="preserve">[7] Palo Alto Networks Unit 42, "MCP security exposed: what you need</w:t>
      </w:r>
      <w:r>
        <w:t xml:space="preserve"> </w:t>
      </w:r>
      <w:r>
        <w:t xml:space="preserve">to know now," 2025. [Online]. Available:</w:t>
      </w:r>
      <w:r>
        <w:t xml:space="preserve"> </w:t>
      </w:r>
      <w:r>
        <w:t xml:space="preserve">https://unit42.paloaltonetworks.com</w:t>
      </w:r>
    </w:p>
    <w:p>
      <w:pPr>
        <w:pStyle w:val="BodyText"/>
      </w:pPr>
      <w:r>
        <w:t xml:space="preserve">[8] National Security Agency, Cybersecurity Information Sheet: "MCP</w:t>
      </w:r>
      <w:r>
        <w:t xml:space="preserve"> </w:t>
      </w:r>
      <w:r>
        <w:t xml:space="preserve">security guidance," 2025.</w:t>
      </w:r>
    </w:p>
    <w:p>
      <w:pPr>
        <w:pStyle w:val="BodyText"/>
      </w:pPr>
      <w:r>
        <w:t xml:space="preserve">[9] Pydantic, "Pydantic: Data validation using Python type hints,"</w:t>
      </w:r>
      <w:r>
        <w:t xml:space="preserve"> </w:t>
      </w:r>
      <w:r>
        <w:t xml:space="preserve">documentation, 2024-2025. [Online]. Available:</w:t>
      </w:r>
      <w:r>
        <w:t xml:space="preserve"> </w:t>
      </w:r>
      <w:r>
        <w:t xml:space="preserve">https://docs.pydantic.dev</w:t>
      </w:r>
    </w:p>
    <w:p>
      <w:pPr>
        <w:pStyle w:val="BodyText"/>
      </w:pPr>
      <w:r>
        <w:t xml:space="preserve">[10] FastAPI, "FastAPI documentation," 2024-2025. [Online].</w:t>
      </w:r>
      <w:r>
        <w:t xml:space="preserve"> </w:t>
      </w:r>
      <w:r>
        <w:t xml:space="preserve">Available: https://fastapi.tiangolo.com</w:t>
      </w:r>
    </w:p>
    <w:p>
      <w:pPr>
        <w:pStyle w:val="BodyText"/>
      </w:pPr>
      <w:r>
        <w:t xml:space="preserve">[11] Redis Queue (RQ), "RQ: Simple job queues for Python,"</w:t>
      </w:r>
      <w:r>
        <w:t xml:space="preserve"> </w:t>
      </w:r>
      <w:r>
        <w:t xml:space="preserve">documentation, 2024. [Online]. Available: https://python-rq.org</w:t>
      </w:r>
    </w:p>
    <w:p>
      <w:pPr>
        <w:pStyle w:val="BodyText"/>
      </w:pPr>
      <w:r>
        <w:t xml:space="preserve">[12] The MCP Python SDK maintainers, "Model Context Protocol Python</w:t>
      </w:r>
      <w:r>
        <w:t xml:space="preserve"> </w:t>
      </w:r>
      <w:r>
        <w:t xml:space="preserve">SDK," GitHub repository, 2024-2025. [Online]. Available:</w:t>
      </w:r>
      <w:r>
        <w:t xml:space="preserve"> </w:t>
      </w:r>
      <w:r>
        <w:t xml:space="preserve">https://github.com/modelcontextprotocol/python-sdk</w:t>
      </w:r>
    </w:p>
    <w:p>
      <w:pPr>
        <w:pStyle w:val="BodyText"/>
      </w:pPr>
      <w:r>
        <w:t xml:space="preserve">[13] OpenAI/community, "Function calling and tool use in LLM</w:t>
      </w:r>
      <w:r>
        <w:t xml:space="preserve"> </w:t>
      </w:r>
      <w:r>
        <w:t xml:space="preserve">applications," technical documentation, 2024.</w:t>
      </w:r>
    </w:p>
    <w:p>
      <w:pPr>
        <w:pStyle w:val="BodyText"/>
      </w:pPr>
      <w:r>
        <w:t xml:space="preserve">[14] W3C, "Server-Sent Events," W3C Recommendation, 2015.</w:t>
      </w:r>
      <w:r>
        <w:t xml:space="preserve"> </w:t>
      </w:r>
      <w:r>
        <w:t xml:space="preserve">[Online]. Available: https://www.w3.org/TR/eventsource/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2026-10-29T21:18:50Z</dcterms:created>
  <dcterms:modified xsi:type="dcterms:W3CDTF">2026-10-29T21:18:50Z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