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Plan</w:t>
      </w:r>
      <w:r>
        <w:t xml:space="preserve"> </w:t>
      </w:r>
      <w:r>
        <w:t xml:space="preserve">de</w:t>
      </w:r>
      <w:r>
        <w:t xml:space="preserve"> </w:t>
      </w:r>
      <w:r>
        <w:t xml:space="preserve">revue</w:t>
      </w:r>
      <w:r>
        <w:t xml:space="preserve"> </w:t>
      </w:r>
      <w:r>
        <w:t xml:space="preserve">de</w:t>
      </w:r>
      <w:r>
        <w:t xml:space="preserve"> </w:t>
      </w:r>
      <w:r>
        <w:t xml:space="preserve">données</w:t>
      </w:r>
    </w:p>
    <w:p>
      <w:pPr>
        <w:pStyle w:val="Author"/>
      </w:pPr>
      <w:r>
        <w:t xml:space="preserve">AEROPERC</w:t>
      </w:r>
    </w:p>
    <w:p>
      <w:pPr>
        <w:pStyle w:val="Date"/>
      </w:pPr>
      <w:r>
        <w:t xml:space="preserve">Aérosols</w:t>
      </w:r>
      <w:r>
        <w:t xml:space="preserve"> </w:t>
      </w:r>
      <w:r>
        <w:t xml:space="preserve">thérapeutiques</w:t>
      </w:r>
      <w:r>
        <w:t xml:space="preserve"> </w:t>
      </w:r>
      <w:r>
        <w:t xml:space="preserve">et</w:t>
      </w:r>
      <w:r>
        <w:t xml:space="preserve"> </w:t>
      </w:r>
      <w:r>
        <w:t xml:space="preserve">percussion</w:t>
      </w:r>
      <w:r>
        <w:t xml:space="preserve"> </w:t>
      </w:r>
      <w:r>
        <w:t xml:space="preserve">intrapulmonaire</w:t>
      </w:r>
      <w:r>
        <w:t xml:space="preserve"> </w:t>
      </w:r>
      <w:r>
        <w:t xml:space="preserve">au</w:t>
      </w:r>
      <w:r>
        <w:t xml:space="preserve"> </w:t>
      </w:r>
      <w:r>
        <w:t xml:space="preserve">cours</w:t>
      </w:r>
      <w:r>
        <w:t xml:space="preserve"> </w:t>
      </w:r>
      <w:r>
        <w:t xml:space="preserve">de</w:t>
      </w:r>
      <w:r>
        <w:t xml:space="preserve"> </w:t>
      </w:r>
      <w:r>
        <w:t xml:space="preserve">la</w:t>
      </w:r>
      <w:r>
        <w:t xml:space="preserve"> </w:t>
      </w:r>
      <w:r>
        <w:t xml:space="preserve">fibrose</w:t>
      </w:r>
      <w:r>
        <w:t xml:space="preserve"> </w:t>
      </w:r>
      <w:r>
        <w:t xml:space="preserve">pulmonaire</w:t>
      </w:r>
      <w:r>
        <w:t xml:space="preserve"> </w:t>
      </w:r>
      <w:r>
        <w:t xml:space="preserve">idopathique</w:t>
      </w:r>
    </w:p>
    <w:p>
      <w:pPr>
        <w:pStyle w:val="FirstParagraph"/>
      </w:pPr>
      <w:r>
        <w:t xml:space="preserve">Nom du coordonnateur : Pr Laurent PLANTIER</w:t>
      </w:r>
      <w:r>
        <w:br/>
      </w:r>
      <w:r>
        <w:t xml:space="preserve">Nom du rédacteur : Evan JOUAN &amp; Kéran CARVALHAIS</w:t>
      </w:r>
      <w:r>
        <w:br/>
      </w:r>
      <w:r>
        <w:t xml:space="preserve">Date et version du document : 11/06/2025 - V1</w:t>
      </w:r>
      <w:r>
        <w:br/>
      </w:r>
      <w:r>
        <w:t xml:space="preserve">Date de la réunion de revue de données :</w:t>
      </w:r>
      <w:r>
        <w:br/>
      </w:r>
    </w:p>
    <w:p>
      <w:pPr>
        <w:pStyle w:val="Corpsdetexte"/>
      </w:pPr>
      <w:r>
        <w:t xml:space="preserve">L’objectif de ce plan de revue de données est de faire un état des lieux de la base de données. Cet état des lieux permettra, lors de la revue de données, de statuer sur les dernières incohérences et déviations au protocole et ainsi de définir, si besoin, les différentes populations à analyser.</w:t>
      </w:r>
    </w:p>
    <w:bookmarkStart w:id="20" w:name="i---généralités"/>
    <w:p>
      <w:pPr>
        <w:pStyle w:val="Titre1"/>
      </w:pPr>
      <w:r>
        <w:t xml:space="preserve">I - GÉNÉRALITÉS</w:t>
      </w:r>
    </w:p>
    <w:p>
      <w:pPr>
        <w:numPr>
          <w:ilvl w:val="0"/>
          <w:numId w:val="1001"/>
        </w:numPr>
        <w:pStyle w:val="Compact"/>
      </w:pPr>
      <w:r>
        <w:rPr>
          <w:bCs/>
          <w:b/>
        </w:rPr>
        <w:t xml:space="preserve">Nombre d’eCRFs créés/Nombre de patients inclus/Nombre de patients non inclus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NbeCRF</w:t>
            </w:r>
          </w:p>
        </w:tc>
        <w:tc>
          <w:tcPr/>
          <w:p>
            <w:pPr>
              <w:pStyle w:val="Compact"/>
              <w:jc w:val="right"/>
            </w:pPr>
            <w:r>
              <w:t xml:space="preserve">NbInclus</w:t>
            </w:r>
          </w:p>
        </w:tc>
        <w:tc>
          <w:tcPr/>
          <w:p>
            <w:pPr>
              <w:pStyle w:val="Compact"/>
              <w:jc w:val="right"/>
            </w:pPr>
            <w:r>
              <w:t xml:space="preserve">NbNonInclus</w:t>
            </w:r>
          </w:p>
        </w:tc>
      </w:tr>
      <w:tr>
        <w:tc>
          <w:tcPr/>
          <w:p>
            <w:pPr>
              <w:pStyle w:val="Compact"/>
              <w:jc w:val="right"/>
            </w:pPr>
            <w:r>
              <w:t xml:space="preserve">9</w:t>
            </w:r>
          </w:p>
        </w:tc>
        <w:tc>
          <w:tcPr/>
          <w:p>
            <w:pPr>
              <w:pStyle w:val="Compact"/>
              <w:jc w:val="right"/>
            </w:pPr>
            <w:r>
              <w:t xml:space="preserve">5</w:t>
            </w:r>
          </w:p>
        </w:tc>
        <w:tc>
          <w:tcPr/>
          <w:p>
            <w:pPr>
              <w:pStyle w:val="Compact"/>
              <w:jc w:val="right"/>
            </w:pPr>
            <w:r>
              <w:t xml:space="preserve">4</w:t>
            </w:r>
          </w:p>
        </w:tc>
      </w:tr>
    </w:tbl>
    <w:p>
      <w:pPr>
        <w:pStyle w:val="Corpsdetexte"/>
      </w:pPr>
      <w:r>
        <w:t xml:space="preserve"> </w:t>
      </w:r>
    </w:p>
    <w:p>
      <w:pPr>
        <w:numPr>
          <w:ilvl w:val="0"/>
          <w:numId w:val="1002"/>
        </w:numPr>
        <w:pStyle w:val="Compact"/>
      </w:pPr>
      <w:r>
        <w:rPr>
          <w:bCs/>
          <w:b/>
        </w:rPr>
        <w:t xml:space="preserve">Identification des doublons</w:t>
      </w:r>
    </w:p>
    <w:p>
      <w:pPr>
        <w:pStyle w:val="SourceCode"/>
      </w:pPr>
      <w:r>
        <w:rPr>
          <w:rStyle w:val="VerbatimChar"/>
        </w:rPr>
        <w:t xml:space="preserve">## Aucun patient en doublon.</w:t>
      </w:r>
    </w:p>
    <w:p>
      <w:pPr>
        <w:pStyle w:val="FirstParagraph"/>
      </w:pPr>
      <w:r>
        <w:t xml:space="preserve"> </w:t>
      </w:r>
    </w:p>
    <w:p>
      <w:pPr>
        <w:numPr>
          <w:ilvl w:val="0"/>
          <w:numId w:val="1003"/>
        </w:numPr>
        <w:pStyle w:val="Compact"/>
      </w:pPr>
      <w:r>
        <w:rPr>
          <w:bCs/>
          <w:b/>
        </w:rPr>
        <w:t xml:space="preserve">Patients non randomisés et la raison de non randomisation</w:t>
      </w:r>
    </w:p>
    <w:tbl>
      <w:tblPr>
        <w:tblStyle w:val="Table"/>
        <w:tblW w:type="pct" w:w="5000"/>
        <w:tblLook w:firstRow="1" w:lastRow="0" w:firstColumn="0" w:lastColumn="0" w:noHBand="0" w:noVBand="0" w:val="0020"/>
        <w:jc w:val="start"/>
      </w:tblPr>
      <w:tblGrid>
        <w:gridCol w:w="780"/>
        <w:gridCol w:w="4860"/>
        <w:gridCol w:w="1080"/>
        <w:gridCol w:w="1200"/>
      </w:tblGrid>
      <w:tr>
        <w:trPr>
          <w:tblHeader w:val="true"/>
        </w:trPr>
        <w:tc>
          <w:tcPr/>
          <w:p>
            <w:pPr>
              <w:pStyle w:val="Compact"/>
            </w:pP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SUBJID</w:t>
            </w:r>
          </w:p>
        </w:tc>
        <w:tc>
          <w:tcPr/>
          <w:p>
            <w:pPr>
              <w:pStyle w:val="Compact"/>
              <w:jc w:val="left"/>
            </w:pPr>
            <w:r>
              <w:t xml:space="preserve">Subject Identifier for the Study</w:t>
            </w:r>
          </w:p>
        </w:tc>
        <w:tc>
          <w:tcPr/>
          <w:p>
            <w:pPr>
              <w:pStyle w:val="Compact"/>
              <w:jc w:val="left"/>
            </w:pPr>
            <w:r>
              <w:t xml:space="preserve">0101</w:t>
            </w:r>
          </w:p>
        </w:tc>
        <w:tc>
          <w:tcPr/>
          <w:p>
            <w:pPr>
              <w:pStyle w:val="Compact"/>
              <w:jc w:val="left"/>
            </w:pPr>
            <w:r>
              <w:t xml:space="preserve">0109</w:t>
            </w:r>
          </w:p>
        </w:tc>
      </w:tr>
      <w:tr>
        <w:tc>
          <w:tcPr/>
          <w:p>
            <w:pPr>
              <w:pStyle w:val="Compact"/>
              <w:jc w:val="left"/>
            </w:pPr>
            <w:r>
              <w:t xml:space="preserve">VSDTCRANDO</w:t>
            </w:r>
          </w:p>
        </w:tc>
        <w:tc>
          <w:tcPr/>
          <w:p>
            <w:pPr>
              <w:pStyle w:val="Compact"/>
              <w:jc w:val="left"/>
            </w:pPr>
            <w:r>
              <w:t xml:space="preserve">Date de la randomisation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IDCONSENT</w:t>
            </w:r>
          </w:p>
        </w:tc>
        <w:tc>
          <w:tcPr/>
          <w:p>
            <w:pPr>
              <w:pStyle w:val="Compact"/>
              <w:jc w:val="left"/>
            </w:pPr>
            <w:r>
              <w:t xml:space="preserve">Retrait de consentement</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IDCONSENTDTC</w:t>
            </w:r>
          </w:p>
        </w:tc>
        <w:tc>
          <w:tcPr/>
          <w:p>
            <w:pPr>
              <w:pStyle w:val="Compact"/>
              <w:jc w:val="left"/>
            </w:pPr>
            <w:r>
              <w:t xml:space="preserve">Date de retrait de consentement</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IDLOST</w:t>
            </w:r>
          </w:p>
        </w:tc>
        <w:tc>
          <w:tcPr/>
          <w:p>
            <w:pPr>
              <w:pStyle w:val="Compact"/>
              <w:jc w:val="left"/>
            </w:pPr>
            <w:r>
              <w:t xml:space="preserve">Perdu de vue</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IDLOSTP</w:t>
            </w:r>
          </w:p>
        </w:tc>
        <w:tc>
          <w:tcPr/>
          <w:p>
            <w:pPr>
              <w:pStyle w:val="Compact"/>
              <w:jc w:val="left"/>
            </w:pPr>
            <w:r>
              <w:t xml:space="preserve">Recherches menées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IDLOSTPP</w:t>
            </w:r>
          </w:p>
        </w:tc>
        <w:tc>
          <w:tcPr/>
          <w:p>
            <w:pPr>
              <w:pStyle w:val="Compact"/>
              <w:jc w:val="left"/>
            </w:pPr>
            <w:r>
              <w:t xml:space="preserve">Recherches menées : précision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IDLOSTPDTC</w:t>
            </w:r>
          </w:p>
        </w:tc>
        <w:tc>
          <w:tcPr/>
          <w:p>
            <w:pPr>
              <w:pStyle w:val="Compact"/>
              <w:jc w:val="left"/>
            </w:pPr>
            <w:r>
              <w:t xml:space="preserve">Date des dernières nouvelles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IDDEATH</w:t>
            </w:r>
          </w:p>
        </w:tc>
        <w:tc>
          <w:tcPr/>
          <w:p>
            <w:pPr>
              <w:pStyle w:val="Compact"/>
              <w:jc w:val="left"/>
            </w:pPr>
            <w:r>
              <w:t xml:space="preserve">Décès</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IDDEATHDTC</w:t>
            </w:r>
          </w:p>
        </w:tc>
        <w:tc>
          <w:tcPr/>
          <w:p>
            <w:pPr>
              <w:pStyle w:val="Compact"/>
              <w:jc w:val="left"/>
            </w:pPr>
            <w:r>
              <w:t xml:space="preserve">Date de décès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IDDMED</w:t>
            </w:r>
          </w:p>
        </w:tc>
        <w:tc>
          <w:tcPr/>
          <w:p>
            <w:pPr>
              <w:pStyle w:val="Compact"/>
              <w:jc w:val="left"/>
            </w:pPr>
            <w:r>
              <w:t xml:space="preserve">Décision médicale d’interrompre définitivement le recueil de données</w:t>
            </w:r>
          </w:p>
        </w:tc>
        <w:tc>
          <w:tcPr/>
          <w:p>
            <w:pPr>
              <w:pStyle w:val="Compact"/>
              <w:jc w:val="left"/>
            </w:pPr>
            <w:r>
              <w:t xml:space="preserve">OUI</w:t>
            </w:r>
          </w:p>
        </w:tc>
        <w:tc>
          <w:tcPr/>
          <w:p>
            <w:pPr>
              <w:pStyle w:val="Compact"/>
              <w:jc w:val="left"/>
            </w:pPr>
            <w:r>
              <w:t xml:space="preserve">OUI</w:t>
            </w:r>
          </w:p>
        </w:tc>
      </w:tr>
      <w:tr>
        <w:tc>
          <w:tcPr/>
          <w:p>
            <w:pPr>
              <w:pStyle w:val="Compact"/>
              <w:jc w:val="left"/>
            </w:pPr>
            <w:r>
              <w:t xml:space="preserve">IDDMEDP</w:t>
            </w:r>
          </w:p>
        </w:tc>
        <w:tc>
          <w:tcPr/>
          <w:p>
            <w:pPr>
              <w:pStyle w:val="Compact"/>
              <w:jc w:val="left"/>
            </w:pPr>
            <w:r>
              <w:t xml:space="preserve">Décision médicale d’interrompre définitivement le recueil de données : précision</w:t>
            </w:r>
          </w:p>
        </w:tc>
        <w:tc>
          <w:tcPr/>
          <w:p>
            <w:pPr>
              <w:pStyle w:val="Compact"/>
              <w:jc w:val="left"/>
            </w:pPr>
            <w:r>
              <w:t xml:space="preserve">SURVENUE D’UN EIG</w:t>
            </w:r>
          </w:p>
        </w:tc>
        <w:tc>
          <w:tcPr/>
          <w:p>
            <w:pPr>
              <w:pStyle w:val="Compact"/>
              <w:jc w:val="left"/>
            </w:pPr>
            <w:r>
              <w:t xml:space="preserve">PATIENT TRANSPLANTE</w:t>
            </w:r>
          </w:p>
        </w:tc>
      </w:tr>
      <w:tr>
        <w:tc>
          <w:tcPr/>
          <w:p>
            <w:pPr>
              <w:pStyle w:val="Compact"/>
              <w:jc w:val="left"/>
            </w:pPr>
            <w:r>
              <w:t xml:space="preserve">IDDMEDDTC</w:t>
            </w:r>
          </w:p>
        </w:tc>
        <w:tc>
          <w:tcPr/>
          <w:p>
            <w:pPr>
              <w:pStyle w:val="Compact"/>
              <w:jc w:val="left"/>
            </w:pPr>
            <w:r>
              <w:t xml:space="preserve">Date de la décision</w:t>
            </w:r>
          </w:p>
        </w:tc>
        <w:tc>
          <w:tcPr/>
          <w:p>
            <w:pPr>
              <w:pStyle w:val="Compact"/>
              <w:jc w:val="left"/>
            </w:pPr>
            <w:r>
              <w:t xml:space="preserve">27/12/2022</w:t>
            </w:r>
          </w:p>
        </w:tc>
        <w:tc>
          <w:tcPr/>
          <w:p>
            <w:pPr>
              <w:pStyle w:val="Compact"/>
              <w:jc w:val="left"/>
            </w:pPr>
            <w:r>
              <w:t xml:space="preserve">12/02/2025</w:t>
            </w:r>
          </w:p>
        </w:tc>
      </w:tr>
    </w:tbl>
    <w:p>
      <w:pPr>
        <w:pStyle w:val="Corpsdetexte"/>
      </w:pPr>
      <w:r>
        <w:t xml:space="preserve"> </w:t>
      </w:r>
    </w:p>
    <w:p>
      <w:pPr>
        <w:numPr>
          <w:ilvl w:val="0"/>
          <w:numId w:val="1004"/>
        </w:numPr>
        <w:pStyle w:val="Compact"/>
      </w:pPr>
      <w:r>
        <w:rPr>
          <w:bCs/>
          <w:b/>
        </w:rPr>
        <w:t xml:space="preserve">Patients non randomisés et sans raison de non randomisation</w:t>
      </w:r>
    </w:p>
    <w:p>
      <w:pPr>
        <w:pStyle w:val="SourceCode"/>
      </w:pPr>
      <w:r>
        <w:rPr>
          <w:rStyle w:val="VerbatimChar"/>
        </w:rPr>
        <w:t xml:space="preserve">## Aucun patient non randomises sans raison de non randomisation.</w:t>
      </w:r>
    </w:p>
    <w:p>
      <w:pPr>
        <w:pStyle w:val="FirstParagraph"/>
      </w:pPr>
      <w:r>
        <w:t xml:space="preserve"> </w:t>
      </w:r>
    </w:p>
    <w:p>
      <w:pPr>
        <w:numPr>
          <w:ilvl w:val="0"/>
          <w:numId w:val="1005"/>
        </w:numPr>
        <w:pStyle w:val="Compact"/>
      </w:pPr>
      <w:r>
        <w:rPr>
          <w:bCs/>
          <w:b/>
        </w:rPr>
        <w:t xml:space="preserve">Respect du groupe de randomisation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Nb respect V4</w:t>
            </w:r>
          </w:p>
        </w:tc>
        <w:tc>
          <w:tcPr/>
          <w:p>
            <w:pPr>
              <w:pStyle w:val="Compact"/>
              <w:jc w:val="right"/>
            </w:pPr>
            <w:r>
              <w:t xml:space="preserve">Nb respect V5</w:t>
            </w:r>
          </w:p>
        </w:tc>
      </w:tr>
      <w:tr>
        <w:tc>
          <w:tcPr/>
          <w:p>
            <w:pPr>
              <w:pStyle w:val="Compact"/>
              <w:jc w:val="right"/>
            </w:pPr>
            <w:r>
              <w:t xml:space="preserve">4</w:t>
            </w:r>
          </w:p>
        </w:tc>
        <w:tc>
          <w:tcPr/>
          <w:p>
            <w:pPr>
              <w:pStyle w:val="Compact"/>
              <w:jc w:val="right"/>
            </w:pPr>
            <w:r>
              <w:t xml:space="preserve">3</w:t>
            </w:r>
          </w:p>
        </w:tc>
      </w:tr>
    </w:tbl>
    <w:p>
      <w:pPr>
        <w:pStyle w:val="Corpsdetexte"/>
      </w:pPr>
      <w:r>
        <w:t xml:space="preserve"> </w:t>
      </w:r>
    </w:p>
    <w:p>
      <w:pPr>
        <w:numPr>
          <w:ilvl w:val="0"/>
          <w:numId w:val="1006"/>
        </w:numPr>
        <w:pStyle w:val="Compact"/>
      </w:pPr>
      <w:r>
        <w:rPr>
          <w:bCs/>
          <w:b/>
        </w:rPr>
        <w:t xml:space="preserve">Non respect du dosage de la VPIP</w:t>
      </w:r>
    </w:p>
    <w:tbl>
      <w:tblPr>
        <w:tblStyle w:val="Table"/>
        <w:tblW w:type="pct" w:w="5000"/>
        <w:tblLook w:firstRow="1" w:lastRow="0" w:firstColumn="0" w:lastColumn="0" w:noHBand="0" w:noVBand="0" w:val="0020"/>
        <w:jc w:val="start"/>
      </w:tblPr>
      <w:tblGrid>
        <w:gridCol w:w="1807"/>
        <w:gridCol w:w="2840"/>
        <w:gridCol w:w="3271"/>
      </w:tblGrid>
      <w:tr>
        <w:trPr>
          <w:tblHeader w:val="true"/>
        </w:trPr>
        <w:tc>
          <w:tcPr/>
          <w:p>
            <w:pPr>
              <w:pStyle w:val="Compact"/>
            </w:pPr>
          </w:p>
        </w:tc>
        <w:tc>
          <w:tcPr/>
          <w:p>
            <w:pPr>
              <w:pStyle w:val="Compact"/>
              <w:jc w:val="left"/>
            </w:pPr>
            <w:r>
              <w:t xml:space="preserve">1</w:t>
            </w:r>
          </w:p>
        </w:tc>
        <w:tc>
          <w:tcPr/>
          <w:p>
            <w:pPr>
              <w:pStyle w:val="Compact"/>
              <w:jc w:val="left"/>
            </w:pPr>
            <w:r>
              <w:t xml:space="preserve">8</w:t>
            </w:r>
          </w:p>
        </w:tc>
      </w:tr>
      <w:tr>
        <w:tc>
          <w:tcPr/>
          <w:p>
            <w:pPr>
              <w:pStyle w:val="Compact"/>
              <w:jc w:val="left"/>
            </w:pPr>
            <w:r>
              <w:t xml:space="preserve">SUBJID</w:t>
            </w:r>
          </w:p>
        </w:tc>
        <w:tc>
          <w:tcPr/>
          <w:p>
            <w:pPr>
              <w:pStyle w:val="Compact"/>
              <w:jc w:val="left"/>
            </w:pPr>
            <w:r>
              <w:t xml:space="preserve">Subject Identifier for the Study</w:t>
            </w:r>
          </w:p>
        </w:tc>
        <w:tc>
          <w:tcPr/>
          <w:p>
            <w:pPr>
              <w:pStyle w:val="Compact"/>
              <w:jc w:val="left"/>
            </w:pPr>
            <w:r>
              <w:t xml:space="preserve">0107</w:t>
            </w:r>
          </w:p>
        </w:tc>
      </w:tr>
      <w:tr>
        <w:tc>
          <w:tcPr/>
          <w:p>
            <w:pPr>
              <w:pStyle w:val="Compact"/>
              <w:jc w:val="left"/>
            </w:pPr>
            <w:r>
              <w:t xml:space="preserve">RANDOGROUP</w:t>
            </w:r>
          </w:p>
        </w:tc>
        <w:tc>
          <w:tcPr/>
          <w:p>
            <w:pPr>
              <w:pStyle w:val="Compact"/>
              <w:jc w:val="left"/>
            </w:pPr>
            <w:r>
              <w:t xml:space="preserve">cc bras de rando</w:t>
            </w:r>
          </w:p>
        </w:tc>
        <w:tc>
          <w:tcPr/>
          <w:p>
            <w:pPr>
              <w:pStyle w:val="Compact"/>
              <w:jc w:val="left"/>
            </w:pPr>
            <w:r>
              <w:t xml:space="preserve">Administration de VPIP à la visite V5</w:t>
            </w:r>
          </w:p>
        </w:tc>
      </w:tr>
      <w:tr>
        <w:tc>
          <w:tcPr/>
          <w:p>
            <w:pPr>
              <w:pStyle w:val="Compact"/>
              <w:jc w:val="left"/>
            </w:pPr>
            <w:r>
              <w:t xml:space="preserve">VSVPIPA4</w:t>
            </w:r>
          </w:p>
        </w:tc>
        <w:tc>
          <w:tcPr/>
          <w:p>
            <w:pPr>
              <w:pStyle w:val="Compact"/>
              <w:jc w:val="left"/>
            </w:pPr>
            <w:r>
              <w:t xml:space="preserve">VPIP appliquée</w:t>
            </w:r>
          </w:p>
        </w:tc>
        <w:tc>
          <w:tcPr/>
          <w:p>
            <w:pPr>
              <w:pStyle w:val="Compact"/>
              <w:jc w:val="left"/>
            </w:pPr>
            <w:r>
              <w:t xml:space="preserve">NON</w:t>
            </w:r>
          </w:p>
        </w:tc>
      </w:tr>
      <w:tr>
        <w:tc>
          <w:tcPr/>
          <w:p>
            <w:pPr>
              <w:pStyle w:val="Compact"/>
              <w:jc w:val="left"/>
            </w:pPr>
            <w:r>
              <w:t xml:space="preserve">VSVPIPAPRES4</w:t>
            </w:r>
          </w:p>
        </w:tc>
        <w:tc>
          <w:tcPr/>
          <w:p>
            <w:pPr>
              <w:pStyle w:val="Compact"/>
              <w:jc w:val="left"/>
            </w:pPr>
            <w:r>
              <w:t xml:space="preserve">Pression de VPIP appliqué</w:t>
            </w:r>
          </w:p>
        </w:tc>
        <w:tc>
          <w:tcPr/>
          <w:p>
            <w:pPr>
              <w:pStyle w:val="Compact"/>
              <w:jc w:val="left"/>
            </w:pPr>
            <w:r>
              <w:t xml:space="preserve">NA</w:t>
            </w:r>
          </w:p>
        </w:tc>
      </w:tr>
      <w:tr>
        <w:tc>
          <w:tcPr/>
          <w:p>
            <w:pPr>
              <w:pStyle w:val="Compact"/>
              <w:jc w:val="left"/>
            </w:pPr>
            <w:r>
              <w:t xml:space="preserve">VSVPIPA5</w:t>
            </w:r>
          </w:p>
        </w:tc>
        <w:tc>
          <w:tcPr/>
          <w:p>
            <w:pPr>
              <w:pStyle w:val="Compact"/>
              <w:jc w:val="left"/>
            </w:pPr>
            <w:r>
              <w:t xml:space="preserve">VPIP appliquée</w:t>
            </w:r>
          </w:p>
        </w:tc>
        <w:tc>
          <w:tcPr/>
          <w:p>
            <w:pPr>
              <w:pStyle w:val="Compact"/>
              <w:jc w:val="left"/>
            </w:pPr>
            <w:r>
              <w:t xml:space="preserve">OUI</w:t>
            </w:r>
          </w:p>
        </w:tc>
      </w:tr>
      <w:tr>
        <w:tc>
          <w:tcPr/>
          <w:p>
            <w:pPr>
              <w:pStyle w:val="Compact"/>
              <w:jc w:val="left"/>
            </w:pPr>
            <w:r>
              <w:t xml:space="preserve">VSVPIPAPRES5</w:t>
            </w:r>
          </w:p>
        </w:tc>
        <w:tc>
          <w:tcPr/>
          <w:p>
            <w:pPr>
              <w:pStyle w:val="Compact"/>
              <w:jc w:val="left"/>
            </w:pPr>
            <w:r>
              <w:t xml:space="preserve">Pression de VPIP appliqué</w:t>
            </w:r>
          </w:p>
        </w:tc>
        <w:tc>
          <w:tcPr/>
          <w:p>
            <w:pPr>
              <w:pStyle w:val="Compact"/>
              <w:jc w:val="left"/>
            </w:pPr>
            <w:r>
              <w:t xml:space="preserve">35</w:t>
            </w:r>
          </w:p>
        </w:tc>
      </w:tr>
      <w:tr>
        <w:tc>
          <w:tcPr/>
          <w:p>
            <w:pPr>
              <w:pStyle w:val="Compact"/>
              <w:jc w:val="left"/>
            </w:pPr>
            <w:r>
              <w:t xml:space="preserve">last_colonne_patient</w:t>
            </w:r>
          </w:p>
        </w:tc>
        <w:tc>
          <w:tcPr/>
          <w:p>
            <w:pPr>
              <w:pStyle w:val="Compact"/>
              <w:jc w:val="left"/>
            </w:pPr>
            <w:r>
              <w:t xml:space="preserve">NA</w:t>
            </w:r>
          </w:p>
        </w:tc>
        <w:tc>
          <w:tcPr/>
          <w:p>
            <w:pPr>
              <w:pStyle w:val="Compact"/>
              <w:jc w:val="left"/>
            </w:pPr>
            <w:r>
              <w:t xml:space="preserve">30</w:t>
            </w:r>
          </w:p>
        </w:tc>
      </w:tr>
      <w:tr>
        <w:tc>
          <w:tcPr/>
          <w:p>
            <w:pPr>
              <w:pStyle w:val="Compact"/>
              <w:jc w:val="left"/>
            </w:pPr>
            <w:r>
              <w:t xml:space="preserve">admin_VPIP</w:t>
            </w:r>
          </w:p>
        </w:tc>
        <w:tc>
          <w:tcPr/>
          <w:p>
            <w:pPr>
              <w:pStyle w:val="Compact"/>
              <w:jc w:val="left"/>
            </w:pPr>
            <w:r>
              <w:t xml:space="preserve">NA</w:t>
            </w:r>
          </w:p>
        </w:tc>
        <w:tc>
          <w:tcPr/>
          <w:p>
            <w:pPr>
              <w:pStyle w:val="Compact"/>
              <w:jc w:val="left"/>
            </w:pPr>
            <w:r>
              <w:t xml:space="preserve">FALSE</w:t>
            </w:r>
          </w:p>
        </w:tc>
      </w:tr>
    </w:tbl>
    <w:p>
      <w:pPr>
        <w:pStyle w:val="Corpsdetexte"/>
      </w:pPr>
      <w:r>
        <w:t xml:space="preserve"> </w:t>
      </w:r>
    </w:p>
    <w:bookmarkEnd w:id="20"/>
    <w:bookmarkStart w:id="21" w:name="Xc767ce5c0f0901530acd29f1e7a703dcb9295e3"/>
    <w:p>
      <w:pPr>
        <w:pStyle w:val="Titre1"/>
      </w:pPr>
      <w:r>
        <w:t xml:space="preserve">II - INTERRUPTION DÉFINITIVE DU RECUEIL DES DONNÉES</w:t>
      </w:r>
    </w:p>
    <w:tbl>
      <w:tblPr>
        <w:tblStyle w:val="Table"/>
        <w:tblW w:type="pct" w:w="5000"/>
        <w:tblLook w:firstRow="1" w:lastRow="0" w:firstColumn="0" w:lastColumn="0" w:noHBand="0" w:noVBand="0" w:val="0020"/>
        <w:jc w:val="start"/>
      </w:tblPr>
      <w:tblGrid>
        <w:gridCol w:w="780"/>
        <w:gridCol w:w="4860"/>
        <w:gridCol w:w="1080"/>
        <w:gridCol w:w="1200"/>
      </w:tblGrid>
      <w:tr>
        <w:trPr>
          <w:tblHeader w:val="true"/>
        </w:trPr>
        <w:tc>
          <w:tcPr/>
          <w:p>
            <w:pPr>
              <w:pStyle w:val="Compact"/>
            </w:pP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SUBJID</w:t>
            </w:r>
          </w:p>
        </w:tc>
        <w:tc>
          <w:tcPr/>
          <w:p>
            <w:pPr>
              <w:pStyle w:val="Compact"/>
              <w:jc w:val="left"/>
            </w:pPr>
            <w:r>
              <w:t xml:space="preserve">Subject Identifier for the Study</w:t>
            </w:r>
          </w:p>
        </w:tc>
        <w:tc>
          <w:tcPr/>
          <w:p>
            <w:pPr>
              <w:pStyle w:val="Compact"/>
              <w:jc w:val="left"/>
            </w:pPr>
            <w:r>
              <w:t xml:space="preserve">0101</w:t>
            </w:r>
          </w:p>
        </w:tc>
        <w:tc>
          <w:tcPr/>
          <w:p>
            <w:pPr>
              <w:pStyle w:val="Compact"/>
              <w:jc w:val="left"/>
            </w:pPr>
            <w:r>
              <w:t xml:space="preserve">0109</w:t>
            </w:r>
          </w:p>
        </w:tc>
      </w:tr>
      <w:tr>
        <w:tc>
          <w:tcPr/>
          <w:p>
            <w:pPr>
              <w:pStyle w:val="Compact"/>
              <w:jc w:val="left"/>
            </w:pPr>
            <w:r>
              <w:t xml:space="preserve">IDCONSENT</w:t>
            </w:r>
          </w:p>
        </w:tc>
        <w:tc>
          <w:tcPr/>
          <w:p>
            <w:pPr>
              <w:pStyle w:val="Compact"/>
              <w:jc w:val="left"/>
            </w:pPr>
            <w:r>
              <w:t xml:space="preserve">Retrait de consentement</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IDCONSENTDTC</w:t>
            </w:r>
          </w:p>
        </w:tc>
        <w:tc>
          <w:tcPr/>
          <w:p>
            <w:pPr>
              <w:pStyle w:val="Compact"/>
              <w:jc w:val="left"/>
            </w:pPr>
            <w:r>
              <w:t xml:space="preserve">Date de retrait de consentement</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IDLOST</w:t>
            </w:r>
          </w:p>
        </w:tc>
        <w:tc>
          <w:tcPr/>
          <w:p>
            <w:pPr>
              <w:pStyle w:val="Compact"/>
              <w:jc w:val="left"/>
            </w:pPr>
            <w:r>
              <w:t xml:space="preserve">Perdu de vue</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IDLOSTP</w:t>
            </w:r>
          </w:p>
        </w:tc>
        <w:tc>
          <w:tcPr/>
          <w:p>
            <w:pPr>
              <w:pStyle w:val="Compact"/>
              <w:jc w:val="left"/>
            </w:pPr>
            <w:r>
              <w:t xml:space="preserve">Recherches menées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IDLOSTPP</w:t>
            </w:r>
          </w:p>
        </w:tc>
        <w:tc>
          <w:tcPr/>
          <w:p>
            <w:pPr>
              <w:pStyle w:val="Compact"/>
              <w:jc w:val="left"/>
            </w:pPr>
            <w:r>
              <w:t xml:space="preserve">Recherches menées : précision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IDLOSTPDTC</w:t>
            </w:r>
          </w:p>
        </w:tc>
        <w:tc>
          <w:tcPr/>
          <w:p>
            <w:pPr>
              <w:pStyle w:val="Compact"/>
              <w:jc w:val="left"/>
            </w:pPr>
            <w:r>
              <w:t xml:space="preserve">Date des dernières nouvelles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IDDEATH</w:t>
            </w:r>
          </w:p>
        </w:tc>
        <w:tc>
          <w:tcPr/>
          <w:p>
            <w:pPr>
              <w:pStyle w:val="Compact"/>
              <w:jc w:val="left"/>
            </w:pPr>
            <w:r>
              <w:t xml:space="preserve">Décès</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IDDEATHDTC</w:t>
            </w:r>
          </w:p>
        </w:tc>
        <w:tc>
          <w:tcPr/>
          <w:p>
            <w:pPr>
              <w:pStyle w:val="Compact"/>
              <w:jc w:val="left"/>
            </w:pPr>
            <w:r>
              <w:t xml:space="preserve">Date de décès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IDDMED</w:t>
            </w:r>
          </w:p>
        </w:tc>
        <w:tc>
          <w:tcPr/>
          <w:p>
            <w:pPr>
              <w:pStyle w:val="Compact"/>
              <w:jc w:val="left"/>
            </w:pPr>
            <w:r>
              <w:t xml:space="preserve">Décision médicale d’interrompre définitivement le recueil de données</w:t>
            </w:r>
          </w:p>
        </w:tc>
        <w:tc>
          <w:tcPr/>
          <w:p>
            <w:pPr>
              <w:pStyle w:val="Compact"/>
              <w:jc w:val="left"/>
            </w:pPr>
            <w:r>
              <w:t xml:space="preserve">OUI</w:t>
            </w:r>
          </w:p>
        </w:tc>
        <w:tc>
          <w:tcPr/>
          <w:p>
            <w:pPr>
              <w:pStyle w:val="Compact"/>
              <w:jc w:val="left"/>
            </w:pPr>
            <w:r>
              <w:t xml:space="preserve">OUI</w:t>
            </w:r>
          </w:p>
        </w:tc>
      </w:tr>
      <w:tr>
        <w:tc>
          <w:tcPr/>
          <w:p>
            <w:pPr>
              <w:pStyle w:val="Compact"/>
              <w:jc w:val="left"/>
            </w:pPr>
            <w:r>
              <w:t xml:space="preserve">IDDMEDP</w:t>
            </w:r>
          </w:p>
        </w:tc>
        <w:tc>
          <w:tcPr/>
          <w:p>
            <w:pPr>
              <w:pStyle w:val="Compact"/>
              <w:jc w:val="left"/>
            </w:pPr>
            <w:r>
              <w:t xml:space="preserve">Décision médicale d’interrompre définitivement le recueil de données : précision</w:t>
            </w:r>
          </w:p>
        </w:tc>
        <w:tc>
          <w:tcPr/>
          <w:p>
            <w:pPr>
              <w:pStyle w:val="Compact"/>
              <w:jc w:val="left"/>
            </w:pPr>
            <w:r>
              <w:t xml:space="preserve">SURVENUE D’UN EIG</w:t>
            </w:r>
          </w:p>
        </w:tc>
        <w:tc>
          <w:tcPr/>
          <w:p>
            <w:pPr>
              <w:pStyle w:val="Compact"/>
              <w:jc w:val="left"/>
            </w:pPr>
            <w:r>
              <w:t xml:space="preserve">PATIENT TRANSPLANTE</w:t>
            </w:r>
          </w:p>
        </w:tc>
      </w:tr>
      <w:tr>
        <w:tc>
          <w:tcPr/>
          <w:p>
            <w:pPr>
              <w:pStyle w:val="Compact"/>
              <w:jc w:val="left"/>
            </w:pPr>
            <w:r>
              <w:t xml:space="preserve">IDDMEDDTC</w:t>
            </w:r>
          </w:p>
        </w:tc>
        <w:tc>
          <w:tcPr/>
          <w:p>
            <w:pPr>
              <w:pStyle w:val="Compact"/>
              <w:jc w:val="left"/>
            </w:pPr>
            <w:r>
              <w:t xml:space="preserve">Date de la décision</w:t>
            </w:r>
          </w:p>
        </w:tc>
        <w:tc>
          <w:tcPr/>
          <w:p>
            <w:pPr>
              <w:pStyle w:val="Compact"/>
              <w:jc w:val="left"/>
            </w:pPr>
            <w:r>
              <w:t xml:space="preserve">27/12/2022</w:t>
            </w:r>
          </w:p>
        </w:tc>
        <w:tc>
          <w:tcPr/>
          <w:p>
            <w:pPr>
              <w:pStyle w:val="Compact"/>
              <w:jc w:val="left"/>
            </w:pPr>
            <w:r>
              <w:t xml:space="preserve">12/02/2025</w:t>
            </w:r>
          </w:p>
        </w:tc>
      </w:tr>
    </w:tbl>
    <w:p>
      <w:pPr>
        <w:pStyle w:val="Corpsdetexte"/>
      </w:pPr>
      <w:r>
        <w:t xml:space="preserve"> </w:t>
      </w:r>
    </w:p>
    <w:bookmarkEnd w:id="21"/>
    <w:bookmarkStart w:id="26" w:name="X1dc23fae0a6ae988f70bf1368d5ed177afecdb5"/>
    <w:p>
      <w:pPr>
        <w:pStyle w:val="Titre1"/>
      </w:pPr>
      <w:r>
        <w:t xml:space="preserve">III - RESPECT DES CRITÈRES D’INCLUSION ET DE NON INCLUSION</w:t>
      </w:r>
    </w:p>
    <w:bookmarkStart w:id="22" w:name="iii.1---critères-dinclusion"/>
    <w:p>
      <w:pPr>
        <w:pStyle w:val="Titre2"/>
      </w:pPr>
      <w:r>
        <w:t xml:space="preserve">III.1 - CRITÈRES D’INCLUSION</w:t>
      </w:r>
    </w:p>
    <w:p>
      <w:pPr>
        <w:pStyle w:val="SourceCode"/>
      </w:pPr>
      <w:r>
        <w:rPr>
          <w:rStyle w:val="VerbatimChar"/>
        </w:rPr>
        <w:t xml:space="preserve">## Tous les critères d'inclusion sont respectés.</w:t>
      </w:r>
    </w:p>
    <w:p>
      <w:pPr>
        <w:pStyle w:val="FirstParagraph"/>
      </w:pPr>
      <w:r>
        <w:t xml:space="preserve"> </w:t>
      </w:r>
    </w:p>
    <w:bookmarkEnd w:id="22"/>
    <w:bookmarkStart w:id="23" w:name="iii.2---critères-de-non-inclusion"/>
    <w:p>
      <w:pPr>
        <w:pStyle w:val="Titre2"/>
      </w:pPr>
      <w:r>
        <w:t xml:space="preserve">III.2 - CRITÈRES DE NON INCLUSION</w:t>
      </w:r>
    </w:p>
    <w:p>
      <w:pPr>
        <w:pStyle w:val="SourceCode"/>
      </w:pPr>
      <w:r>
        <w:rPr>
          <w:rStyle w:val="VerbatimChar"/>
        </w:rPr>
        <w:t xml:space="preserve">## Tous les critères de non inclusion sont respectés.</w:t>
      </w:r>
    </w:p>
    <w:p>
      <w:pPr>
        <w:pStyle w:val="FirstParagraph"/>
      </w:pPr>
      <w:r>
        <w:t xml:space="preserve"> </w:t>
      </w:r>
    </w:p>
    <w:bookmarkEnd w:id="23"/>
    <w:bookmarkStart w:id="24" w:name="iii.3---critères-dexclusion"/>
    <w:p>
      <w:pPr>
        <w:pStyle w:val="Titre2"/>
      </w:pPr>
      <w:r>
        <w:t xml:space="preserve">III.3 - CRITÈRES D’EXCLUSION</w:t>
      </w:r>
    </w:p>
    <w:tbl>
      <w:tblPr>
        <w:tblStyle w:val="Table"/>
        <w:tblW w:type="pct" w:w="5000"/>
        <w:tblLook w:firstRow="1" w:lastRow="0" w:firstColumn="0" w:lastColumn="0" w:noHBand="0" w:noVBand="0" w:val="0020"/>
        <w:jc w:val="start"/>
      </w:tblPr>
      <w:tblGrid>
        <w:gridCol w:w="1262"/>
        <w:gridCol w:w="3787"/>
        <w:gridCol w:w="573"/>
        <w:gridCol w:w="573"/>
        <w:gridCol w:w="573"/>
        <w:gridCol w:w="573"/>
        <w:gridCol w:w="573"/>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5</w:t>
            </w:r>
          </w:p>
        </w:tc>
        <w:tc>
          <w:tcPr/>
          <w:p>
            <w:pPr>
              <w:pStyle w:val="Compact"/>
              <w:jc w:val="left"/>
            </w:pPr>
            <w:r>
              <w:t xml:space="preserve">7</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SUBJID</w:t>
            </w:r>
          </w:p>
        </w:tc>
        <w:tc>
          <w:tcPr/>
          <w:p>
            <w:pPr>
              <w:pStyle w:val="Compact"/>
              <w:jc w:val="left"/>
            </w:pPr>
            <w:r>
              <w:t xml:space="preserve">Subject Identifier for the Study</w:t>
            </w:r>
          </w:p>
        </w:tc>
        <w:tc>
          <w:tcPr/>
          <w:p>
            <w:pPr>
              <w:pStyle w:val="Compact"/>
              <w:jc w:val="left"/>
            </w:pPr>
            <w:r>
              <w:t xml:space="preserve">0101</w:t>
            </w:r>
          </w:p>
        </w:tc>
        <w:tc>
          <w:tcPr/>
          <w:p>
            <w:pPr>
              <w:pStyle w:val="Compact"/>
              <w:jc w:val="left"/>
            </w:pPr>
            <w:r>
              <w:t xml:space="preserve">0104</w:t>
            </w:r>
          </w:p>
        </w:tc>
        <w:tc>
          <w:tcPr/>
          <w:p>
            <w:pPr>
              <w:pStyle w:val="Compact"/>
              <w:jc w:val="left"/>
            </w:pPr>
            <w:r>
              <w:t xml:space="preserve">0106</w:t>
            </w:r>
          </w:p>
        </w:tc>
        <w:tc>
          <w:tcPr/>
          <w:p>
            <w:pPr>
              <w:pStyle w:val="Compact"/>
              <w:jc w:val="left"/>
            </w:pPr>
            <w:r>
              <w:t xml:space="preserve">0108</w:t>
            </w:r>
          </w:p>
        </w:tc>
        <w:tc>
          <w:tcPr/>
          <w:p>
            <w:pPr>
              <w:pStyle w:val="Compact"/>
              <w:jc w:val="left"/>
            </w:pPr>
            <w:r>
              <w:t xml:space="preserve">0109</w:t>
            </w:r>
          </w:p>
        </w:tc>
      </w:tr>
      <w:tr>
        <w:tc>
          <w:tcPr/>
          <w:p>
            <w:pPr>
              <w:pStyle w:val="Compact"/>
              <w:jc w:val="left"/>
            </w:pPr>
            <w:r>
              <w:t xml:space="preserve">IEEXCL</w:t>
            </w:r>
          </w:p>
        </w:tc>
        <w:tc>
          <w:tcPr/>
          <w:p>
            <w:pPr>
              <w:pStyle w:val="Compact"/>
              <w:jc w:val="left"/>
            </w:pPr>
            <w:r>
              <w:t xml:space="preserve">Critère d’exclusion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IEEXCL1</w:t>
            </w:r>
          </w:p>
        </w:tc>
        <w:tc>
          <w:tcPr/>
          <w:p>
            <w:pPr>
              <w:pStyle w:val="Compact"/>
              <w:jc w:val="left"/>
            </w:pPr>
            <w:r>
              <w:t xml:space="preserve">Critère d’exclusion 1</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IEEXCL2</w:t>
            </w:r>
          </w:p>
        </w:tc>
        <w:tc>
          <w:tcPr/>
          <w:p>
            <w:pPr>
              <w:pStyle w:val="Compact"/>
              <w:jc w:val="left"/>
            </w:pPr>
            <w:r>
              <w:t xml:space="preserve">Critère d’exclusion 2</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IEEXCL3</w:t>
            </w:r>
          </w:p>
        </w:tc>
        <w:tc>
          <w:tcPr/>
          <w:p>
            <w:pPr>
              <w:pStyle w:val="Compact"/>
              <w:jc w:val="left"/>
            </w:pPr>
            <w:r>
              <w:t xml:space="preserve">Critère d’exclusion 3</w:t>
            </w:r>
          </w:p>
        </w:tc>
        <w:tc>
          <w:tcPr/>
          <w:p>
            <w:pPr>
              <w:pStyle w:val="Compact"/>
              <w:jc w:val="left"/>
            </w:pPr>
            <w:r>
              <w:t xml:space="preserve">OUI</w:t>
            </w:r>
          </w:p>
        </w:tc>
        <w:tc>
          <w:tcPr/>
          <w:p>
            <w:pPr>
              <w:pStyle w:val="Compact"/>
              <w:jc w:val="left"/>
            </w:pPr>
            <w:r>
              <w:t xml:space="preserve">OUI</w:t>
            </w:r>
          </w:p>
        </w:tc>
        <w:tc>
          <w:tcPr/>
          <w:p>
            <w:pPr>
              <w:pStyle w:val="Compact"/>
              <w:jc w:val="left"/>
            </w:pPr>
            <w:r>
              <w:t xml:space="preserve">OUI</w:t>
            </w:r>
          </w:p>
        </w:tc>
        <w:tc>
          <w:tcPr/>
          <w:p>
            <w:pPr>
              <w:pStyle w:val="Compact"/>
              <w:jc w:val="left"/>
            </w:pPr>
            <w:r>
              <w:t xml:space="preserve">OUI</w:t>
            </w:r>
          </w:p>
        </w:tc>
        <w:tc>
          <w:tcPr/>
          <w:p>
            <w:pPr>
              <w:pStyle w:val="Compact"/>
              <w:jc w:val="left"/>
            </w:pPr>
            <w:r>
              <w:t xml:space="preserve">NON</w:t>
            </w:r>
          </w:p>
        </w:tc>
      </w:tr>
      <w:tr>
        <w:tc>
          <w:tcPr/>
          <w:p>
            <w:pPr>
              <w:pStyle w:val="Compact"/>
              <w:jc w:val="left"/>
            </w:pPr>
            <w:r>
              <w:t xml:space="preserve">IEEXCL4</w:t>
            </w:r>
          </w:p>
        </w:tc>
        <w:tc>
          <w:tcPr/>
          <w:p>
            <w:pPr>
              <w:pStyle w:val="Compact"/>
              <w:jc w:val="left"/>
            </w:pPr>
            <w:r>
              <w:t xml:space="preserve">Critère d’exclusion 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IEEXCL5</w:t>
            </w:r>
          </w:p>
        </w:tc>
        <w:tc>
          <w:tcPr/>
          <w:p>
            <w:pPr>
              <w:pStyle w:val="Compact"/>
              <w:jc w:val="left"/>
            </w:pPr>
            <w:r>
              <w:t xml:space="preserve">Critère d’exclusion 5</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IEEXCL6</w:t>
            </w:r>
          </w:p>
        </w:tc>
        <w:tc>
          <w:tcPr/>
          <w:p>
            <w:pPr>
              <w:pStyle w:val="Compact"/>
              <w:jc w:val="left"/>
            </w:pPr>
            <w:r>
              <w:t xml:space="preserve">Critère d’exclusion 6</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IE1</w:t>
            </w:r>
          </w:p>
        </w:tc>
        <w:tc>
          <w:tcPr/>
          <w:p>
            <w:pPr>
              <w:pStyle w:val="Compact"/>
              <w:jc w:val="left"/>
            </w:pPr>
            <w:r>
              <w:t xml:space="preserve">Critères d’exclusion 1</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IE2</w:t>
            </w:r>
          </w:p>
        </w:tc>
        <w:tc>
          <w:tcPr/>
          <w:p>
            <w:pPr>
              <w:pStyle w:val="Compact"/>
              <w:jc w:val="left"/>
            </w:pPr>
            <w:r>
              <w:t xml:space="preserve">Critères d’exclusion 2</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IE3</w:t>
            </w:r>
          </w:p>
        </w:tc>
        <w:tc>
          <w:tcPr/>
          <w:p>
            <w:pPr>
              <w:pStyle w:val="Compact"/>
              <w:jc w:val="left"/>
            </w:pPr>
            <w:r>
              <w:t xml:space="preserve">Critères d’exclusion 3</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VSIEEXCLV4</w:t>
            </w:r>
          </w:p>
        </w:tc>
        <w:tc>
          <w:tcPr/>
          <w:p>
            <w:pPr>
              <w:pStyle w:val="Compact"/>
              <w:jc w:val="left"/>
            </w:pPr>
            <w:r>
              <w:t xml:space="preserve">Critères d’exclusion</w:t>
            </w:r>
          </w:p>
        </w:tc>
        <w:tc>
          <w:tcPr/>
          <w:p>
            <w:pPr>
              <w:pStyle w:val="Compact"/>
              <w:jc w:val="lef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NA</w:t>
            </w:r>
          </w:p>
        </w:tc>
      </w:tr>
      <w:tr>
        <w:tc>
          <w:tcPr/>
          <w:p>
            <w:pPr>
              <w:pStyle w:val="Compact"/>
              <w:jc w:val="left"/>
            </w:pPr>
            <w:r>
              <w:t xml:space="preserve">VSIEEXCLV5</w:t>
            </w:r>
          </w:p>
        </w:tc>
        <w:tc>
          <w:tcPr/>
          <w:p>
            <w:pPr>
              <w:pStyle w:val="Compact"/>
              <w:jc w:val="left"/>
            </w:pPr>
            <w:r>
              <w:t xml:space="preserve">Critères d’exclusion</w:t>
            </w:r>
          </w:p>
        </w:tc>
        <w:tc>
          <w:tcPr/>
          <w:p>
            <w:pPr>
              <w:pStyle w:val="Compact"/>
              <w:jc w:val="lef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NA</w:t>
            </w:r>
          </w:p>
        </w:tc>
      </w:tr>
    </w:tbl>
    <w:p>
      <w:pPr>
        <w:pStyle w:val="Corpsdetexte"/>
      </w:pPr>
      <w:r>
        <w:t xml:space="preserve"> </w:t>
      </w:r>
    </w:p>
    <w:bookmarkEnd w:id="24"/>
    <w:bookmarkStart w:id="25" w:name="iii.4---critères-dinterruption"/>
    <w:p>
      <w:pPr>
        <w:pStyle w:val="Titre2"/>
      </w:pPr>
      <w:r>
        <w:t xml:space="preserve">III.4 - CRITÈRES D’INTERRUPTION</w:t>
      </w:r>
    </w:p>
    <w:tbl>
      <w:tblPr>
        <w:tblStyle w:val="Table"/>
        <w:tblW w:type="pct" w:w="5000"/>
        <w:tblLook w:firstRow="1" w:lastRow="0" w:firstColumn="0" w:lastColumn="0" w:noHBand="0" w:noVBand="0" w:val="0020"/>
        <w:jc w:val="start"/>
      </w:tblPr>
      <w:tblGrid>
        <w:gridCol w:w="1015"/>
        <w:gridCol w:w="5889"/>
        <w:gridCol w:w="507"/>
        <w:gridCol w:w="507"/>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10</w:t>
            </w:r>
          </w:p>
        </w:tc>
      </w:tr>
      <w:tr>
        <w:tc>
          <w:tcPr/>
          <w:p>
            <w:pPr>
              <w:pStyle w:val="Compact"/>
              <w:jc w:val="left"/>
            </w:pPr>
            <w:r>
              <w:t xml:space="preserve">SUBJID</w:t>
            </w:r>
          </w:p>
        </w:tc>
        <w:tc>
          <w:tcPr/>
          <w:p>
            <w:pPr>
              <w:pStyle w:val="Compact"/>
              <w:jc w:val="left"/>
            </w:pPr>
            <w:r>
              <w:t xml:space="preserve">Subject Identifier for the Study</w:t>
            </w:r>
          </w:p>
        </w:tc>
        <w:tc>
          <w:tcPr/>
          <w:p>
            <w:pPr>
              <w:pStyle w:val="Compact"/>
              <w:jc w:val="left"/>
            </w:pPr>
            <w:r>
              <w:t xml:space="preserve">0101</w:t>
            </w:r>
          </w:p>
        </w:tc>
        <w:tc>
          <w:tcPr/>
          <w:p>
            <w:pPr>
              <w:pStyle w:val="Compact"/>
              <w:jc w:val="left"/>
            </w:pPr>
            <w:r>
              <w:t xml:space="preserve">0109</w:t>
            </w:r>
          </w:p>
        </w:tc>
      </w:tr>
      <w:tr>
        <w:tc>
          <w:tcPr/>
          <w:p>
            <w:pPr>
              <w:pStyle w:val="Compact"/>
              <w:jc w:val="left"/>
            </w:pPr>
            <w:r>
              <w:t xml:space="preserve">IEINT</w:t>
            </w:r>
          </w:p>
        </w:tc>
        <w:tc>
          <w:tcPr/>
          <w:p>
            <w:pPr>
              <w:pStyle w:val="Compact"/>
              <w:jc w:val="left"/>
            </w:pPr>
            <w:r>
              <w:t xml:space="preserve">Critère d’interruption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IEINT1</w:t>
            </w:r>
          </w:p>
        </w:tc>
        <w:tc>
          <w:tcPr/>
          <w:p>
            <w:pPr>
              <w:pStyle w:val="Compact"/>
              <w:jc w:val="left"/>
            </w:pPr>
            <w:r>
              <w:t xml:space="preserve">Critères d’interruption de la totalité de l’investigation</w:t>
            </w:r>
          </w:p>
        </w:tc>
        <w:tc>
          <w:tcPr/>
          <w:p>
            <w:pPr>
              <w:pStyle w:val="Compact"/>
              <w:jc w:val="left"/>
            </w:pPr>
            <w:r>
              <w:t xml:space="preserve">NON</w:t>
            </w:r>
          </w:p>
        </w:tc>
        <w:tc>
          <w:tcPr/>
          <w:p>
            <w:pPr>
              <w:pStyle w:val="Compact"/>
              <w:jc w:val="left"/>
            </w:pPr>
            <w:r>
              <w:t xml:space="preserve">NON</w:t>
            </w:r>
          </w:p>
        </w:tc>
      </w:tr>
      <w:tr>
        <w:tc>
          <w:tcPr/>
          <w:p>
            <w:pPr>
              <w:pStyle w:val="Compact"/>
              <w:jc w:val="left"/>
            </w:pPr>
            <w:r>
              <w:t xml:space="preserve">VSIEINTV4</w:t>
            </w:r>
          </w:p>
        </w:tc>
        <w:tc>
          <w:tcPr/>
          <w:p>
            <w:pPr>
              <w:pStyle w:val="Compact"/>
              <w:jc w:val="left"/>
            </w:pPr>
            <w:r>
              <w:t xml:space="preserve">Critères d’interruption de la totalité de l’investigation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VSIEINTV5</w:t>
            </w:r>
          </w:p>
        </w:tc>
        <w:tc>
          <w:tcPr/>
          <w:p>
            <w:pPr>
              <w:pStyle w:val="Compact"/>
              <w:jc w:val="left"/>
            </w:pPr>
            <w:r>
              <w:t xml:space="preserve">Critères d’interruption de la totalité de l’investigation</w:t>
            </w:r>
          </w:p>
        </w:tc>
        <w:tc>
          <w:tcPr/>
          <w:p>
            <w:pPr>
              <w:pStyle w:val="Compact"/>
              <w:jc w:val="left"/>
            </w:pPr>
            <w:r>
              <w:t xml:space="preserve">NA</w:t>
            </w:r>
          </w:p>
        </w:tc>
        <w:tc>
          <w:tcPr/>
          <w:p>
            <w:pPr>
              <w:pStyle w:val="Compact"/>
              <w:jc w:val="left"/>
            </w:pPr>
            <w:r>
              <w:t xml:space="preserve">NA</w:t>
            </w:r>
          </w:p>
        </w:tc>
      </w:tr>
    </w:tbl>
    <w:p>
      <w:pPr>
        <w:pStyle w:val="Corpsdetexte"/>
      </w:pPr>
      <w:r>
        <w:t xml:space="preserve"> </w:t>
      </w:r>
    </w:p>
    <w:bookmarkEnd w:id="25"/>
    <w:bookmarkEnd w:id="26"/>
    <w:bookmarkStart w:id="33" w:name="X91034492bf33df367505d496c7432c0fda11101"/>
    <w:p>
      <w:pPr>
        <w:pStyle w:val="Titre1"/>
      </w:pPr>
      <w:r>
        <w:t xml:space="preserve">IV - DONNÉES PORTANT SUR LA BASE DE DONNÉES</w:t>
      </w:r>
    </w:p>
    <w:p>
      <w:pPr>
        <w:pStyle w:val="FirstParagraph"/>
      </w:pPr>
      <w:r>
        <w:t xml:space="preserve">Les patients 0101 et 0109, sont pris en compte seulement aux visites V1, V2 et V3 (n’ayant pas été randomisés).</w:t>
      </w:r>
      <w:r>
        <w:br/>
      </w:r>
      <w:r>
        <w:t xml:space="preserve">Dans les parties</w:t>
      </w:r>
      <w:r>
        <w:t xml:space="preserve"> </w:t>
      </w:r>
      <w:r>
        <w:rPr>
          <w:bCs/>
          <w:b/>
        </w:rPr>
        <w:t xml:space="preserve">Données manquantes</w:t>
      </w:r>
      <w:r>
        <w:t xml:space="preserve">, toutes les données n’apparaissant pas sont des données complètes.</w:t>
      </w:r>
    </w:p>
    <w:bookmarkStart w:id="27" w:name="iv.1---visite-v1-n-9"/>
    <w:p>
      <w:pPr>
        <w:pStyle w:val="Titre2"/>
      </w:pPr>
      <w:r>
        <w:t xml:space="preserve">IV.1 - VISITE V1 (n = 9)</w:t>
      </w:r>
    </w:p>
    <w:p>
      <w:pPr>
        <w:numPr>
          <w:ilvl w:val="0"/>
          <w:numId w:val="1007"/>
        </w:numPr>
        <w:pStyle w:val="Compact"/>
      </w:pPr>
      <w:r>
        <w:rPr>
          <w:bCs/>
          <w:b/>
        </w:rPr>
        <w:t xml:space="preserve">Données manquantes</w:t>
      </w:r>
    </w:p>
    <w:p>
      <w:pPr>
        <w:pStyle w:val="SourceCode"/>
      </w:pPr>
      <w:r>
        <w:rPr>
          <w:rStyle w:val="VerbatimChar"/>
        </w:rPr>
        <w:t xml:space="preserve">## Aucune données manquantes à V1.</w:t>
      </w:r>
    </w:p>
    <w:p>
      <w:pPr>
        <w:pStyle w:val="FirstParagraph"/>
      </w:pPr>
      <w:r>
        <w:t xml:space="preserve"> </w:t>
      </w:r>
    </w:p>
    <w:p>
      <w:pPr>
        <w:numPr>
          <w:ilvl w:val="0"/>
          <w:numId w:val="1008"/>
        </w:numPr>
        <w:pStyle w:val="Compact"/>
      </w:pPr>
      <w:r>
        <w:rPr>
          <w:bCs/>
          <w:b/>
        </w:rPr>
        <w:t xml:space="preserve">Données minimum &amp; maximum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1</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DMWEIGHT</w:t>
            </w:r>
          </w:p>
        </w:tc>
        <w:tc>
          <w:tcPr/>
          <w:p>
            <w:pPr>
              <w:pStyle w:val="Compact"/>
              <w:jc w:val="left"/>
            </w:pPr>
            <w:r>
              <w:t xml:space="preserve">Poids (kg)</w:t>
            </w:r>
          </w:p>
        </w:tc>
        <w:tc>
          <w:tcPr/>
          <w:p>
            <w:pPr>
              <w:pStyle w:val="Compact"/>
              <w:jc w:val="left"/>
            </w:pPr>
            <w:r>
              <w:t xml:space="preserve">62</w:t>
            </w:r>
          </w:p>
        </w:tc>
        <w:tc>
          <w:tcPr/>
          <w:p>
            <w:pPr>
              <w:pStyle w:val="Compact"/>
              <w:jc w:val="left"/>
            </w:pPr>
            <w:r>
              <w:t xml:space="preserve">93</w:t>
            </w:r>
          </w:p>
        </w:tc>
      </w:tr>
      <w:tr>
        <w:tc>
          <w:tcPr/>
          <w:p>
            <w:pPr>
              <w:pStyle w:val="Compact"/>
              <w:jc w:val="left"/>
            </w:pPr>
            <w:r>
              <w:t xml:space="preserve">DMHEIGHT</w:t>
            </w:r>
          </w:p>
        </w:tc>
        <w:tc>
          <w:tcPr/>
          <w:p>
            <w:pPr>
              <w:pStyle w:val="Compact"/>
              <w:jc w:val="left"/>
            </w:pPr>
            <w:r>
              <w:t xml:space="preserve">Taille (cm)</w:t>
            </w:r>
          </w:p>
        </w:tc>
        <w:tc>
          <w:tcPr/>
          <w:p>
            <w:pPr>
              <w:pStyle w:val="Compact"/>
              <w:jc w:val="left"/>
            </w:pPr>
            <w:r>
              <w:t xml:space="preserve">161</w:t>
            </w:r>
          </w:p>
        </w:tc>
        <w:tc>
          <w:tcPr/>
          <w:p>
            <w:pPr>
              <w:pStyle w:val="Compact"/>
              <w:jc w:val="left"/>
            </w:pPr>
            <w:r>
              <w:t xml:space="preserve">176</w:t>
            </w:r>
          </w:p>
        </w:tc>
      </w:tr>
      <w:tr>
        <w:tc>
          <w:tcPr/>
          <w:p>
            <w:pPr>
              <w:pStyle w:val="Compact"/>
              <w:jc w:val="left"/>
            </w:pPr>
            <w:r>
              <w:t xml:space="preserve">VSDYSPNEA12</w:t>
            </w:r>
          </w:p>
        </w:tc>
        <w:tc>
          <w:tcPr/>
          <w:p>
            <w:pPr>
              <w:pStyle w:val="Compact"/>
              <w:jc w:val="left"/>
            </w:pPr>
            <w:r>
              <w:t xml:space="preserve">Questionnaire Dyspnea-12</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VSLEICESTER</w:t>
            </w:r>
          </w:p>
        </w:tc>
        <w:tc>
          <w:tcPr/>
          <w:p>
            <w:pPr>
              <w:pStyle w:val="Compact"/>
              <w:jc w:val="left"/>
            </w:pPr>
            <w:r>
              <w:t xml:space="preserve">Questionnaire de toux de Leicester</w:t>
            </w:r>
          </w:p>
        </w:tc>
        <w:tc>
          <w:tcPr/>
          <w:p>
            <w:pPr>
              <w:pStyle w:val="Compact"/>
              <w:jc w:val="left"/>
            </w:pPr>
            <w:r>
              <w:t xml:space="preserve">7.39</w:t>
            </w:r>
          </w:p>
        </w:tc>
        <w:tc>
          <w:tcPr/>
          <w:p>
            <w:pPr>
              <w:pStyle w:val="Compact"/>
              <w:jc w:val="left"/>
            </w:pPr>
            <w:r>
              <w:t xml:space="preserve">99</w:t>
            </w:r>
          </w:p>
        </w:tc>
      </w:tr>
      <w:tr>
        <w:tc>
          <w:tcPr/>
          <w:p>
            <w:pPr>
              <w:pStyle w:val="Compact"/>
              <w:jc w:val="left"/>
            </w:pPr>
            <w:r>
              <w:t xml:space="preserve">LBCV</w:t>
            </w:r>
          </w:p>
        </w:tc>
        <w:tc>
          <w:tcPr/>
          <w:p>
            <w:pPr>
              <w:pStyle w:val="Compact"/>
              <w:jc w:val="left"/>
            </w:pPr>
            <w:r>
              <w:t xml:space="preserve">CV (L)</w:t>
            </w:r>
          </w:p>
        </w:tc>
        <w:tc>
          <w:tcPr/>
          <w:p>
            <w:pPr>
              <w:pStyle w:val="Compact"/>
              <w:jc w:val="left"/>
            </w:pPr>
            <w:r>
              <w:t xml:space="preserve">1.91</w:t>
            </w:r>
          </w:p>
        </w:tc>
        <w:tc>
          <w:tcPr/>
          <w:p>
            <w:pPr>
              <w:pStyle w:val="Compact"/>
              <w:jc w:val="left"/>
            </w:pPr>
            <w:r>
              <w:t xml:space="preserve">4.49</w:t>
            </w:r>
          </w:p>
        </w:tc>
      </w:tr>
      <w:tr>
        <w:tc>
          <w:tcPr/>
          <w:p>
            <w:pPr>
              <w:pStyle w:val="Compact"/>
              <w:jc w:val="left"/>
            </w:pPr>
            <w:r>
              <w:t xml:space="preserve">LBVEMS</w:t>
            </w:r>
          </w:p>
        </w:tc>
        <w:tc>
          <w:tcPr/>
          <w:p>
            <w:pPr>
              <w:pStyle w:val="Compact"/>
              <w:jc w:val="left"/>
            </w:pPr>
            <w:r>
              <w:t xml:space="preserve">VEMS (L)</w:t>
            </w:r>
          </w:p>
        </w:tc>
        <w:tc>
          <w:tcPr/>
          <w:p>
            <w:pPr>
              <w:pStyle w:val="Compact"/>
              <w:jc w:val="left"/>
            </w:pPr>
            <w:r>
              <w:t xml:space="preserve">1.53</w:t>
            </w:r>
          </w:p>
        </w:tc>
        <w:tc>
          <w:tcPr/>
          <w:p>
            <w:pPr>
              <w:pStyle w:val="Compact"/>
              <w:jc w:val="left"/>
            </w:pPr>
            <w:r>
              <w:t xml:space="preserve">3.66</w:t>
            </w:r>
          </w:p>
        </w:tc>
      </w:tr>
      <w:tr>
        <w:tc>
          <w:tcPr/>
          <w:p>
            <w:pPr>
              <w:pStyle w:val="Compact"/>
              <w:jc w:val="left"/>
            </w:pPr>
            <w:r>
              <w:t xml:space="preserve">LBCPT</w:t>
            </w:r>
          </w:p>
        </w:tc>
        <w:tc>
          <w:tcPr/>
          <w:p>
            <w:pPr>
              <w:pStyle w:val="Compact"/>
              <w:jc w:val="left"/>
            </w:pPr>
            <w:r>
              <w:t xml:space="preserve">CPT (L)</w:t>
            </w:r>
          </w:p>
        </w:tc>
        <w:tc>
          <w:tcPr/>
          <w:p>
            <w:pPr>
              <w:pStyle w:val="Compact"/>
              <w:jc w:val="left"/>
            </w:pPr>
            <w:r>
              <w:t xml:space="preserve">3.49</w:t>
            </w:r>
          </w:p>
        </w:tc>
        <w:tc>
          <w:tcPr/>
          <w:p>
            <w:pPr>
              <w:pStyle w:val="Compact"/>
              <w:jc w:val="left"/>
            </w:pPr>
            <w:r>
              <w:t xml:space="preserve">6.28</w:t>
            </w:r>
          </w:p>
        </w:tc>
      </w:tr>
      <w:tr>
        <w:tc>
          <w:tcPr/>
          <w:p>
            <w:pPr>
              <w:pStyle w:val="Compact"/>
              <w:jc w:val="left"/>
            </w:pPr>
            <w:r>
              <w:t xml:space="preserve">LBXRS5</w:t>
            </w:r>
          </w:p>
        </w:tc>
        <w:tc>
          <w:tcPr/>
          <w:p>
            <w:pPr>
              <w:pStyle w:val="Compact"/>
              <w:jc w:val="left"/>
            </w:pPr>
            <w:r>
              <w:t xml:space="preserve">Xrs5 (kPa.s.l-1)</w:t>
            </w:r>
          </w:p>
        </w:tc>
        <w:tc>
          <w:tcPr/>
          <w:p>
            <w:pPr>
              <w:pStyle w:val="Compact"/>
              <w:jc w:val="left"/>
            </w:pPr>
            <w:r>
              <w:t xml:space="preserve">-1.87</w:t>
            </w:r>
          </w:p>
        </w:tc>
        <w:tc>
          <w:tcPr/>
          <w:p>
            <w:pPr>
              <w:pStyle w:val="Compact"/>
              <w:jc w:val="left"/>
            </w:pPr>
            <w:r>
              <w:t xml:space="preserve">-0.08</w:t>
            </w:r>
          </w:p>
        </w:tc>
      </w:tr>
      <w:tr>
        <w:tc>
          <w:tcPr/>
          <w:p>
            <w:pPr>
              <w:pStyle w:val="Compact"/>
              <w:jc w:val="left"/>
            </w:pPr>
            <w:r>
              <w:t xml:space="preserve">LBAX</w:t>
            </w:r>
          </w:p>
        </w:tc>
        <w:tc>
          <w:tcPr/>
          <w:p>
            <w:pPr>
              <w:pStyle w:val="Compact"/>
              <w:jc w:val="left"/>
            </w:pPr>
            <w:r>
              <w:t xml:space="preserve">AX (kPa.s.l-1)</w:t>
            </w:r>
          </w:p>
        </w:tc>
        <w:tc>
          <w:tcPr/>
          <w:p>
            <w:pPr>
              <w:pStyle w:val="Compact"/>
              <w:jc w:val="left"/>
            </w:pPr>
            <w:r>
              <w:t xml:space="preserve">0.37</w:t>
            </w:r>
          </w:p>
        </w:tc>
        <w:tc>
          <w:tcPr/>
          <w:p>
            <w:pPr>
              <w:pStyle w:val="Compact"/>
              <w:jc w:val="left"/>
            </w:pPr>
            <w:r>
              <w:t xml:space="preserve">8.53</w:t>
            </w:r>
          </w:p>
        </w:tc>
      </w:tr>
      <w:tr>
        <w:tc>
          <w:tcPr/>
          <w:p>
            <w:pPr>
              <w:pStyle w:val="Compact"/>
              <w:jc w:val="left"/>
            </w:pPr>
            <w:r>
              <w:t xml:space="preserve">LBFRES</w:t>
            </w:r>
          </w:p>
        </w:tc>
        <w:tc>
          <w:tcPr/>
          <w:p>
            <w:pPr>
              <w:pStyle w:val="Compact"/>
              <w:jc w:val="left"/>
            </w:pPr>
            <w:r>
              <w:t xml:space="preserve">Fres (Hz)</w:t>
            </w:r>
          </w:p>
        </w:tc>
        <w:tc>
          <w:tcPr/>
          <w:p>
            <w:pPr>
              <w:pStyle w:val="Compact"/>
              <w:jc w:val="left"/>
            </w:pPr>
            <w:r>
              <w:t xml:space="preserve">14.1</w:t>
            </w:r>
          </w:p>
        </w:tc>
        <w:tc>
          <w:tcPr/>
          <w:p>
            <w:pPr>
              <w:pStyle w:val="Compact"/>
              <w:jc w:val="left"/>
            </w:pPr>
            <w:r>
              <w:t xml:space="preserve">23.05</w:t>
            </w:r>
          </w:p>
        </w:tc>
      </w:tr>
      <w:tr>
        <w:tc>
          <w:tcPr/>
          <w:p>
            <w:pPr>
              <w:pStyle w:val="Compact"/>
              <w:jc w:val="left"/>
            </w:pPr>
            <w:r>
              <w:t xml:space="preserve">LBDLCO</w:t>
            </w:r>
          </w:p>
        </w:tc>
        <w:tc>
          <w:tcPr/>
          <w:p>
            <w:pPr>
              <w:pStyle w:val="Compact"/>
              <w:jc w:val="left"/>
            </w:pPr>
            <w:r>
              <w:t xml:space="preserve">DLCO (ml.min -1.mmHg-1)</w:t>
            </w:r>
          </w:p>
        </w:tc>
        <w:tc>
          <w:tcPr/>
          <w:p>
            <w:pPr>
              <w:pStyle w:val="Compact"/>
              <w:jc w:val="left"/>
            </w:pPr>
            <w:r>
              <w:t xml:space="preserve">6.29</w:t>
            </w:r>
          </w:p>
        </w:tc>
        <w:tc>
          <w:tcPr/>
          <w:p>
            <w:pPr>
              <w:pStyle w:val="Compact"/>
              <w:jc w:val="left"/>
            </w:pPr>
            <w:r>
              <w:t xml:space="preserve">31</w:t>
            </w:r>
          </w:p>
        </w:tc>
      </w:tr>
      <w:tr>
        <w:tc>
          <w:tcPr/>
          <w:p>
            <w:pPr>
              <w:pStyle w:val="Compact"/>
              <w:jc w:val="left"/>
            </w:pPr>
            <w:r>
              <w:t xml:space="preserve">CCAGE</w:t>
            </w:r>
          </w:p>
        </w:tc>
        <w:tc>
          <w:tcPr/>
          <w:p>
            <w:pPr>
              <w:pStyle w:val="Compact"/>
              <w:jc w:val="left"/>
            </w:pPr>
            <w:r>
              <w:t xml:space="preserve">cc age</w:t>
            </w:r>
          </w:p>
        </w:tc>
        <w:tc>
          <w:tcPr/>
          <w:p>
            <w:pPr>
              <w:pStyle w:val="Compact"/>
              <w:jc w:val="left"/>
            </w:pPr>
            <w:r>
              <w:t xml:space="preserve">67</w:t>
            </w:r>
          </w:p>
        </w:tc>
        <w:tc>
          <w:tcPr/>
          <w:p>
            <w:pPr>
              <w:pStyle w:val="Compact"/>
              <w:jc w:val="left"/>
            </w:pPr>
            <w:r>
              <w:t xml:space="preserve">80</w:t>
            </w:r>
          </w:p>
        </w:tc>
      </w:tr>
      <w:tr>
        <w:tc>
          <w:tcPr/>
          <w:p>
            <w:pPr>
              <w:pStyle w:val="Compact"/>
              <w:jc w:val="left"/>
            </w:pPr>
            <w:r>
              <w:t xml:space="preserve">VSRESP</w:t>
            </w:r>
          </w:p>
        </w:tc>
        <w:tc>
          <w:tcPr/>
          <w:p>
            <w:pPr>
              <w:pStyle w:val="Compact"/>
              <w:jc w:val="left"/>
            </w:pPr>
            <w:r>
              <w:t xml:space="preserve">Ma respiration est difficile</w:t>
            </w:r>
          </w:p>
        </w:tc>
        <w:tc>
          <w:tcPr/>
          <w:p>
            <w:pPr>
              <w:pStyle w:val="Compact"/>
              <w:jc w:val="left"/>
            </w:pPr>
            <w:r>
              <w:t xml:space="preserve">1</w:t>
            </w:r>
          </w:p>
        </w:tc>
        <w:tc>
          <w:tcPr/>
          <w:p>
            <w:pPr>
              <w:pStyle w:val="Compact"/>
              <w:jc w:val="left"/>
            </w:pPr>
            <w:r>
              <w:t xml:space="preserve">4</w:t>
            </w:r>
          </w:p>
        </w:tc>
      </w:tr>
      <w:tr>
        <w:tc>
          <w:tcPr/>
          <w:p>
            <w:pPr>
              <w:pStyle w:val="Compact"/>
              <w:jc w:val="left"/>
            </w:pPr>
            <w:r>
              <w:t xml:space="preserve">VSINC</w:t>
            </w:r>
          </w:p>
        </w:tc>
        <w:tc>
          <w:tcPr/>
          <w:p>
            <w:pPr>
              <w:pStyle w:val="Compact"/>
              <w:jc w:val="left"/>
            </w:pPr>
            <w:r>
              <w:t xml:space="preserve">C’est inconfortable</w:t>
            </w:r>
          </w:p>
        </w:tc>
        <w:tc>
          <w:tcPr/>
          <w:p>
            <w:pPr>
              <w:pStyle w:val="Compact"/>
              <w:jc w:val="left"/>
            </w:pPr>
            <w:r>
              <w:t xml:space="preserve">1</w:t>
            </w:r>
          </w:p>
        </w:tc>
        <w:tc>
          <w:tcPr/>
          <w:p>
            <w:pPr>
              <w:pStyle w:val="Compact"/>
              <w:jc w:val="left"/>
            </w:pPr>
            <w:r>
              <w:t xml:space="preserve">4</w:t>
            </w:r>
          </w:p>
        </w:tc>
      </w:tr>
      <w:tr>
        <w:tc>
          <w:tcPr/>
          <w:p>
            <w:pPr>
              <w:pStyle w:val="Compact"/>
              <w:jc w:val="left"/>
            </w:pPr>
            <w:r>
              <w:t xml:space="preserve">VSANG</w:t>
            </w:r>
          </w:p>
        </w:tc>
        <w:tc>
          <w:tcPr/>
          <w:p>
            <w:pPr>
              <w:pStyle w:val="Compact"/>
              <w:jc w:val="left"/>
            </w:pPr>
            <w:r>
              <w:t xml:space="preserve">C’est angoissant</w:t>
            </w:r>
          </w:p>
        </w:tc>
        <w:tc>
          <w:tcPr/>
          <w:p>
            <w:pPr>
              <w:pStyle w:val="Compact"/>
              <w:jc w:val="left"/>
            </w:pPr>
            <w:r>
              <w:t xml:space="preserve">1</w:t>
            </w:r>
          </w:p>
        </w:tc>
        <w:tc>
          <w:tcPr/>
          <w:p>
            <w:pPr>
              <w:pStyle w:val="Compact"/>
              <w:jc w:val="left"/>
            </w:pPr>
            <w:r>
              <w:t xml:space="preserve">3</w:t>
            </w:r>
          </w:p>
        </w:tc>
      </w:tr>
    </w:tbl>
    <w:p>
      <w:pPr>
        <w:pStyle w:val="Corpsdetexte"/>
      </w:pPr>
      <w:r>
        <w:t xml:space="preserve"> </w:t>
      </w:r>
    </w:p>
    <w:bookmarkEnd w:id="27"/>
    <w:bookmarkStart w:id="28" w:name="iv.2---visite-v2-n-9"/>
    <w:p>
      <w:pPr>
        <w:pStyle w:val="Titre2"/>
      </w:pPr>
      <w:r>
        <w:t xml:space="preserve">IV.2 - VISITE V2 (n = 9)</w:t>
      </w:r>
    </w:p>
    <w:p>
      <w:pPr>
        <w:numPr>
          <w:ilvl w:val="0"/>
          <w:numId w:val="1009"/>
        </w:numPr>
        <w:pStyle w:val="Compact"/>
      </w:pPr>
      <w:r>
        <w:rPr>
          <w:bCs/>
          <w:b/>
        </w:rPr>
        <w:t xml:space="preserve">Données manquantes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Variables</w:t>
            </w:r>
          </w:p>
        </w:tc>
        <w:tc>
          <w:tcPr/>
          <w:p>
            <w:pPr>
              <w:pStyle w:val="Compact"/>
              <w:jc w:val="left"/>
            </w:pPr>
            <w:r>
              <w:t xml:space="preserve">Manquants</w:t>
            </w:r>
          </w:p>
        </w:tc>
        <w:tc>
          <w:tcPr/>
          <w:p>
            <w:pPr>
              <w:pStyle w:val="Compact"/>
              <w:jc w:val="left"/>
            </w:pPr>
            <w:r>
              <w:t xml:space="preserve">NKs</w:t>
            </w:r>
          </w:p>
        </w:tc>
        <w:tc>
          <w:tcPr/>
          <w:p>
            <w:pPr>
              <w:pStyle w:val="Compact"/>
              <w:jc w:val="left"/>
            </w:pPr>
            <w:r>
              <w:t xml:space="preserve">NDs</w:t>
            </w:r>
          </w:p>
        </w:tc>
        <w:tc>
          <w:tcPr/>
          <w:p>
            <w:pPr>
              <w:pStyle w:val="Compact"/>
              <w:jc w:val="left"/>
            </w:pPr>
            <w:r>
              <w:t xml:space="preserve">NAs</w:t>
            </w:r>
          </w:p>
        </w:tc>
      </w:tr>
      <w:tr>
        <w:tc>
          <w:tcPr/>
          <w:p>
            <w:pPr>
              <w:pStyle w:val="Compact"/>
              <w:jc w:val="left"/>
            </w:pPr>
            <w:r>
              <w:t xml:space="preserve">LBAX</w:t>
            </w:r>
          </w:p>
        </w:tc>
        <w:tc>
          <w:tcPr/>
          <w:p>
            <w:pPr>
              <w:pStyle w:val="Compact"/>
              <w:jc w:val="left"/>
            </w:pPr>
            <w:r>
              <w:t xml:space="preserve">AX</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LBFRES</w:t>
            </w:r>
          </w:p>
        </w:tc>
        <w:tc>
          <w:tcPr/>
          <w:p>
            <w:pPr>
              <w:pStyle w:val="Compact"/>
              <w:jc w:val="left"/>
            </w:pPr>
            <w:r>
              <w:t xml:space="preserve">FRES</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p>
      <w:pPr>
        <w:pStyle w:val="Corpsdetexte"/>
      </w:pPr>
      <w:r>
        <w:t xml:space="preserve"> </w:t>
      </w:r>
    </w:p>
    <w:p>
      <w:pPr>
        <w:numPr>
          <w:ilvl w:val="0"/>
          <w:numId w:val="1010"/>
        </w:numPr>
        <w:pStyle w:val="Compact"/>
      </w:pPr>
      <w:r>
        <w:rPr>
          <w:bCs/>
          <w:b/>
        </w:rPr>
        <w:t xml:space="preserve">Données minimum &amp; maximum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1</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VSDYSP</w:t>
            </w:r>
          </w:p>
        </w:tc>
        <w:tc>
          <w:tcPr/>
          <w:p>
            <w:pPr>
              <w:pStyle w:val="Compact"/>
              <w:jc w:val="left"/>
            </w:pPr>
            <w:r>
              <w:t xml:space="preserve">Questionnaire Dyspnea-12</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VSLEIC</w:t>
            </w:r>
          </w:p>
        </w:tc>
        <w:tc>
          <w:tcPr/>
          <w:p>
            <w:pPr>
              <w:pStyle w:val="Compact"/>
              <w:jc w:val="left"/>
            </w:pPr>
            <w:r>
              <w:t xml:space="preserve">Questionnaire de toux de Leicester</w:t>
            </w:r>
          </w:p>
        </w:tc>
        <w:tc>
          <w:tcPr/>
          <w:p>
            <w:pPr>
              <w:pStyle w:val="Compact"/>
              <w:jc w:val="left"/>
            </w:pPr>
            <w:r>
              <w:t xml:space="preserve">6.38</w:t>
            </w:r>
          </w:p>
        </w:tc>
        <w:tc>
          <w:tcPr/>
          <w:p>
            <w:pPr>
              <w:pStyle w:val="Compact"/>
              <w:jc w:val="left"/>
            </w:pPr>
            <w:r>
              <w:t xml:space="preserve">20.04</w:t>
            </w:r>
          </w:p>
        </w:tc>
      </w:tr>
      <w:tr>
        <w:tc>
          <w:tcPr/>
          <w:p>
            <w:pPr>
              <w:pStyle w:val="Compact"/>
              <w:jc w:val="left"/>
            </w:pPr>
            <w:r>
              <w:t xml:space="preserve">LBCV</w:t>
            </w:r>
          </w:p>
        </w:tc>
        <w:tc>
          <w:tcPr/>
          <w:p>
            <w:pPr>
              <w:pStyle w:val="Compact"/>
              <w:jc w:val="left"/>
            </w:pPr>
            <w:r>
              <w:t xml:space="preserve">CV</w:t>
            </w:r>
          </w:p>
        </w:tc>
        <w:tc>
          <w:tcPr/>
          <w:p>
            <w:pPr>
              <w:pStyle w:val="Compact"/>
              <w:jc w:val="left"/>
            </w:pPr>
            <w:r>
              <w:t xml:space="preserve">1.91</w:t>
            </w:r>
          </w:p>
        </w:tc>
        <w:tc>
          <w:tcPr/>
          <w:p>
            <w:pPr>
              <w:pStyle w:val="Compact"/>
              <w:jc w:val="left"/>
            </w:pPr>
            <w:r>
              <w:t xml:space="preserve">4.39</w:t>
            </w:r>
          </w:p>
        </w:tc>
      </w:tr>
      <w:tr>
        <w:tc>
          <w:tcPr/>
          <w:p>
            <w:pPr>
              <w:pStyle w:val="Compact"/>
              <w:jc w:val="left"/>
            </w:pPr>
            <w:r>
              <w:t xml:space="preserve">LBVEMS</w:t>
            </w:r>
          </w:p>
        </w:tc>
        <w:tc>
          <w:tcPr/>
          <w:p>
            <w:pPr>
              <w:pStyle w:val="Compact"/>
              <w:jc w:val="left"/>
            </w:pPr>
            <w:r>
              <w:t xml:space="preserve">VEMS</w:t>
            </w:r>
          </w:p>
        </w:tc>
        <w:tc>
          <w:tcPr/>
          <w:p>
            <w:pPr>
              <w:pStyle w:val="Compact"/>
              <w:jc w:val="left"/>
            </w:pPr>
            <w:r>
              <w:t xml:space="preserve">1.51</w:t>
            </w:r>
          </w:p>
        </w:tc>
        <w:tc>
          <w:tcPr/>
          <w:p>
            <w:pPr>
              <w:pStyle w:val="Compact"/>
              <w:jc w:val="left"/>
            </w:pPr>
            <w:r>
              <w:t xml:space="preserve">3.54</w:t>
            </w:r>
          </w:p>
        </w:tc>
      </w:tr>
      <w:tr>
        <w:tc>
          <w:tcPr/>
          <w:p>
            <w:pPr>
              <w:pStyle w:val="Compact"/>
              <w:jc w:val="left"/>
            </w:pPr>
            <w:r>
              <w:t xml:space="preserve">LBCPT</w:t>
            </w:r>
          </w:p>
        </w:tc>
        <w:tc>
          <w:tcPr/>
          <w:p>
            <w:pPr>
              <w:pStyle w:val="Compact"/>
              <w:jc w:val="left"/>
            </w:pPr>
            <w:r>
              <w:t xml:space="preserve">CPT</w:t>
            </w:r>
          </w:p>
        </w:tc>
        <w:tc>
          <w:tcPr/>
          <w:p>
            <w:pPr>
              <w:pStyle w:val="Compact"/>
              <w:jc w:val="left"/>
            </w:pPr>
            <w:r>
              <w:t xml:space="preserve">4.01</w:t>
            </w:r>
          </w:p>
        </w:tc>
        <w:tc>
          <w:tcPr/>
          <w:p>
            <w:pPr>
              <w:pStyle w:val="Compact"/>
              <w:jc w:val="left"/>
            </w:pPr>
            <w:r>
              <w:t xml:space="preserve">6.63</w:t>
            </w:r>
          </w:p>
        </w:tc>
      </w:tr>
      <w:tr>
        <w:tc>
          <w:tcPr/>
          <w:p>
            <w:pPr>
              <w:pStyle w:val="Compact"/>
              <w:jc w:val="left"/>
            </w:pPr>
            <w:r>
              <w:t xml:space="preserve">LBXRS5</w:t>
            </w:r>
          </w:p>
        </w:tc>
        <w:tc>
          <w:tcPr/>
          <w:p>
            <w:pPr>
              <w:pStyle w:val="Compact"/>
              <w:jc w:val="left"/>
            </w:pPr>
            <w:r>
              <w:t xml:space="preserve">Xrs5</w:t>
            </w:r>
          </w:p>
        </w:tc>
        <w:tc>
          <w:tcPr/>
          <w:p>
            <w:pPr>
              <w:pStyle w:val="Compact"/>
              <w:jc w:val="left"/>
            </w:pPr>
            <w:r>
              <w:t xml:space="preserve">-0.16</w:t>
            </w:r>
          </w:p>
        </w:tc>
        <w:tc>
          <w:tcPr/>
          <w:p>
            <w:pPr>
              <w:pStyle w:val="Compact"/>
              <w:jc w:val="left"/>
            </w:pPr>
            <w:r>
              <w:t xml:space="preserve">2.07</w:t>
            </w:r>
          </w:p>
        </w:tc>
      </w:tr>
      <w:tr>
        <w:tc>
          <w:tcPr/>
          <w:p>
            <w:pPr>
              <w:pStyle w:val="Compact"/>
              <w:jc w:val="left"/>
            </w:pPr>
            <w:r>
              <w:t xml:space="preserve">LBAX</w:t>
            </w:r>
          </w:p>
        </w:tc>
        <w:tc>
          <w:tcPr/>
          <w:p>
            <w:pPr>
              <w:pStyle w:val="Compact"/>
              <w:jc w:val="left"/>
            </w:pPr>
            <w:r>
              <w:t xml:space="preserve">AX</w:t>
            </w:r>
          </w:p>
        </w:tc>
        <w:tc>
          <w:tcPr/>
          <w:p>
            <w:pPr>
              <w:pStyle w:val="Compact"/>
              <w:jc w:val="left"/>
            </w:pPr>
            <w:r>
              <w:t xml:space="preserve">0.25</w:t>
            </w:r>
          </w:p>
        </w:tc>
        <w:tc>
          <w:tcPr/>
          <w:p>
            <w:pPr>
              <w:pStyle w:val="Compact"/>
              <w:jc w:val="left"/>
            </w:pPr>
            <w:r>
              <w:t xml:space="preserve">0.78</w:t>
            </w:r>
          </w:p>
        </w:tc>
      </w:tr>
      <w:tr>
        <w:tc>
          <w:tcPr/>
          <w:p>
            <w:pPr>
              <w:pStyle w:val="Compact"/>
              <w:jc w:val="left"/>
            </w:pPr>
            <w:r>
              <w:t xml:space="preserve">LBFRES</w:t>
            </w:r>
          </w:p>
        </w:tc>
        <w:tc>
          <w:tcPr/>
          <w:p>
            <w:pPr>
              <w:pStyle w:val="Compact"/>
              <w:jc w:val="left"/>
            </w:pPr>
            <w:r>
              <w:t xml:space="preserve">FRES</w:t>
            </w:r>
          </w:p>
        </w:tc>
        <w:tc>
          <w:tcPr/>
          <w:p>
            <w:pPr>
              <w:pStyle w:val="Compact"/>
              <w:jc w:val="left"/>
            </w:pPr>
            <w:r>
              <w:t xml:space="preserve">12.21</w:t>
            </w:r>
          </w:p>
        </w:tc>
        <w:tc>
          <w:tcPr/>
          <w:p>
            <w:pPr>
              <w:pStyle w:val="Compact"/>
              <w:jc w:val="left"/>
            </w:pPr>
            <w:r>
              <w:t xml:space="preserve">18.26</w:t>
            </w:r>
          </w:p>
        </w:tc>
      </w:tr>
      <w:tr>
        <w:tc>
          <w:tcPr/>
          <w:p>
            <w:pPr>
              <w:pStyle w:val="Compact"/>
              <w:jc w:val="left"/>
            </w:pPr>
            <w:r>
              <w:t xml:space="preserve">LBDLCO</w:t>
            </w:r>
          </w:p>
        </w:tc>
        <w:tc>
          <w:tcPr/>
          <w:p>
            <w:pPr>
              <w:pStyle w:val="Compact"/>
              <w:jc w:val="left"/>
            </w:pPr>
            <w:r>
              <w:t xml:space="preserve">DLCO</w:t>
            </w:r>
          </w:p>
        </w:tc>
        <w:tc>
          <w:tcPr/>
          <w:p>
            <w:pPr>
              <w:pStyle w:val="Compact"/>
              <w:jc w:val="left"/>
            </w:pPr>
            <w:r>
              <w:t xml:space="preserve">6.62</w:t>
            </w:r>
          </w:p>
        </w:tc>
        <w:tc>
          <w:tcPr/>
          <w:p>
            <w:pPr>
              <w:pStyle w:val="Compact"/>
              <w:jc w:val="left"/>
            </w:pPr>
            <w:r>
              <w:t xml:space="preserve">13.59</w:t>
            </w:r>
          </w:p>
        </w:tc>
      </w:tr>
      <w:tr>
        <w:tc>
          <w:tcPr/>
          <w:p>
            <w:pPr>
              <w:pStyle w:val="Compact"/>
              <w:jc w:val="left"/>
            </w:pPr>
            <w:r>
              <w:t xml:space="preserve">LBSPO2</w:t>
            </w:r>
          </w:p>
        </w:tc>
        <w:tc>
          <w:tcPr/>
          <w:p>
            <w:pPr>
              <w:pStyle w:val="Compact"/>
              <w:jc w:val="left"/>
            </w:pPr>
            <w:r>
              <w:t xml:space="preserve">SpO2</w:t>
            </w:r>
          </w:p>
        </w:tc>
        <w:tc>
          <w:tcPr/>
          <w:p>
            <w:pPr>
              <w:pStyle w:val="Compact"/>
              <w:jc w:val="left"/>
            </w:pPr>
            <w:r>
              <w:t xml:space="preserve">92</w:t>
            </w:r>
          </w:p>
        </w:tc>
        <w:tc>
          <w:tcPr/>
          <w:p>
            <w:pPr>
              <w:pStyle w:val="Compact"/>
              <w:jc w:val="left"/>
            </w:pPr>
            <w:r>
              <w:t xml:space="preserve">98</w:t>
            </w:r>
          </w:p>
        </w:tc>
      </w:tr>
    </w:tbl>
    <w:p>
      <w:pPr>
        <w:pStyle w:val="Corpsdetexte"/>
      </w:pPr>
      <w:r>
        <w:t xml:space="preserve"> </w:t>
      </w:r>
    </w:p>
    <w:bookmarkEnd w:id="28"/>
    <w:bookmarkStart w:id="29" w:name="iv.3---visite-v3-n-9"/>
    <w:p>
      <w:pPr>
        <w:pStyle w:val="Titre2"/>
      </w:pPr>
      <w:r>
        <w:t xml:space="preserve">IV.3 - VISITE V3 (n = 9)</w:t>
      </w:r>
    </w:p>
    <w:p>
      <w:pPr>
        <w:numPr>
          <w:ilvl w:val="0"/>
          <w:numId w:val="1011"/>
        </w:numPr>
        <w:pStyle w:val="Compact"/>
      </w:pPr>
      <w:r>
        <w:rPr>
          <w:bCs/>
          <w:b/>
        </w:rPr>
        <w:t xml:space="preserve">Données manquantes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Variables</w:t>
            </w:r>
          </w:p>
        </w:tc>
        <w:tc>
          <w:tcPr/>
          <w:p>
            <w:pPr>
              <w:pStyle w:val="Compact"/>
              <w:jc w:val="left"/>
            </w:pPr>
            <w:r>
              <w:t xml:space="preserve">Manquants</w:t>
            </w:r>
          </w:p>
        </w:tc>
        <w:tc>
          <w:tcPr/>
          <w:p>
            <w:pPr>
              <w:pStyle w:val="Compact"/>
              <w:jc w:val="left"/>
            </w:pPr>
            <w:r>
              <w:t xml:space="preserve">NKs</w:t>
            </w:r>
          </w:p>
        </w:tc>
        <w:tc>
          <w:tcPr/>
          <w:p>
            <w:pPr>
              <w:pStyle w:val="Compact"/>
              <w:jc w:val="left"/>
            </w:pPr>
            <w:r>
              <w:t xml:space="preserve">NDs</w:t>
            </w:r>
          </w:p>
        </w:tc>
        <w:tc>
          <w:tcPr/>
          <w:p>
            <w:pPr>
              <w:pStyle w:val="Compact"/>
              <w:jc w:val="left"/>
            </w:pPr>
            <w:r>
              <w:t xml:space="preserve">NAs</w:t>
            </w:r>
          </w:p>
        </w:tc>
      </w:tr>
      <w:tr>
        <w:tc>
          <w:tcPr/>
          <w:p>
            <w:pPr>
              <w:pStyle w:val="Compact"/>
              <w:jc w:val="left"/>
            </w:pPr>
            <w:r>
              <w:t xml:space="preserve">VSCOM1</w:t>
            </w:r>
          </w:p>
        </w:tc>
        <w:tc>
          <w:tcPr/>
          <w:p>
            <w:pPr>
              <w:pStyle w:val="Compact"/>
              <w:jc w:val="left"/>
            </w:pPr>
            <w:r>
              <w:t xml:space="preserve">Commentaire 1</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VSCOM2</w:t>
            </w:r>
          </w:p>
        </w:tc>
        <w:tc>
          <w:tcPr/>
          <w:p>
            <w:pPr>
              <w:pStyle w:val="Compact"/>
              <w:jc w:val="left"/>
            </w:pPr>
            <w:r>
              <w:t xml:space="preserve">Commentaire 2</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r>
    </w:tbl>
    <w:p>
      <w:pPr>
        <w:pStyle w:val="Corpsdetexte"/>
      </w:pPr>
      <w:r>
        <w:t xml:space="preserve"> </w:t>
      </w:r>
    </w:p>
    <w:p>
      <w:pPr>
        <w:numPr>
          <w:ilvl w:val="0"/>
          <w:numId w:val="1012"/>
        </w:numPr>
        <w:pStyle w:val="Compact"/>
      </w:pPr>
      <w:r>
        <w:rPr>
          <w:bCs/>
          <w:b/>
        </w:rPr>
        <w:t xml:space="preserve">Données minimum &amp; maximum</w:t>
      </w:r>
    </w:p>
    <w:p>
      <w:pPr>
        <w:pStyle w:val="SourceCode"/>
      </w:pPr>
      <w:r>
        <w:rPr>
          <w:rStyle w:val="VerbatimChar"/>
        </w:rPr>
        <w:t xml:space="preserve">## Aucune données minimum &amp; maximum à V3.</w:t>
      </w:r>
    </w:p>
    <w:p>
      <w:pPr>
        <w:pStyle w:val="FirstParagraph"/>
      </w:pPr>
      <w:r>
        <w:t xml:space="preserve"> </w:t>
      </w:r>
    </w:p>
    <w:bookmarkEnd w:id="29"/>
    <w:bookmarkStart w:id="30" w:name="iv.4---visite-v4-n-7"/>
    <w:p>
      <w:pPr>
        <w:pStyle w:val="Titre2"/>
      </w:pPr>
      <w:r>
        <w:t xml:space="preserve">IV.4 - VISITE V4 (n = 7)</w:t>
      </w:r>
    </w:p>
    <w:p>
      <w:pPr>
        <w:numPr>
          <w:ilvl w:val="0"/>
          <w:numId w:val="1013"/>
        </w:numPr>
        <w:pStyle w:val="Compact"/>
      </w:pPr>
      <w:r>
        <w:rPr>
          <w:bCs/>
          <w:b/>
        </w:rPr>
        <w:t xml:space="preserve">Données manquantes</w:t>
      </w:r>
    </w:p>
    <w:tbl>
      <w:tblPr>
        <w:tblStyle w:val="Table"/>
        <w:tblW w:type="pct" w:w="5000"/>
        <w:tblLook w:firstRow="1" w:lastRow="0" w:firstColumn="0" w:lastColumn="0" w:noHBand="0" w:noVBand="0" w:val="0020"/>
        <w:jc w:val="start"/>
      </w:tblPr>
      <w:tblGrid>
        <w:gridCol w:w="880"/>
        <w:gridCol w:w="5426"/>
        <w:gridCol w:w="733"/>
        <w:gridCol w:w="293"/>
        <w:gridCol w:w="293"/>
        <w:gridCol w:w="293"/>
      </w:tblGrid>
      <w:tr>
        <w:trPr>
          <w:tblHeader w:val="true"/>
        </w:trPr>
        <w:tc>
          <w:tcPr/>
          <w:p>
            <w:pPr>
              <w:pStyle w:val="Compact"/>
            </w:pPr>
          </w:p>
        </w:tc>
        <w:tc>
          <w:tcPr/>
          <w:p>
            <w:pPr>
              <w:pStyle w:val="Compact"/>
              <w:jc w:val="left"/>
            </w:pPr>
            <w:r>
              <w:t xml:space="preserve">Variables</w:t>
            </w:r>
          </w:p>
        </w:tc>
        <w:tc>
          <w:tcPr/>
          <w:p>
            <w:pPr>
              <w:pStyle w:val="Compact"/>
              <w:jc w:val="left"/>
            </w:pPr>
            <w:r>
              <w:t xml:space="preserve">Manquants</w:t>
            </w:r>
          </w:p>
        </w:tc>
        <w:tc>
          <w:tcPr/>
          <w:p>
            <w:pPr>
              <w:pStyle w:val="Compact"/>
              <w:jc w:val="left"/>
            </w:pPr>
            <w:r>
              <w:t xml:space="preserve">NKs</w:t>
            </w:r>
          </w:p>
        </w:tc>
        <w:tc>
          <w:tcPr/>
          <w:p>
            <w:pPr>
              <w:pStyle w:val="Compact"/>
              <w:jc w:val="left"/>
            </w:pPr>
            <w:r>
              <w:t xml:space="preserve">NDs</w:t>
            </w:r>
          </w:p>
        </w:tc>
        <w:tc>
          <w:tcPr/>
          <w:p>
            <w:pPr>
              <w:pStyle w:val="Compact"/>
              <w:jc w:val="left"/>
            </w:pPr>
            <w:r>
              <w:t xml:space="preserve">NAs</w:t>
            </w:r>
          </w:p>
        </w:tc>
      </w:tr>
      <w:tr>
        <w:tc>
          <w:tcPr/>
          <w:p>
            <w:pPr>
              <w:pStyle w:val="Compact"/>
              <w:jc w:val="left"/>
            </w:pPr>
            <w:r>
              <w:t xml:space="preserve">VSNUMKIT</w:t>
            </w:r>
          </w:p>
        </w:tc>
        <w:tc>
          <w:tcPr/>
          <w:p>
            <w:pPr>
              <w:pStyle w:val="Compact"/>
              <w:jc w:val="left"/>
            </w:pPr>
            <w:r>
              <w:t xml:space="preserve">Numéro de kit de nébulisation</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VSCOM3</w:t>
            </w:r>
          </w:p>
        </w:tc>
        <w:tc>
          <w:tcPr/>
          <w:p>
            <w:pPr>
              <w:pStyle w:val="Compact"/>
              <w:jc w:val="left"/>
            </w:pPr>
            <w:r>
              <w:t xml:space="preserve">Préparation du radiopharmaceutique et chargement nébuliseur : commentaire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VSBDFCPM</w:t>
            </w:r>
          </w:p>
        </w:tc>
        <w:tc>
          <w:tcPr/>
          <w:p>
            <w:pPr>
              <w:pStyle w:val="Compact"/>
              <w:jc w:val="left"/>
            </w:pPr>
            <w:r>
              <w:t xml:space="preserve">Enregistrement BDF machine : Nombre de cpm (coups par min)</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VSBDFPIX</w:t>
            </w:r>
          </w:p>
        </w:tc>
        <w:tc>
          <w:tcPr/>
          <w:p>
            <w:pPr>
              <w:pStyle w:val="Compact"/>
              <w:jc w:val="left"/>
            </w:pPr>
            <w:r>
              <w:t xml:space="preserve">Enregistrement BDF machine : Nombre de pixel</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VSBDFCOM1</w:t>
            </w:r>
          </w:p>
        </w:tc>
        <w:tc>
          <w:tcPr/>
          <w:p>
            <w:pPr>
              <w:pStyle w:val="Compact"/>
              <w:jc w:val="left"/>
            </w:pPr>
            <w:r>
              <w:t xml:space="preserve">Enregistrement BDF machine : Commentaire</w:t>
            </w:r>
          </w:p>
        </w:tc>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VSROINCPM</w:t>
            </w:r>
          </w:p>
        </w:tc>
        <w:tc>
          <w:tcPr/>
          <w:p>
            <w:pPr>
              <w:pStyle w:val="Compact"/>
              <w:jc w:val="left"/>
            </w:pPr>
            <w:r>
              <w:t xml:space="preserve">ROI nébuliseur : Nombre de cpm (coups par min)</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VSROINNBP</w:t>
            </w:r>
          </w:p>
        </w:tc>
        <w:tc>
          <w:tcPr/>
          <w:p>
            <w:pPr>
              <w:pStyle w:val="Compact"/>
              <w:jc w:val="left"/>
            </w:pPr>
            <w:r>
              <w:t xml:space="preserve">ROI nébuliseur : Nombre de pixel</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VSROIBFCPM</w:t>
            </w:r>
          </w:p>
        </w:tc>
        <w:tc>
          <w:tcPr/>
          <w:p>
            <w:pPr>
              <w:pStyle w:val="Compact"/>
              <w:jc w:val="left"/>
            </w:pPr>
            <w:r>
              <w:t xml:space="preserve">ROI bruit de fond : Nombre de cpm (coups par min)</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VSROIBFNBP</w:t>
            </w:r>
          </w:p>
        </w:tc>
        <w:tc>
          <w:tcPr/>
          <w:p>
            <w:pPr>
              <w:pStyle w:val="Compact"/>
              <w:jc w:val="left"/>
            </w:pPr>
            <w:r>
              <w:t xml:space="preserve">ROI bruit de fond : Nombre de pixel</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VSCOM4</w:t>
            </w:r>
          </w:p>
        </w:tc>
        <w:tc>
          <w:tcPr/>
          <w:p>
            <w:pPr>
              <w:pStyle w:val="Compact"/>
              <w:jc w:val="left"/>
            </w:pPr>
            <w:r>
              <w:t xml:space="preserve">Imagerie 2D du nébuliseur : commentaire</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VSAACOMM1</w:t>
            </w:r>
          </w:p>
        </w:tc>
        <w:tc>
          <w:tcPr/>
          <w:p>
            <w:pPr>
              <w:pStyle w:val="Compact"/>
              <w:jc w:val="left"/>
            </w:pPr>
            <w:r>
              <w:t xml:space="preserve">Administration de l’aérosol : commentaire</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VSAACOMM2</w:t>
            </w:r>
          </w:p>
        </w:tc>
        <w:tc>
          <w:tcPr/>
          <w:p>
            <w:pPr>
              <w:pStyle w:val="Compact"/>
              <w:jc w:val="left"/>
            </w:pPr>
            <w:r>
              <w:t xml:space="preserve">Scintigraphie 3D couplée scanner : commentaire</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VSBDFCPM1</w:t>
            </w:r>
          </w:p>
        </w:tc>
        <w:tc>
          <w:tcPr/>
          <w:p>
            <w:pPr>
              <w:pStyle w:val="Compact"/>
              <w:jc w:val="left"/>
            </w:pPr>
            <w:r>
              <w:t xml:space="preserve">Enregistrement BDF machine après scintigraphie 3D : nombre de cpm</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VSBDFPIX1</w:t>
            </w:r>
          </w:p>
        </w:tc>
        <w:tc>
          <w:tcPr/>
          <w:p>
            <w:pPr>
              <w:pStyle w:val="Compact"/>
              <w:jc w:val="left"/>
            </w:pPr>
            <w:r>
              <w:t xml:space="preserve">Enregistrement BDF machine après scintigraphie 3D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VSBDFCOM2</w:t>
            </w:r>
          </w:p>
        </w:tc>
        <w:tc>
          <w:tcPr/>
          <w:p>
            <w:pPr>
              <w:pStyle w:val="Compact"/>
              <w:jc w:val="left"/>
            </w:pPr>
            <w:r>
              <w:t xml:space="preserve">Enregistrement BDF machine après scintigraphie 3D : commentaire</w:t>
            </w:r>
          </w:p>
        </w:tc>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VSIMAGHOUR</w:t>
            </w:r>
          </w:p>
        </w:tc>
        <w:tc>
          <w:tcPr/>
          <w:p>
            <w:pPr>
              <w:pStyle w:val="Compact"/>
              <w:jc w:val="left"/>
            </w:pPr>
            <w:r>
              <w:t xml:space="preserve">Heure d’imagerie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VSIMAGDUR</w:t>
            </w:r>
          </w:p>
        </w:tc>
        <w:tc>
          <w:tcPr/>
          <w:p>
            <w:pPr>
              <w:pStyle w:val="Compact"/>
              <w:jc w:val="left"/>
            </w:pPr>
            <w:r>
              <w:t xml:space="preserve">Durée d’imagerie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VSNEBACPM</w:t>
            </w:r>
          </w:p>
        </w:tc>
        <w:tc>
          <w:tcPr/>
          <w:p>
            <w:pPr>
              <w:pStyle w:val="Compact"/>
              <w:jc w:val="left"/>
            </w:pPr>
            <w:r>
              <w:t xml:space="preserve">ROI nébuliseur (NEB APRES) : nombre de cpm</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VSNEBAPIX</w:t>
            </w:r>
          </w:p>
        </w:tc>
        <w:tc>
          <w:tcPr/>
          <w:p>
            <w:pPr>
              <w:pStyle w:val="Compact"/>
              <w:jc w:val="left"/>
            </w:pPr>
            <w:r>
              <w:t xml:space="preserve">ROI nébuliseur (NEB APRES)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VSBDFPCPM</w:t>
            </w:r>
          </w:p>
        </w:tc>
        <w:tc>
          <w:tcPr/>
          <w:p>
            <w:pPr>
              <w:pStyle w:val="Compact"/>
              <w:jc w:val="left"/>
            </w:pPr>
            <w:r>
              <w:t xml:space="preserve">ROI bruit de fond (BDF POST) : nombre de cpm</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VSBDFPPIX</w:t>
            </w:r>
          </w:p>
        </w:tc>
        <w:tc>
          <w:tcPr/>
          <w:p>
            <w:pPr>
              <w:pStyle w:val="Compact"/>
              <w:jc w:val="left"/>
            </w:pPr>
            <w:r>
              <w:t xml:space="preserve">ROI bruit de fond (BDF POST)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VSBDFCOM3</w:t>
            </w:r>
          </w:p>
        </w:tc>
        <w:tc>
          <w:tcPr/>
          <w:p>
            <w:pPr>
              <w:pStyle w:val="Compact"/>
              <w:jc w:val="left"/>
            </w:pPr>
            <w:r>
              <w:t xml:space="preserve">Imagerie 2D du nébuliseur après nébulisation : commentaire</w:t>
            </w:r>
          </w:p>
        </w:tc>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VSFECPM</w:t>
            </w:r>
          </w:p>
        </w:tc>
        <w:tc>
          <w:tcPr/>
          <w:p>
            <w:pPr>
              <w:pStyle w:val="Compact"/>
              <w:jc w:val="left"/>
            </w:pPr>
            <w:r>
              <w:t xml:space="preserve">ROI filtre expiratoire : nombre de cpm</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VSFENBPIX</w:t>
            </w:r>
          </w:p>
        </w:tc>
        <w:tc>
          <w:tcPr/>
          <w:p>
            <w:pPr>
              <w:pStyle w:val="Compact"/>
              <w:jc w:val="left"/>
            </w:pPr>
            <w:r>
              <w:t xml:space="preserve">ROI filtre expiratoire : nombre de pixel</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VSFVPIPCPM</w:t>
            </w:r>
          </w:p>
        </w:tc>
        <w:tc>
          <w:tcPr/>
          <w:p>
            <w:pPr>
              <w:pStyle w:val="Compact"/>
              <w:jc w:val="left"/>
            </w:pPr>
            <w:r>
              <w:t xml:space="preserve">ROI filtre VPIP: nombre de cpm</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VSVPIPNBPIX</w:t>
            </w:r>
          </w:p>
        </w:tc>
        <w:tc>
          <w:tcPr/>
          <w:p>
            <w:pPr>
              <w:pStyle w:val="Compact"/>
              <w:jc w:val="left"/>
            </w:pPr>
            <w:r>
              <w:t xml:space="preserve">ROI filtre VPIP : nombre de pixel</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VSCONCPM</w:t>
            </w:r>
          </w:p>
        </w:tc>
        <w:tc>
          <w:tcPr/>
          <w:p>
            <w:pPr>
              <w:pStyle w:val="Compact"/>
              <w:jc w:val="left"/>
            </w:pPr>
            <w:r>
              <w:t xml:space="preserve">ROI connectique : nombre de cpm</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VSCONNBPIX</w:t>
            </w:r>
          </w:p>
        </w:tc>
        <w:tc>
          <w:tcPr/>
          <w:p>
            <w:pPr>
              <w:pStyle w:val="Compact"/>
              <w:jc w:val="left"/>
            </w:pPr>
            <w:r>
              <w:t xml:space="preserve">ROI connectique : nombre de pixel</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VSRBFNBCPM</w:t>
            </w:r>
          </w:p>
        </w:tc>
        <w:tc>
          <w:tcPr/>
          <w:p>
            <w:pPr>
              <w:pStyle w:val="Compact"/>
              <w:jc w:val="left"/>
            </w:pPr>
            <w:r>
              <w:t xml:space="preserve">ROI bruit de fond : nombre de cpm</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VSRBFNBPIX</w:t>
            </w:r>
          </w:p>
        </w:tc>
        <w:tc>
          <w:tcPr/>
          <w:p>
            <w:pPr>
              <w:pStyle w:val="Compact"/>
              <w:jc w:val="left"/>
            </w:pPr>
            <w:r>
              <w:t xml:space="preserve">ROI bruit de fond : nombre de pixel</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VSRBFCOMM</w:t>
            </w:r>
          </w:p>
        </w:tc>
        <w:tc>
          <w:tcPr/>
          <w:p>
            <w:pPr>
              <w:pStyle w:val="Compact"/>
              <w:jc w:val="left"/>
            </w:pPr>
            <w:r>
              <w:t xml:space="preserve">Commentaire</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p>
      <w:pPr>
        <w:pStyle w:val="Corpsdetexte"/>
      </w:pPr>
      <w:r>
        <w:t xml:space="preserve"> </w:t>
      </w:r>
    </w:p>
    <w:p>
      <w:pPr>
        <w:numPr>
          <w:ilvl w:val="0"/>
          <w:numId w:val="1014"/>
        </w:numPr>
        <w:pStyle w:val="Compact"/>
      </w:pPr>
      <w:r>
        <w:rPr>
          <w:bCs/>
          <w:b/>
        </w:rPr>
        <w:t xml:space="preserve">Données minimum &amp; maximum</w:t>
      </w:r>
    </w:p>
    <w:tbl>
      <w:tblPr>
        <w:tblStyle w:val="Table"/>
        <w:tblW w:type="pct" w:w="5000"/>
        <w:tblLook w:firstRow="1" w:lastRow="0" w:firstColumn="0" w:lastColumn="0" w:noHBand="0" w:noVBand="0" w:val="0020"/>
        <w:jc w:val="start"/>
      </w:tblPr>
      <w:tblGrid>
        <w:gridCol w:w="1000"/>
        <w:gridCol w:w="5669"/>
        <w:gridCol w:w="583"/>
        <w:gridCol w:w="666"/>
      </w:tblGrid>
      <w:tr>
        <w:trPr>
          <w:tblHeader w:val="true"/>
        </w:trPr>
        <w:tc>
          <w:tcPr/>
          <w:p>
            <w:pPr>
              <w:pStyle w:val="Compact"/>
            </w:pPr>
          </w:p>
        </w:tc>
        <w:tc>
          <w:tcPr/>
          <w:p>
            <w:pPr>
              <w:pStyle w:val="Compact"/>
              <w:jc w:val="left"/>
            </w:pPr>
            <w:r>
              <w:t xml:space="preserve">1</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VSNUMKIT</w:t>
            </w:r>
          </w:p>
        </w:tc>
        <w:tc>
          <w:tcPr/>
          <w:p>
            <w:pPr>
              <w:pStyle w:val="Compact"/>
              <w:jc w:val="left"/>
            </w:pPr>
            <w:r>
              <w:t xml:space="preserve">Numéro de kit de nébulisation</w:t>
            </w:r>
          </w:p>
        </w:tc>
        <w:tc>
          <w:tcPr/>
          <w:p>
            <w:pPr>
              <w:pStyle w:val="Compact"/>
              <w:jc w:val="left"/>
            </w:pPr>
            <w:r>
              <w:t xml:space="preserve">16</w:t>
            </w:r>
          </w:p>
        </w:tc>
        <w:tc>
          <w:tcPr/>
          <w:p>
            <w:pPr>
              <w:pStyle w:val="Compact"/>
              <w:jc w:val="left"/>
            </w:pPr>
            <w:r>
              <w:t xml:space="preserve">35</w:t>
            </w:r>
          </w:p>
        </w:tc>
      </w:tr>
      <w:tr>
        <w:tc>
          <w:tcPr/>
          <w:p>
            <w:pPr>
              <w:pStyle w:val="Compact"/>
              <w:jc w:val="left"/>
            </w:pPr>
            <w:r>
              <w:t xml:space="preserve">VSACT</w:t>
            </w:r>
          </w:p>
        </w:tc>
        <w:tc>
          <w:tcPr/>
          <w:p>
            <w:pPr>
              <w:pStyle w:val="Compact"/>
              <w:jc w:val="left"/>
            </w:pPr>
            <w:r>
              <w:t xml:space="preserve">Activité (MBq)</w:t>
            </w:r>
          </w:p>
        </w:tc>
        <w:tc>
          <w:tcPr/>
          <w:p>
            <w:pPr>
              <w:pStyle w:val="Compact"/>
              <w:jc w:val="left"/>
            </w:pPr>
            <w:r>
              <w:t xml:space="preserve">486.87</w:t>
            </w:r>
          </w:p>
        </w:tc>
        <w:tc>
          <w:tcPr/>
          <w:p>
            <w:pPr>
              <w:pStyle w:val="Compact"/>
              <w:jc w:val="left"/>
            </w:pPr>
            <w:r>
              <w:t xml:space="preserve">515.44</w:t>
            </w:r>
          </w:p>
        </w:tc>
      </w:tr>
      <w:tr>
        <w:tc>
          <w:tcPr/>
          <w:p>
            <w:pPr>
              <w:pStyle w:val="Compact"/>
              <w:jc w:val="left"/>
            </w:pPr>
            <w:r>
              <w:t xml:space="preserve">VSCQR</w:t>
            </w:r>
          </w:p>
        </w:tc>
        <w:tc>
          <w:tcPr/>
          <w:p>
            <w:pPr>
              <w:pStyle w:val="Compact"/>
              <w:jc w:val="left"/>
            </w:pPr>
            <w:r>
              <w:t xml:space="preserve">Contrôle qualité du radiomarquage (%)</w:t>
            </w:r>
          </w:p>
        </w:tc>
        <w:tc>
          <w:tcPr/>
          <w:p>
            <w:pPr>
              <w:pStyle w:val="Compact"/>
              <w:jc w:val="left"/>
            </w:pPr>
            <w:r>
              <w:t xml:space="preserve">99.49</w:t>
            </w:r>
          </w:p>
        </w:tc>
        <w:tc>
          <w:tcPr/>
          <w:p>
            <w:pPr>
              <w:pStyle w:val="Compact"/>
              <w:jc w:val="left"/>
            </w:pPr>
            <w:r>
              <w:t xml:space="preserve">100</w:t>
            </w:r>
          </w:p>
        </w:tc>
      </w:tr>
      <w:tr>
        <w:tc>
          <w:tcPr/>
          <w:p>
            <w:pPr>
              <w:pStyle w:val="Compact"/>
              <w:jc w:val="left"/>
            </w:pPr>
            <w:r>
              <w:t xml:space="preserve">VSBDFCPM</w:t>
            </w:r>
          </w:p>
        </w:tc>
        <w:tc>
          <w:tcPr/>
          <w:p>
            <w:pPr>
              <w:pStyle w:val="Compact"/>
              <w:jc w:val="left"/>
            </w:pPr>
            <w:r>
              <w:t xml:space="preserve">Enregistrement BDF machine : Nombre de cpm (coups par min)</w:t>
            </w:r>
          </w:p>
        </w:tc>
        <w:tc>
          <w:tcPr/>
          <w:p>
            <w:pPr>
              <w:pStyle w:val="Compact"/>
              <w:jc w:val="left"/>
            </w:pPr>
            <w:r>
              <w:t xml:space="preserve">502</w:t>
            </w:r>
          </w:p>
        </w:tc>
        <w:tc>
          <w:tcPr/>
          <w:p>
            <w:pPr>
              <w:pStyle w:val="Compact"/>
              <w:jc w:val="left"/>
            </w:pPr>
            <w:r>
              <w:t xml:space="preserve">714</w:t>
            </w:r>
          </w:p>
        </w:tc>
      </w:tr>
      <w:tr>
        <w:tc>
          <w:tcPr/>
          <w:p>
            <w:pPr>
              <w:pStyle w:val="Compact"/>
              <w:jc w:val="left"/>
            </w:pPr>
            <w:r>
              <w:t xml:space="preserve">VSBDFPIX</w:t>
            </w:r>
          </w:p>
        </w:tc>
        <w:tc>
          <w:tcPr/>
          <w:p>
            <w:pPr>
              <w:pStyle w:val="Compact"/>
              <w:jc w:val="left"/>
            </w:pPr>
            <w:r>
              <w:t xml:space="preserve">Enregistrement BDF machine : Nombre de pixel</w:t>
            </w:r>
          </w:p>
        </w:tc>
        <w:tc>
          <w:tcPr/>
          <w:p>
            <w:pPr>
              <w:pStyle w:val="Compact"/>
              <w:jc w:val="left"/>
            </w:pPr>
            <w:r>
              <w:t xml:space="preserve">16384</w:t>
            </w:r>
          </w:p>
        </w:tc>
        <w:tc>
          <w:tcPr/>
          <w:p>
            <w:pPr>
              <w:pStyle w:val="Compact"/>
              <w:jc w:val="left"/>
            </w:pPr>
            <w:r>
              <w:t xml:space="preserve">16384</w:t>
            </w:r>
          </w:p>
        </w:tc>
      </w:tr>
      <w:tr>
        <w:tc>
          <w:tcPr/>
          <w:p>
            <w:pPr>
              <w:pStyle w:val="Compact"/>
              <w:jc w:val="left"/>
            </w:pPr>
            <w:r>
              <w:t xml:space="preserve">VSDIMIN</w:t>
            </w:r>
          </w:p>
        </w:tc>
        <w:tc>
          <w:tcPr/>
          <w:p>
            <w:pPr>
              <w:pStyle w:val="Compact"/>
              <w:jc w:val="left"/>
            </w:pPr>
            <w:r>
              <w:t xml:space="preserve">Durée d’imagerie (min)</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VSDISEC</w:t>
            </w:r>
          </w:p>
        </w:tc>
        <w:tc>
          <w:tcPr/>
          <w:p>
            <w:pPr>
              <w:pStyle w:val="Compact"/>
              <w:jc w:val="left"/>
            </w:pPr>
            <w:r>
              <w:t xml:space="preserve">Durée d’imagerie (sec)</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VSROINCPM</w:t>
            </w:r>
          </w:p>
        </w:tc>
        <w:tc>
          <w:tcPr/>
          <w:p>
            <w:pPr>
              <w:pStyle w:val="Compact"/>
              <w:jc w:val="left"/>
            </w:pPr>
            <w:r>
              <w:t xml:space="preserve">ROI nébuliseur : Nombre de cpm (coups par min)</w:t>
            </w:r>
          </w:p>
        </w:tc>
        <w:tc>
          <w:tcPr/>
          <w:p>
            <w:pPr>
              <w:pStyle w:val="Compact"/>
              <w:jc w:val="left"/>
            </w:pPr>
            <w:r>
              <w:t xml:space="preserve">118684</w:t>
            </w:r>
          </w:p>
        </w:tc>
        <w:tc>
          <w:tcPr/>
          <w:p>
            <w:pPr>
              <w:pStyle w:val="Compact"/>
              <w:jc w:val="left"/>
            </w:pPr>
            <w:r>
              <w:t xml:space="preserve">1210361</w:t>
            </w:r>
          </w:p>
        </w:tc>
      </w:tr>
      <w:tr>
        <w:tc>
          <w:tcPr/>
          <w:p>
            <w:pPr>
              <w:pStyle w:val="Compact"/>
              <w:jc w:val="left"/>
            </w:pPr>
            <w:r>
              <w:t xml:space="preserve">VSROINNBP</w:t>
            </w:r>
          </w:p>
        </w:tc>
        <w:tc>
          <w:tcPr/>
          <w:p>
            <w:pPr>
              <w:pStyle w:val="Compact"/>
              <w:jc w:val="left"/>
            </w:pPr>
            <w:r>
              <w:t xml:space="preserve">ROI nébuliseur : Nombre de pixel</w:t>
            </w:r>
          </w:p>
        </w:tc>
        <w:tc>
          <w:tcPr/>
          <w:p>
            <w:pPr>
              <w:pStyle w:val="Compact"/>
              <w:jc w:val="left"/>
            </w:pPr>
            <w:r>
              <w:t xml:space="preserve">177</w:t>
            </w:r>
          </w:p>
        </w:tc>
        <w:tc>
          <w:tcPr/>
          <w:p>
            <w:pPr>
              <w:pStyle w:val="Compact"/>
              <w:jc w:val="left"/>
            </w:pPr>
            <w:r>
              <w:t xml:space="preserve">380</w:t>
            </w:r>
          </w:p>
        </w:tc>
      </w:tr>
      <w:tr>
        <w:tc>
          <w:tcPr/>
          <w:p>
            <w:pPr>
              <w:pStyle w:val="Compact"/>
              <w:jc w:val="left"/>
            </w:pPr>
            <w:r>
              <w:t xml:space="preserve">VSROIBFCPM</w:t>
            </w:r>
          </w:p>
        </w:tc>
        <w:tc>
          <w:tcPr/>
          <w:p>
            <w:pPr>
              <w:pStyle w:val="Compact"/>
              <w:jc w:val="left"/>
            </w:pPr>
            <w:r>
              <w:t xml:space="preserve">ROI bruit de fond : Nombre de cpm (coups par min)</w:t>
            </w:r>
          </w:p>
        </w:tc>
        <w:tc>
          <w:tcPr/>
          <w:p>
            <w:pPr>
              <w:pStyle w:val="Compact"/>
              <w:jc w:val="left"/>
            </w:pPr>
            <w:r>
              <w:t xml:space="preserve">219</w:t>
            </w:r>
          </w:p>
        </w:tc>
        <w:tc>
          <w:tcPr/>
          <w:p>
            <w:pPr>
              <w:pStyle w:val="Compact"/>
              <w:jc w:val="left"/>
            </w:pPr>
            <w:r>
              <w:t xml:space="preserve">804</w:t>
            </w:r>
          </w:p>
        </w:tc>
      </w:tr>
      <w:tr>
        <w:tc>
          <w:tcPr/>
          <w:p>
            <w:pPr>
              <w:pStyle w:val="Compact"/>
              <w:jc w:val="left"/>
            </w:pPr>
            <w:r>
              <w:t xml:space="preserve">VSROIBFNBP</w:t>
            </w:r>
          </w:p>
        </w:tc>
        <w:tc>
          <w:tcPr/>
          <w:p>
            <w:pPr>
              <w:pStyle w:val="Compact"/>
              <w:jc w:val="left"/>
            </w:pPr>
            <w:r>
              <w:t xml:space="preserve">ROI bruit de fond : Nombre de pixel</w:t>
            </w:r>
          </w:p>
        </w:tc>
        <w:tc>
          <w:tcPr/>
          <w:p>
            <w:pPr>
              <w:pStyle w:val="Compact"/>
              <w:jc w:val="left"/>
            </w:pPr>
            <w:r>
              <w:t xml:space="preserve">25</w:t>
            </w:r>
          </w:p>
        </w:tc>
        <w:tc>
          <w:tcPr/>
          <w:p>
            <w:pPr>
              <w:pStyle w:val="Compact"/>
              <w:jc w:val="left"/>
            </w:pPr>
            <w:r>
              <w:t xml:space="preserve">324</w:t>
            </w:r>
          </w:p>
        </w:tc>
      </w:tr>
      <w:tr>
        <w:tc>
          <w:tcPr/>
          <w:p>
            <w:pPr>
              <w:pStyle w:val="Compact"/>
              <w:jc w:val="left"/>
            </w:pPr>
            <w:r>
              <w:t xml:space="preserve">VSVPIPAPRES</w:t>
            </w:r>
          </w:p>
        </w:tc>
        <w:tc>
          <w:tcPr/>
          <w:p>
            <w:pPr>
              <w:pStyle w:val="Compact"/>
              <w:jc w:val="left"/>
            </w:pPr>
            <w:r>
              <w:t xml:space="preserve">Pression de VPIP appliqué</w:t>
            </w:r>
          </w:p>
        </w:tc>
        <w:tc>
          <w:tcPr/>
          <w:p>
            <w:pPr>
              <w:pStyle w:val="Compact"/>
              <w:jc w:val="left"/>
            </w:pPr>
            <w:r>
              <w:t xml:space="preserve">40</w:t>
            </w:r>
          </w:p>
        </w:tc>
        <w:tc>
          <w:tcPr/>
          <w:p>
            <w:pPr>
              <w:pStyle w:val="Compact"/>
              <w:jc w:val="left"/>
            </w:pPr>
            <w:r>
              <w:t xml:space="preserve">40</w:t>
            </w:r>
          </w:p>
        </w:tc>
      </w:tr>
      <w:tr>
        <w:tc>
          <w:tcPr/>
          <w:p>
            <w:pPr>
              <w:pStyle w:val="Compact"/>
              <w:jc w:val="left"/>
            </w:pPr>
            <w:r>
              <w:t xml:space="preserve">PEFC</w:t>
            </w:r>
          </w:p>
        </w:tc>
        <w:tc>
          <w:tcPr/>
          <w:p>
            <w:pPr>
              <w:pStyle w:val="Compact"/>
              <w:jc w:val="left"/>
            </w:pPr>
            <w:r>
              <w:t xml:space="preserve">FC</w:t>
            </w:r>
          </w:p>
        </w:tc>
        <w:tc>
          <w:tcPr/>
          <w:p>
            <w:pPr>
              <w:pStyle w:val="Compact"/>
              <w:jc w:val="left"/>
            </w:pPr>
            <w:r>
              <w:t xml:space="preserve">59</w:t>
            </w:r>
          </w:p>
        </w:tc>
        <w:tc>
          <w:tcPr/>
          <w:p>
            <w:pPr>
              <w:pStyle w:val="Compact"/>
              <w:jc w:val="left"/>
            </w:pPr>
            <w:r>
              <w:t xml:space="preserve">120</w:t>
            </w:r>
          </w:p>
        </w:tc>
      </w:tr>
      <w:tr>
        <w:tc>
          <w:tcPr/>
          <w:p>
            <w:pPr>
              <w:pStyle w:val="Compact"/>
              <w:jc w:val="left"/>
            </w:pPr>
            <w:r>
              <w:t xml:space="preserve">PEPAS</w:t>
            </w:r>
          </w:p>
        </w:tc>
        <w:tc>
          <w:tcPr/>
          <w:p>
            <w:pPr>
              <w:pStyle w:val="Compact"/>
              <w:jc w:val="left"/>
            </w:pPr>
            <w:r>
              <w:t xml:space="preserve">PAS</w:t>
            </w:r>
          </w:p>
        </w:tc>
        <w:tc>
          <w:tcPr/>
          <w:p>
            <w:pPr>
              <w:pStyle w:val="Compact"/>
              <w:jc w:val="left"/>
            </w:pPr>
            <w:r>
              <w:t xml:space="preserve">128</w:t>
            </w:r>
          </w:p>
        </w:tc>
        <w:tc>
          <w:tcPr/>
          <w:p>
            <w:pPr>
              <w:pStyle w:val="Compact"/>
              <w:jc w:val="left"/>
            </w:pPr>
            <w:r>
              <w:t xml:space="preserve">187</w:t>
            </w:r>
          </w:p>
        </w:tc>
      </w:tr>
      <w:tr>
        <w:tc>
          <w:tcPr/>
          <w:p>
            <w:pPr>
              <w:pStyle w:val="Compact"/>
              <w:jc w:val="left"/>
            </w:pPr>
            <w:r>
              <w:t xml:space="preserve">PEPAD</w:t>
            </w:r>
          </w:p>
        </w:tc>
        <w:tc>
          <w:tcPr/>
          <w:p>
            <w:pPr>
              <w:pStyle w:val="Compact"/>
              <w:jc w:val="left"/>
            </w:pPr>
            <w:r>
              <w:t xml:space="preserve">PAD</w:t>
            </w:r>
          </w:p>
        </w:tc>
        <w:tc>
          <w:tcPr/>
          <w:p>
            <w:pPr>
              <w:pStyle w:val="Compact"/>
              <w:jc w:val="left"/>
            </w:pPr>
            <w:r>
              <w:t xml:space="preserve">79</w:t>
            </w:r>
          </w:p>
        </w:tc>
        <w:tc>
          <w:tcPr/>
          <w:p>
            <w:pPr>
              <w:pStyle w:val="Compact"/>
              <w:jc w:val="left"/>
            </w:pPr>
            <w:r>
              <w:t xml:space="preserve">100</w:t>
            </w:r>
          </w:p>
        </w:tc>
      </w:tr>
      <w:tr>
        <w:tc>
          <w:tcPr/>
          <w:p>
            <w:pPr>
              <w:pStyle w:val="Compact"/>
              <w:jc w:val="left"/>
            </w:pPr>
            <w:r>
              <w:t xml:space="preserve">PESPO2</w:t>
            </w:r>
          </w:p>
        </w:tc>
        <w:tc>
          <w:tcPr/>
          <w:p>
            <w:pPr>
              <w:pStyle w:val="Compact"/>
              <w:jc w:val="left"/>
            </w:pPr>
            <w:r>
              <w:t xml:space="preserve">SpO2</w:t>
            </w:r>
          </w:p>
        </w:tc>
        <w:tc>
          <w:tcPr/>
          <w:p>
            <w:pPr>
              <w:pStyle w:val="Compact"/>
              <w:jc w:val="left"/>
            </w:pPr>
            <w:r>
              <w:t xml:space="preserve">92</w:t>
            </w:r>
          </w:p>
        </w:tc>
        <w:tc>
          <w:tcPr/>
          <w:p>
            <w:pPr>
              <w:pStyle w:val="Compact"/>
              <w:jc w:val="left"/>
            </w:pPr>
            <w:r>
              <w:t xml:space="preserve">97</w:t>
            </w:r>
          </w:p>
        </w:tc>
      </w:tr>
      <w:tr>
        <w:tc>
          <w:tcPr/>
          <w:p>
            <w:pPr>
              <w:pStyle w:val="Compact"/>
              <w:jc w:val="left"/>
            </w:pPr>
            <w:r>
              <w:t xml:space="preserve">VSBDFCPM1</w:t>
            </w:r>
          </w:p>
        </w:tc>
        <w:tc>
          <w:tcPr/>
          <w:p>
            <w:pPr>
              <w:pStyle w:val="Compact"/>
              <w:jc w:val="left"/>
            </w:pPr>
            <w:r>
              <w:t xml:space="preserve">Enregistrement BDF machine après scintigraphie 3D : nombre de cpm</w:t>
            </w:r>
          </w:p>
        </w:tc>
        <w:tc>
          <w:tcPr/>
          <w:p>
            <w:pPr>
              <w:pStyle w:val="Compact"/>
              <w:jc w:val="left"/>
            </w:pPr>
            <w:r>
              <w:t xml:space="preserve">485</w:t>
            </w:r>
          </w:p>
        </w:tc>
        <w:tc>
          <w:tcPr/>
          <w:p>
            <w:pPr>
              <w:pStyle w:val="Compact"/>
              <w:jc w:val="left"/>
            </w:pPr>
            <w:r>
              <w:t xml:space="preserve">724</w:t>
            </w:r>
          </w:p>
        </w:tc>
      </w:tr>
      <w:tr>
        <w:tc>
          <w:tcPr/>
          <w:p>
            <w:pPr>
              <w:pStyle w:val="Compact"/>
              <w:jc w:val="left"/>
            </w:pPr>
            <w:r>
              <w:t xml:space="preserve">VSBDFPIX1</w:t>
            </w:r>
          </w:p>
        </w:tc>
        <w:tc>
          <w:tcPr/>
          <w:p>
            <w:pPr>
              <w:pStyle w:val="Compact"/>
              <w:jc w:val="left"/>
            </w:pPr>
            <w:r>
              <w:t xml:space="preserve">Enregistrement BDF machine après scintigraphie 3D : nombre de pixel</w:t>
            </w:r>
          </w:p>
        </w:tc>
        <w:tc>
          <w:tcPr/>
          <w:p>
            <w:pPr>
              <w:pStyle w:val="Compact"/>
              <w:jc w:val="left"/>
            </w:pPr>
            <w:r>
              <w:t xml:space="preserve">16384</w:t>
            </w:r>
          </w:p>
        </w:tc>
        <w:tc>
          <w:tcPr/>
          <w:p>
            <w:pPr>
              <w:pStyle w:val="Compact"/>
              <w:jc w:val="left"/>
            </w:pPr>
            <w:r>
              <w:t xml:space="preserve">16384</w:t>
            </w:r>
          </w:p>
        </w:tc>
      </w:tr>
      <w:tr>
        <w:tc>
          <w:tcPr/>
          <w:p>
            <w:pPr>
              <w:pStyle w:val="Compact"/>
              <w:jc w:val="left"/>
            </w:pPr>
            <w:r>
              <w:t xml:space="preserve">VSIMAGDUR</w:t>
            </w:r>
          </w:p>
        </w:tc>
        <w:tc>
          <w:tcPr/>
          <w:p>
            <w:pPr>
              <w:pStyle w:val="Compact"/>
              <w:jc w:val="left"/>
            </w:pPr>
            <w:r>
              <w:t xml:space="preserve">Durée d’imagerie</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VSNEBACPM</w:t>
            </w:r>
          </w:p>
        </w:tc>
        <w:tc>
          <w:tcPr/>
          <w:p>
            <w:pPr>
              <w:pStyle w:val="Compact"/>
              <w:jc w:val="left"/>
            </w:pPr>
            <w:r>
              <w:t xml:space="preserve">ROI nébuliseur (NEB APRES) : nombre de cpm</w:t>
            </w:r>
          </w:p>
        </w:tc>
        <w:tc>
          <w:tcPr/>
          <w:p>
            <w:pPr>
              <w:pStyle w:val="Compact"/>
              <w:jc w:val="left"/>
            </w:pPr>
            <w:r>
              <w:t xml:space="preserve">535641</w:t>
            </w:r>
          </w:p>
        </w:tc>
        <w:tc>
          <w:tcPr/>
          <w:p>
            <w:pPr>
              <w:pStyle w:val="Compact"/>
              <w:jc w:val="left"/>
            </w:pPr>
            <w:r>
              <w:t xml:space="preserve">898626</w:t>
            </w:r>
          </w:p>
        </w:tc>
      </w:tr>
      <w:tr>
        <w:tc>
          <w:tcPr/>
          <w:p>
            <w:pPr>
              <w:pStyle w:val="Compact"/>
              <w:jc w:val="left"/>
            </w:pPr>
            <w:r>
              <w:t xml:space="preserve">VSNEBAPIX</w:t>
            </w:r>
          </w:p>
        </w:tc>
        <w:tc>
          <w:tcPr/>
          <w:p>
            <w:pPr>
              <w:pStyle w:val="Compact"/>
              <w:jc w:val="left"/>
            </w:pPr>
            <w:r>
              <w:t xml:space="preserve">ROI nébuliseur (NEB APRES) : nombre de pixel</w:t>
            </w:r>
          </w:p>
        </w:tc>
        <w:tc>
          <w:tcPr/>
          <w:p>
            <w:pPr>
              <w:pStyle w:val="Compact"/>
              <w:jc w:val="left"/>
            </w:pPr>
            <w:r>
              <w:t xml:space="preserve">203</w:t>
            </w:r>
          </w:p>
        </w:tc>
        <w:tc>
          <w:tcPr/>
          <w:p>
            <w:pPr>
              <w:pStyle w:val="Compact"/>
              <w:jc w:val="left"/>
            </w:pPr>
            <w:r>
              <w:t xml:space="preserve">504</w:t>
            </w:r>
          </w:p>
        </w:tc>
      </w:tr>
      <w:tr>
        <w:tc>
          <w:tcPr/>
          <w:p>
            <w:pPr>
              <w:pStyle w:val="Compact"/>
              <w:jc w:val="left"/>
            </w:pPr>
            <w:r>
              <w:t xml:space="preserve">VSBDFPCPM</w:t>
            </w:r>
          </w:p>
        </w:tc>
        <w:tc>
          <w:tcPr/>
          <w:p>
            <w:pPr>
              <w:pStyle w:val="Compact"/>
              <w:jc w:val="left"/>
            </w:pPr>
            <w:r>
              <w:t xml:space="preserve">ROI bruit de fond (BDF POST) : nombre de cpm</w:t>
            </w:r>
          </w:p>
        </w:tc>
        <w:tc>
          <w:tcPr/>
          <w:p>
            <w:pPr>
              <w:pStyle w:val="Compact"/>
              <w:jc w:val="left"/>
            </w:pPr>
            <w:r>
              <w:t xml:space="preserve">35</w:t>
            </w:r>
          </w:p>
        </w:tc>
        <w:tc>
          <w:tcPr/>
          <w:p>
            <w:pPr>
              <w:pStyle w:val="Compact"/>
              <w:jc w:val="left"/>
            </w:pPr>
            <w:r>
              <w:t xml:space="preserve">1324</w:t>
            </w:r>
          </w:p>
        </w:tc>
      </w:tr>
      <w:tr>
        <w:tc>
          <w:tcPr/>
          <w:p>
            <w:pPr>
              <w:pStyle w:val="Compact"/>
              <w:jc w:val="left"/>
            </w:pPr>
            <w:r>
              <w:t xml:space="preserve">VSBDFPPIX</w:t>
            </w:r>
          </w:p>
        </w:tc>
        <w:tc>
          <w:tcPr/>
          <w:p>
            <w:pPr>
              <w:pStyle w:val="Compact"/>
              <w:jc w:val="left"/>
            </w:pPr>
            <w:r>
              <w:t xml:space="preserve">ROI bruit de fond (BDF POST) : nombre de pixel</w:t>
            </w:r>
          </w:p>
        </w:tc>
        <w:tc>
          <w:tcPr/>
          <w:p>
            <w:pPr>
              <w:pStyle w:val="Compact"/>
              <w:jc w:val="left"/>
            </w:pPr>
            <w:r>
              <w:t xml:space="preserve">56</w:t>
            </w:r>
          </w:p>
        </w:tc>
        <w:tc>
          <w:tcPr/>
          <w:p>
            <w:pPr>
              <w:pStyle w:val="Compact"/>
              <w:jc w:val="left"/>
            </w:pPr>
            <w:r>
              <w:t xml:space="preserve">506</w:t>
            </w:r>
          </w:p>
        </w:tc>
      </w:tr>
      <w:tr>
        <w:tc>
          <w:tcPr/>
          <w:p>
            <w:pPr>
              <w:pStyle w:val="Compact"/>
              <w:jc w:val="left"/>
            </w:pPr>
            <w:r>
              <w:t xml:space="preserve">VSIMAGDUR1</w:t>
            </w:r>
          </w:p>
        </w:tc>
        <w:tc>
          <w:tcPr/>
          <w:p>
            <w:pPr>
              <w:pStyle w:val="Compact"/>
              <w:jc w:val="left"/>
            </w:pPr>
            <w:r>
              <w:t xml:space="preserve">Durée d’imagerie</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VSFECPM</w:t>
            </w:r>
          </w:p>
        </w:tc>
        <w:tc>
          <w:tcPr/>
          <w:p>
            <w:pPr>
              <w:pStyle w:val="Compact"/>
              <w:jc w:val="left"/>
            </w:pPr>
            <w:r>
              <w:t xml:space="preserve">ROI filtre expiratoire : nombre de cpm</w:t>
            </w:r>
          </w:p>
        </w:tc>
        <w:tc>
          <w:tcPr/>
          <w:p>
            <w:pPr>
              <w:pStyle w:val="Compact"/>
              <w:jc w:val="left"/>
            </w:pPr>
            <w:r>
              <w:t xml:space="preserve">3732</w:t>
            </w:r>
          </w:p>
        </w:tc>
        <w:tc>
          <w:tcPr/>
          <w:p>
            <w:pPr>
              <w:pStyle w:val="Compact"/>
              <w:jc w:val="left"/>
            </w:pPr>
            <w:r>
              <w:t xml:space="preserve">38056</w:t>
            </w:r>
          </w:p>
        </w:tc>
      </w:tr>
      <w:tr>
        <w:tc>
          <w:tcPr/>
          <w:p>
            <w:pPr>
              <w:pStyle w:val="Compact"/>
              <w:jc w:val="left"/>
            </w:pPr>
            <w:r>
              <w:t xml:space="preserve">VSFENBPIX</w:t>
            </w:r>
          </w:p>
        </w:tc>
        <w:tc>
          <w:tcPr/>
          <w:p>
            <w:pPr>
              <w:pStyle w:val="Compact"/>
              <w:jc w:val="left"/>
            </w:pPr>
            <w:r>
              <w:t xml:space="preserve">ROI filtre expiratoire : nombre de pixel</w:t>
            </w:r>
          </w:p>
        </w:tc>
        <w:tc>
          <w:tcPr/>
          <w:p>
            <w:pPr>
              <w:pStyle w:val="Compact"/>
              <w:jc w:val="left"/>
            </w:pPr>
            <w:r>
              <w:t xml:space="preserve">114</w:t>
            </w:r>
          </w:p>
        </w:tc>
        <w:tc>
          <w:tcPr/>
          <w:p>
            <w:pPr>
              <w:pStyle w:val="Compact"/>
              <w:jc w:val="left"/>
            </w:pPr>
            <w:r>
              <w:t xml:space="preserve">209</w:t>
            </w:r>
          </w:p>
        </w:tc>
      </w:tr>
      <w:tr>
        <w:tc>
          <w:tcPr/>
          <w:p>
            <w:pPr>
              <w:pStyle w:val="Compact"/>
              <w:jc w:val="left"/>
            </w:pPr>
            <w:r>
              <w:t xml:space="preserve">VSFVPIPCPM</w:t>
            </w:r>
          </w:p>
        </w:tc>
        <w:tc>
          <w:tcPr/>
          <w:p>
            <w:pPr>
              <w:pStyle w:val="Compact"/>
              <w:jc w:val="left"/>
            </w:pPr>
            <w:r>
              <w:t xml:space="preserve">ROI filtre VPIP: nombre de cpm</w:t>
            </w:r>
          </w:p>
        </w:tc>
        <w:tc>
          <w:tcPr/>
          <w:p>
            <w:pPr>
              <w:pStyle w:val="Compact"/>
              <w:jc w:val="left"/>
            </w:pPr>
            <w:r>
              <w:t xml:space="preserve">62428</w:t>
            </w:r>
          </w:p>
        </w:tc>
        <w:tc>
          <w:tcPr/>
          <w:p>
            <w:pPr>
              <w:pStyle w:val="Compact"/>
              <w:jc w:val="left"/>
            </w:pPr>
            <w:r>
              <w:t xml:space="preserve">243620</w:t>
            </w:r>
          </w:p>
        </w:tc>
      </w:tr>
      <w:tr>
        <w:tc>
          <w:tcPr/>
          <w:p>
            <w:pPr>
              <w:pStyle w:val="Compact"/>
              <w:jc w:val="left"/>
            </w:pPr>
            <w:r>
              <w:t xml:space="preserve">VSVPIPNBPIX</w:t>
            </w:r>
          </w:p>
        </w:tc>
        <w:tc>
          <w:tcPr/>
          <w:p>
            <w:pPr>
              <w:pStyle w:val="Compact"/>
              <w:jc w:val="left"/>
            </w:pPr>
            <w:r>
              <w:t xml:space="preserve">ROI filtre VPIP : nombre de pixel</w:t>
            </w:r>
          </w:p>
        </w:tc>
        <w:tc>
          <w:tcPr/>
          <w:p>
            <w:pPr>
              <w:pStyle w:val="Compact"/>
              <w:jc w:val="left"/>
            </w:pPr>
            <w:r>
              <w:t xml:space="preserve">133</w:t>
            </w:r>
          </w:p>
        </w:tc>
        <w:tc>
          <w:tcPr/>
          <w:p>
            <w:pPr>
              <w:pStyle w:val="Compact"/>
              <w:jc w:val="left"/>
            </w:pPr>
            <w:r>
              <w:t xml:space="preserve">232</w:t>
            </w:r>
          </w:p>
        </w:tc>
      </w:tr>
      <w:tr>
        <w:tc>
          <w:tcPr/>
          <w:p>
            <w:pPr>
              <w:pStyle w:val="Compact"/>
              <w:jc w:val="left"/>
            </w:pPr>
            <w:r>
              <w:t xml:space="preserve">VSCONCPM</w:t>
            </w:r>
          </w:p>
        </w:tc>
        <w:tc>
          <w:tcPr/>
          <w:p>
            <w:pPr>
              <w:pStyle w:val="Compact"/>
              <w:jc w:val="left"/>
            </w:pPr>
            <w:r>
              <w:t xml:space="preserve">ROI connectique : nombre de cpm</w:t>
            </w:r>
          </w:p>
        </w:tc>
        <w:tc>
          <w:tcPr/>
          <w:p>
            <w:pPr>
              <w:pStyle w:val="Compact"/>
              <w:jc w:val="left"/>
            </w:pPr>
            <w:r>
              <w:t xml:space="preserve">47401</w:t>
            </w:r>
          </w:p>
        </w:tc>
        <w:tc>
          <w:tcPr/>
          <w:p>
            <w:pPr>
              <w:pStyle w:val="Compact"/>
              <w:jc w:val="left"/>
            </w:pPr>
            <w:r>
              <w:t xml:space="preserve">134847</w:t>
            </w:r>
          </w:p>
        </w:tc>
      </w:tr>
      <w:tr>
        <w:tc>
          <w:tcPr/>
          <w:p>
            <w:pPr>
              <w:pStyle w:val="Compact"/>
              <w:jc w:val="left"/>
            </w:pPr>
            <w:r>
              <w:t xml:space="preserve">VSCONNBPIX</w:t>
            </w:r>
          </w:p>
        </w:tc>
        <w:tc>
          <w:tcPr/>
          <w:p>
            <w:pPr>
              <w:pStyle w:val="Compact"/>
              <w:jc w:val="left"/>
            </w:pPr>
            <w:r>
              <w:t xml:space="preserve">ROI connectique : nombre de pixel</w:t>
            </w:r>
          </w:p>
        </w:tc>
        <w:tc>
          <w:tcPr/>
          <w:p>
            <w:pPr>
              <w:pStyle w:val="Compact"/>
              <w:jc w:val="left"/>
            </w:pPr>
            <w:r>
              <w:t xml:space="preserve">182</w:t>
            </w:r>
          </w:p>
        </w:tc>
        <w:tc>
          <w:tcPr/>
          <w:p>
            <w:pPr>
              <w:pStyle w:val="Compact"/>
              <w:jc w:val="left"/>
            </w:pPr>
            <w:r>
              <w:t xml:space="preserve">1382</w:t>
            </w:r>
          </w:p>
        </w:tc>
      </w:tr>
      <w:tr>
        <w:tc>
          <w:tcPr/>
          <w:p>
            <w:pPr>
              <w:pStyle w:val="Compact"/>
              <w:jc w:val="left"/>
            </w:pPr>
            <w:r>
              <w:t xml:space="preserve">VSRBFNBCPM</w:t>
            </w:r>
          </w:p>
        </w:tc>
        <w:tc>
          <w:tcPr/>
          <w:p>
            <w:pPr>
              <w:pStyle w:val="Compact"/>
              <w:jc w:val="left"/>
            </w:pPr>
            <w:r>
              <w:t xml:space="preserve">ROI bruit de fond : nombre de cpm</w:t>
            </w:r>
          </w:p>
        </w:tc>
        <w:tc>
          <w:tcPr/>
          <w:p>
            <w:pPr>
              <w:pStyle w:val="Compact"/>
              <w:jc w:val="left"/>
            </w:pPr>
            <w:r>
              <w:t xml:space="preserve">36</w:t>
            </w:r>
          </w:p>
        </w:tc>
        <w:tc>
          <w:tcPr/>
          <w:p>
            <w:pPr>
              <w:pStyle w:val="Compact"/>
              <w:jc w:val="left"/>
            </w:pPr>
            <w:r>
              <w:t xml:space="preserve">167</w:t>
            </w:r>
          </w:p>
        </w:tc>
      </w:tr>
      <w:tr>
        <w:tc>
          <w:tcPr/>
          <w:p>
            <w:pPr>
              <w:pStyle w:val="Compact"/>
              <w:jc w:val="left"/>
            </w:pPr>
            <w:r>
              <w:t xml:space="preserve">VSRBFNBPIX</w:t>
            </w:r>
          </w:p>
        </w:tc>
        <w:tc>
          <w:tcPr/>
          <w:p>
            <w:pPr>
              <w:pStyle w:val="Compact"/>
              <w:jc w:val="left"/>
            </w:pPr>
            <w:r>
              <w:t xml:space="preserve">ROI bruit de fond : nombre de pixel</w:t>
            </w:r>
          </w:p>
        </w:tc>
        <w:tc>
          <w:tcPr/>
          <w:p>
            <w:pPr>
              <w:pStyle w:val="Compact"/>
              <w:jc w:val="left"/>
            </w:pPr>
            <w:r>
              <w:t xml:space="preserve">156</w:t>
            </w:r>
          </w:p>
        </w:tc>
        <w:tc>
          <w:tcPr/>
          <w:p>
            <w:pPr>
              <w:pStyle w:val="Compact"/>
              <w:jc w:val="left"/>
            </w:pPr>
            <w:r>
              <w:t xml:space="preserve">342</w:t>
            </w:r>
          </w:p>
        </w:tc>
      </w:tr>
    </w:tbl>
    <w:p>
      <w:pPr>
        <w:pStyle w:val="Corpsdetexte"/>
      </w:pPr>
      <w:r>
        <w:t xml:space="preserve"> </w:t>
      </w:r>
    </w:p>
    <w:bookmarkEnd w:id="30"/>
    <w:bookmarkStart w:id="31" w:name="iv.5---visite-v5-n-7"/>
    <w:p>
      <w:pPr>
        <w:pStyle w:val="Titre2"/>
      </w:pPr>
      <w:r>
        <w:t xml:space="preserve">IV.5 - VISITE V5 (n = 7)</w:t>
      </w:r>
    </w:p>
    <w:p>
      <w:pPr>
        <w:numPr>
          <w:ilvl w:val="0"/>
          <w:numId w:val="1015"/>
        </w:numPr>
        <w:pStyle w:val="Compact"/>
      </w:pPr>
      <w:r>
        <w:rPr>
          <w:bCs/>
          <w:b/>
        </w:rPr>
        <w:t xml:space="preserve">Données manquantes</w:t>
      </w:r>
    </w:p>
    <w:tbl>
      <w:tblPr>
        <w:tblStyle w:val="Table"/>
        <w:tblW w:type="pct" w:w="5000"/>
        <w:tblLook w:firstRow="1" w:lastRow="0" w:firstColumn="0" w:lastColumn="0" w:noHBand="0" w:noVBand="0" w:val="0020"/>
        <w:jc w:val="start"/>
      </w:tblPr>
      <w:tblGrid>
        <w:gridCol w:w="814"/>
        <w:gridCol w:w="5477"/>
        <w:gridCol w:w="740"/>
        <w:gridCol w:w="296"/>
        <w:gridCol w:w="296"/>
        <w:gridCol w:w="296"/>
      </w:tblGrid>
      <w:tr>
        <w:trPr>
          <w:tblHeader w:val="true"/>
        </w:trPr>
        <w:tc>
          <w:tcPr/>
          <w:p>
            <w:pPr>
              <w:pStyle w:val="Compact"/>
            </w:pPr>
          </w:p>
        </w:tc>
        <w:tc>
          <w:tcPr/>
          <w:p>
            <w:pPr>
              <w:pStyle w:val="Compact"/>
              <w:jc w:val="left"/>
            </w:pPr>
            <w:r>
              <w:t xml:space="preserve">Variables</w:t>
            </w:r>
          </w:p>
        </w:tc>
        <w:tc>
          <w:tcPr/>
          <w:p>
            <w:pPr>
              <w:pStyle w:val="Compact"/>
              <w:jc w:val="left"/>
            </w:pPr>
            <w:r>
              <w:t xml:space="preserve">Manquants</w:t>
            </w:r>
          </w:p>
        </w:tc>
        <w:tc>
          <w:tcPr/>
          <w:p>
            <w:pPr>
              <w:pStyle w:val="Compact"/>
              <w:jc w:val="left"/>
            </w:pPr>
            <w:r>
              <w:t xml:space="preserve">NKs</w:t>
            </w:r>
          </w:p>
        </w:tc>
        <w:tc>
          <w:tcPr/>
          <w:p>
            <w:pPr>
              <w:pStyle w:val="Compact"/>
              <w:jc w:val="left"/>
            </w:pPr>
            <w:r>
              <w:t xml:space="preserve">NDs</w:t>
            </w:r>
          </w:p>
        </w:tc>
        <w:tc>
          <w:tcPr/>
          <w:p>
            <w:pPr>
              <w:pStyle w:val="Compact"/>
              <w:jc w:val="left"/>
            </w:pPr>
            <w:r>
              <w:t xml:space="preserve">NAs</w:t>
            </w:r>
          </w:p>
        </w:tc>
      </w:tr>
      <w:tr>
        <w:tc>
          <w:tcPr/>
          <w:p>
            <w:pPr>
              <w:pStyle w:val="Compact"/>
              <w:jc w:val="left"/>
            </w:pPr>
            <w:r>
              <w:t xml:space="preserve">VSNUMKIT</w:t>
            </w:r>
          </w:p>
        </w:tc>
        <w:tc>
          <w:tcPr/>
          <w:p>
            <w:pPr>
              <w:pStyle w:val="Compact"/>
              <w:jc w:val="left"/>
            </w:pPr>
            <w:r>
              <w:t xml:space="preserve">Numéro de kit de nébulisation</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VSCOM3</w:t>
            </w:r>
          </w:p>
        </w:tc>
        <w:tc>
          <w:tcPr/>
          <w:p>
            <w:pPr>
              <w:pStyle w:val="Compact"/>
              <w:jc w:val="left"/>
            </w:pPr>
            <w:r>
              <w:t xml:space="preserve">Préparation du radiopharmaceutique et chargement nébuliseur : commentaire</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VSBDFCPM</w:t>
            </w:r>
          </w:p>
        </w:tc>
        <w:tc>
          <w:tcPr/>
          <w:p>
            <w:pPr>
              <w:pStyle w:val="Compact"/>
              <w:jc w:val="left"/>
            </w:pPr>
            <w:r>
              <w:t xml:space="preserve">Enregistrement BDF machine : Nombre de cpm (coups par min)</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VSBDFPIX</w:t>
            </w:r>
          </w:p>
        </w:tc>
        <w:tc>
          <w:tcPr/>
          <w:p>
            <w:pPr>
              <w:pStyle w:val="Compact"/>
              <w:jc w:val="left"/>
            </w:pPr>
            <w:r>
              <w:t xml:space="preserve">Enregistrement BDF machine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VSBDFCOM1</w:t>
            </w:r>
          </w:p>
        </w:tc>
        <w:tc>
          <w:tcPr/>
          <w:p>
            <w:pPr>
              <w:pStyle w:val="Compact"/>
              <w:jc w:val="left"/>
            </w:pPr>
            <w:r>
              <w:t xml:space="preserve">Enregistrement BDF machine : Commentaire</w:t>
            </w:r>
          </w:p>
        </w:tc>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VSROINCPM</w:t>
            </w:r>
          </w:p>
        </w:tc>
        <w:tc>
          <w:tcPr/>
          <w:p>
            <w:pPr>
              <w:pStyle w:val="Compact"/>
              <w:jc w:val="left"/>
            </w:pPr>
            <w:r>
              <w:t xml:space="preserve">ROI nébuliseur : Nombre de cpm (coups par min)</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VSROINNBP</w:t>
            </w:r>
          </w:p>
        </w:tc>
        <w:tc>
          <w:tcPr/>
          <w:p>
            <w:pPr>
              <w:pStyle w:val="Compact"/>
              <w:jc w:val="left"/>
            </w:pPr>
            <w:r>
              <w:t xml:space="preserve">ROI nébuliseur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VSROIBFCPM</w:t>
            </w:r>
          </w:p>
        </w:tc>
        <w:tc>
          <w:tcPr/>
          <w:p>
            <w:pPr>
              <w:pStyle w:val="Compact"/>
              <w:jc w:val="left"/>
            </w:pPr>
            <w:r>
              <w:t xml:space="preserve">ROI bruit de fond : Nombre de cpm (coups par min)</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VSROIBFNBP</w:t>
            </w:r>
          </w:p>
        </w:tc>
        <w:tc>
          <w:tcPr/>
          <w:p>
            <w:pPr>
              <w:pStyle w:val="Compact"/>
              <w:jc w:val="left"/>
            </w:pPr>
            <w:r>
              <w:t xml:space="preserve">ROI bruit de fond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VSCOM4</w:t>
            </w:r>
          </w:p>
        </w:tc>
        <w:tc>
          <w:tcPr/>
          <w:p>
            <w:pPr>
              <w:pStyle w:val="Compact"/>
              <w:jc w:val="left"/>
            </w:pPr>
            <w:r>
              <w:t xml:space="preserve">Imagerie 2D du nébuliseur : commentaire</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VSAACOMM1</w:t>
            </w:r>
          </w:p>
        </w:tc>
        <w:tc>
          <w:tcPr/>
          <w:p>
            <w:pPr>
              <w:pStyle w:val="Compact"/>
              <w:jc w:val="left"/>
            </w:pPr>
            <w:r>
              <w:t xml:space="preserve">Administration de l’aérosol : commentaire</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VSAACOMM2</w:t>
            </w:r>
          </w:p>
        </w:tc>
        <w:tc>
          <w:tcPr/>
          <w:p>
            <w:pPr>
              <w:pStyle w:val="Compact"/>
              <w:jc w:val="left"/>
            </w:pPr>
            <w:r>
              <w:t xml:space="preserve">Scintigraphie 3D couplée scanner : commentaire</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VSBDFCPM1</w:t>
            </w:r>
          </w:p>
        </w:tc>
        <w:tc>
          <w:tcPr/>
          <w:p>
            <w:pPr>
              <w:pStyle w:val="Compact"/>
              <w:jc w:val="left"/>
            </w:pPr>
            <w:r>
              <w:t xml:space="preserve">Enregistrement BDF machine après scintigraphie 3D : nombre de cpm</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VSBDFPIX1</w:t>
            </w:r>
          </w:p>
        </w:tc>
        <w:tc>
          <w:tcPr/>
          <w:p>
            <w:pPr>
              <w:pStyle w:val="Compact"/>
              <w:jc w:val="left"/>
            </w:pPr>
            <w:r>
              <w:t xml:space="preserve">Enregistrement BDF machine après scintigraphie 3D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VSBDFCOM2</w:t>
            </w:r>
          </w:p>
        </w:tc>
        <w:tc>
          <w:tcPr/>
          <w:p>
            <w:pPr>
              <w:pStyle w:val="Compact"/>
              <w:jc w:val="left"/>
            </w:pPr>
            <w:r>
              <w:t xml:space="preserve">Enregistrement BDF machine après scintigraphie 3D : commentaire</w:t>
            </w:r>
          </w:p>
        </w:tc>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VSIMAGHOUR</w:t>
            </w:r>
          </w:p>
        </w:tc>
        <w:tc>
          <w:tcPr/>
          <w:p>
            <w:pPr>
              <w:pStyle w:val="Compact"/>
              <w:jc w:val="left"/>
            </w:pPr>
            <w:r>
              <w:t xml:space="preserve">Heure d’imagerie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VSIMAGDUR</w:t>
            </w:r>
          </w:p>
        </w:tc>
        <w:tc>
          <w:tcPr/>
          <w:p>
            <w:pPr>
              <w:pStyle w:val="Compact"/>
              <w:jc w:val="left"/>
            </w:pPr>
            <w:r>
              <w:t xml:space="preserve">Durée d’imagerie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VSNEBACPM</w:t>
            </w:r>
          </w:p>
        </w:tc>
        <w:tc>
          <w:tcPr/>
          <w:p>
            <w:pPr>
              <w:pStyle w:val="Compact"/>
              <w:jc w:val="left"/>
            </w:pPr>
            <w:r>
              <w:t xml:space="preserve">ROI nébuliseur (NEB APRES) : nombre de cpm</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VSNEBAPIX</w:t>
            </w:r>
          </w:p>
        </w:tc>
        <w:tc>
          <w:tcPr/>
          <w:p>
            <w:pPr>
              <w:pStyle w:val="Compact"/>
              <w:jc w:val="left"/>
            </w:pPr>
            <w:r>
              <w:t xml:space="preserve">ROI nébuliseur (NEB APRES)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VSBDFPCPM</w:t>
            </w:r>
          </w:p>
        </w:tc>
        <w:tc>
          <w:tcPr/>
          <w:p>
            <w:pPr>
              <w:pStyle w:val="Compact"/>
              <w:jc w:val="left"/>
            </w:pPr>
            <w:r>
              <w:t xml:space="preserve">ROI bruit de fond (BDF POST) : nombre de cpm</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VSBDFPPIX</w:t>
            </w:r>
          </w:p>
        </w:tc>
        <w:tc>
          <w:tcPr/>
          <w:p>
            <w:pPr>
              <w:pStyle w:val="Compact"/>
              <w:jc w:val="left"/>
            </w:pPr>
            <w:r>
              <w:t xml:space="preserve">ROI bruit de fond (BDF POST) : nombre de pixel</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VSBDFCOM3</w:t>
            </w:r>
          </w:p>
        </w:tc>
        <w:tc>
          <w:tcPr/>
          <w:p>
            <w:pPr>
              <w:pStyle w:val="Compact"/>
              <w:jc w:val="left"/>
            </w:pPr>
            <w:r>
              <w:t xml:space="preserve">Imagerie 2D du nébuliseur après nébulisation : commentaire</w:t>
            </w:r>
          </w:p>
        </w:tc>
        <w:tc>
          <w:tcPr/>
          <w:p>
            <w:pPr>
              <w:pStyle w:val="Compact"/>
              <w:jc w:val="left"/>
            </w:pPr>
            <w:r>
              <w:t xml:space="preserve">7</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VSRBFNBCPM</w:t>
            </w:r>
          </w:p>
        </w:tc>
        <w:tc>
          <w:tcPr/>
          <w:p>
            <w:pPr>
              <w:pStyle w:val="Compact"/>
              <w:jc w:val="left"/>
            </w:pPr>
            <w:r>
              <w:t xml:space="preserve">ROI bruit de fond : nombre de cpm</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VSRBFCOMM</w:t>
            </w:r>
          </w:p>
        </w:tc>
        <w:tc>
          <w:tcPr/>
          <w:p>
            <w:pPr>
              <w:pStyle w:val="Compact"/>
              <w:jc w:val="left"/>
            </w:pPr>
            <w:r>
              <w:t xml:space="preserve">Commentaire</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p>
      <w:pPr>
        <w:pStyle w:val="Corpsdetexte"/>
      </w:pPr>
      <w:r>
        <w:t xml:space="preserve"> </w:t>
      </w:r>
    </w:p>
    <w:p>
      <w:pPr>
        <w:numPr>
          <w:ilvl w:val="0"/>
          <w:numId w:val="1016"/>
        </w:numPr>
        <w:pStyle w:val="Compact"/>
      </w:pPr>
      <w:r>
        <w:rPr>
          <w:bCs/>
          <w:b/>
        </w:rPr>
        <w:t xml:space="preserve">Données minimum &amp; maximum</w:t>
      </w:r>
    </w:p>
    <w:tbl>
      <w:tblPr>
        <w:tblStyle w:val="Table"/>
        <w:tblW w:type="pct" w:w="5000"/>
        <w:tblLook w:firstRow="1" w:lastRow="0" w:firstColumn="0" w:lastColumn="0" w:noHBand="0" w:noVBand="0" w:val="0020"/>
        <w:jc w:val="start"/>
      </w:tblPr>
      <w:tblGrid>
        <w:gridCol w:w="990"/>
        <w:gridCol w:w="5610"/>
        <w:gridCol w:w="660"/>
        <w:gridCol w:w="660"/>
      </w:tblGrid>
      <w:tr>
        <w:trPr>
          <w:tblHeader w:val="true"/>
        </w:trPr>
        <w:tc>
          <w:tcPr/>
          <w:p>
            <w:pPr>
              <w:pStyle w:val="Compact"/>
            </w:pPr>
          </w:p>
        </w:tc>
        <w:tc>
          <w:tcPr/>
          <w:p>
            <w:pPr>
              <w:pStyle w:val="Compact"/>
              <w:jc w:val="left"/>
            </w:pPr>
            <w:r>
              <w:t xml:space="preserve">1</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VSNUMKIT</w:t>
            </w:r>
          </w:p>
        </w:tc>
        <w:tc>
          <w:tcPr/>
          <w:p>
            <w:pPr>
              <w:pStyle w:val="Compact"/>
              <w:jc w:val="left"/>
            </w:pPr>
            <w:r>
              <w:t xml:space="preserve">Numéro de kit de nébulisation</w:t>
            </w:r>
          </w:p>
        </w:tc>
        <w:tc>
          <w:tcPr/>
          <w:p>
            <w:pPr>
              <w:pStyle w:val="Compact"/>
              <w:jc w:val="left"/>
            </w:pPr>
            <w:r>
              <w:t xml:space="preserve">15</w:t>
            </w:r>
          </w:p>
        </w:tc>
        <w:tc>
          <w:tcPr/>
          <w:p>
            <w:pPr>
              <w:pStyle w:val="Compact"/>
              <w:jc w:val="left"/>
            </w:pPr>
            <w:r>
              <w:t xml:space="preserve">34</w:t>
            </w:r>
          </w:p>
        </w:tc>
      </w:tr>
      <w:tr>
        <w:tc>
          <w:tcPr/>
          <w:p>
            <w:pPr>
              <w:pStyle w:val="Compact"/>
              <w:jc w:val="left"/>
            </w:pPr>
            <w:r>
              <w:t xml:space="preserve">VSACT</w:t>
            </w:r>
          </w:p>
        </w:tc>
        <w:tc>
          <w:tcPr/>
          <w:p>
            <w:pPr>
              <w:pStyle w:val="Compact"/>
              <w:jc w:val="left"/>
            </w:pPr>
            <w:r>
              <w:t xml:space="preserve">Activité (MBq)</w:t>
            </w:r>
          </w:p>
        </w:tc>
        <w:tc>
          <w:tcPr/>
          <w:p>
            <w:pPr>
              <w:pStyle w:val="Compact"/>
              <w:jc w:val="left"/>
            </w:pPr>
            <w:r>
              <w:t xml:space="preserve">493.95</w:t>
            </w:r>
          </w:p>
        </w:tc>
        <w:tc>
          <w:tcPr/>
          <w:p>
            <w:pPr>
              <w:pStyle w:val="Compact"/>
              <w:jc w:val="left"/>
            </w:pPr>
            <w:r>
              <w:t xml:space="preserve">523.62</w:t>
            </w:r>
          </w:p>
        </w:tc>
      </w:tr>
      <w:tr>
        <w:tc>
          <w:tcPr/>
          <w:p>
            <w:pPr>
              <w:pStyle w:val="Compact"/>
              <w:jc w:val="left"/>
            </w:pPr>
            <w:r>
              <w:t xml:space="preserve">VSCQR</w:t>
            </w:r>
          </w:p>
        </w:tc>
        <w:tc>
          <w:tcPr/>
          <w:p>
            <w:pPr>
              <w:pStyle w:val="Compact"/>
              <w:jc w:val="left"/>
            </w:pPr>
            <w:r>
              <w:t xml:space="preserve">Contrôle qualité du radiomarquage (%)</w:t>
            </w:r>
          </w:p>
        </w:tc>
        <w:tc>
          <w:tcPr/>
          <w:p>
            <w:pPr>
              <w:pStyle w:val="Compact"/>
              <w:jc w:val="left"/>
            </w:pPr>
            <w:r>
              <w:t xml:space="preserve">98</w:t>
            </w:r>
          </w:p>
        </w:tc>
        <w:tc>
          <w:tcPr/>
          <w:p>
            <w:pPr>
              <w:pStyle w:val="Compact"/>
              <w:jc w:val="left"/>
            </w:pPr>
            <w:r>
              <w:t xml:space="preserve">100</w:t>
            </w:r>
          </w:p>
        </w:tc>
      </w:tr>
      <w:tr>
        <w:tc>
          <w:tcPr/>
          <w:p>
            <w:pPr>
              <w:pStyle w:val="Compact"/>
              <w:jc w:val="left"/>
            </w:pPr>
            <w:r>
              <w:t xml:space="preserve">VSBDFCPM</w:t>
            </w:r>
          </w:p>
        </w:tc>
        <w:tc>
          <w:tcPr/>
          <w:p>
            <w:pPr>
              <w:pStyle w:val="Compact"/>
              <w:jc w:val="left"/>
            </w:pPr>
            <w:r>
              <w:t xml:space="preserve">Enregistrement BDF machine : Nombre de cpm (coups par min)</w:t>
            </w:r>
          </w:p>
        </w:tc>
        <w:tc>
          <w:tcPr/>
          <w:p>
            <w:pPr>
              <w:pStyle w:val="Compact"/>
              <w:jc w:val="left"/>
            </w:pPr>
            <w:r>
              <w:t xml:space="preserve">464</w:t>
            </w:r>
          </w:p>
        </w:tc>
        <w:tc>
          <w:tcPr/>
          <w:p>
            <w:pPr>
              <w:pStyle w:val="Compact"/>
              <w:jc w:val="left"/>
            </w:pPr>
            <w:r>
              <w:t xml:space="preserve">693</w:t>
            </w:r>
          </w:p>
        </w:tc>
      </w:tr>
      <w:tr>
        <w:tc>
          <w:tcPr/>
          <w:p>
            <w:pPr>
              <w:pStyle w:val="Compact"/>
              <w:jc w:val="left"/>
            </w:pPr>
            <w:r>
              <w:t xml:space="preserve">VSBDFPIX</w:t>
            </w:r>
          </w:p>
        </w:tc>
        <w:tc>
          <w:tcPr/>
          <w:p>
            <w:pPr>
              <w:pStyle w:val="Compact"/>
              <w:jc w:val="left"/>
            </w:pPr>
            <w:r>
              <w:t xml:space="preserve">Enregistrement BDF machine : Nombre de pixel</w:t>
            </w:r>
          </w:p>
        </w:tc>
        <w:tc>
          <w:tcPr/>
          <w:p>
            <w:pPr>
              <w:pStyle w:val="Compact"/>
              <w:jc w:val="left"/>
            </w:pPr>
            <w:r>
              <w:t xml:space="preserve">16384</w:t>
            </w:r>
          </w:p>
        </w:tc>
        <w:tc>
          <w:tcPr/>
          <w:p>
            <w:pPr>
              <w:pStyle w:val="Compact"/>
              <w:jc w:val="left"/>
            </w:pPr>
            <w:r>
              <w:t xml:space="preserve">16384</w:t>
            </w:r>
          </w:p>
        </w:tc>
      </w:tr>
      <w:tr>
        <w:tc>
          <w:tcPr/>
          <w:p>
            <w:pPr>
              <w:pStyle w:val="Compact"/>
              <w:jc w:val="left"/>
            </w:pPr>
            <w:r>
              <w:t xml:space="preserve">VSDIMIN</w:t>
            </w:r>
          </w:p>
        </w:tc>
        <w:tc>
          <w:tcPr/>
          <w:p>
            <w:pPr>
              <w:pStyle w:val="Compact"/>
              <w:jc w:val="left"/>
            </w:pPr>
            <w:r>
              <w:t xml:space="preserve">Durée d’imagerie (min)</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VSDISEC</w:t>
            </w:r>
          </w:p>
        </w:tc>
        <w:tc>
          <w:tcPr/>
          <w:p>
            <w:pPr>
              <w:pStyle w:val="Compact"/>
              <w:jc w:val="left"/>
            </w:pPr>
            <w:r>
              <w:t xml:space="preserve">Durée d’imagerie (sec)</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VSROINCPM</w:t>
            </w:r>
          </w:p>
        </w:tc>
        <w:tc>
          <w:tcPr/>
          <w:p>
            <w:pPr>
              <w:pStyle w:val="Compact"/>
              <w:jc w:val="left"/>
            </w:pPr>
            <w:r>
              <w:t xml:space="preserve">ROI nébuliseur : Nombre de cpm (coups par min)</w:t>
            </w:r>
          </w:p>
        </w:tc>
        <w:tc>
          <w:tcPr/>
          <w:p>
            <w:pPr>
              <w:pStyle w:val="Compact"/>
              <w:jc w:val="left"/>
            </w:pPr>
            <w:r>
              <w:t xml:space="preserve">1153531</w:t>
            </w:r>
          </w:p>
        </w:tc>
        <w:tc>
          <w:tcPr/>
          <w:p>
            <w:pPr>
              <w:pStyle w:val="Compact"/>
              <w:jc w:val="left"/>
            </w:pPr>
            <w:r>
              <w:t xml:space="preserve">1255998</w:t>
            </w:r>
          </w:p>
        </w:tc>
      </w:tr>
      <w:tr>
        <w:tc>
          <w:tcPr/>
          <w:p>
            <w:pPr>
              <w:pStyle w:val="Compact"/>
              <w:jc w:val="left"/>
            </w:pPr>
            <w:r>
              <w:t xml:space="preserve">VSROINNBP</w:t>
            </w:r>
          </w:p>
        </w:tc>
        <w:tc>
          <w:tcPr/>
          <w:p>
            <w:pPr>
              <w:pStyle w:val="Compact"/>
              <w:jc w:val="left"/>
            </w:pPr>
            <w:r>
              <w:t xml:space="preserve">ROI nébuliseur : Nombre de pixel</w:t>
            </w:r>
          </w:p>
        </w:tc>
        <w:tc>
          <w:tcPr/>
          <w:p>
            <w:pPr>
              <w:pStyle w:val="Compact"/>
              <w:jc w:val="left"/>
            </w:pPr>
            <w:r>
              <w:t xml:space="preserve">164</w:t>
            </w:r>
          </w:p>
        </w:tc>
        <w:tc>
          <w:tcPr/>
          <w:p>
            <w:pPr>
              <w:pStyle w:val="Compact"/>
              <w:jc w:val="left"/>
            </w:pPr>
            <w:r>
              <w:t xml:space="preserve">431</w:t>
            </w:r>
          </w:p>
        </w:tc>
      </w:tr>
      <w:tr>
        <w:tc>
          <w:tcPr/>
          <w:p>
            <w:pPr>
              <w:pStyle w:val="Compact"/>
              <w:jc w:val="left"/>
            </w:pPr>
            <w:r>
              <w:t xml:space="preserve">VSROIBFCPM</w:t>
            </w:r>
          </w:p>
        </w:tc>
        <w:tc>
          <w:tcPr/>
          <w:p>
            <w:pPr>
              <w:pStyle w:val="Compact"/>
              <w:jc w:val="left"/>
            </w:pPr>
            <w:r>
              <w:t xml:space="preserve">ROI bruit de fond : Nombre de cpm (coups par min)</w:t>
            </w:r>
          </w:p>
        </w:tc>
        <w:tc>
          <w:tcPr/>
          <w:p>
            <w:pPr>
              <w:pStyle w:val="Compact"/>
              <w:jc w:val="left"/>
            </w:pPr>
            <w:r>
              <w:t xml:space="preserve">166</w:t>
            </w:r>
          </w:p>
        </w:tc>
        <w:tc>
          <w:tcPr/>
          <w:p>
            <w:pPr>
              <w:pStyle w:val="Compact"/>
              <w:jc w:val="left"/>
            </w:pPr>
            <w:r>
              <w:t xml:space="preserve">515</w:t>
            </w:r>
          </w:p>
        </w:tc>
      </w:tr>
      <w:tr>
        <w:tc>
          <w:tcPr/>
          <w:p>
            <w:pPr>
              <w:pStyle w:val="Compact"/>
              <w:jc w:val="left"/>
            </w:pPr>
            <w:r>
              <w:t xml:space="preserve">VSROIBFNBP</w:t>
            </w:r>
          </w:p>
        </w:tc>
        <w:tc>
          <w:tcPr/>
          <w:p>
            <w:pPr>
              <w:pStyle w:val="Compact"/>
              <w:jc w:val="left"/>
            </w:pPr>
            <w:r>
              <w:t xml:space="preserve">ROI bruit de fond : Nombre de pixel</w:t>
            </w:r>
          </w:p>
        </w:tc>
        <w:tc>
          <w:tcPr/>
          <w:p>
            <w:pPr>
              <w:pStyle w:val="Compact"/>
              <w:jc w:val="left"/>
            </w:pPr>
            <w:r>
              <w:t xml:space="preserve">20</w:t>
            </w:r>
          </w:p>
        </w:tc>
        <w:tc>
          <w:tcPr/>
          <w:p>
            <w:pPr>
              <w:pStyle w:val="Compact"/>
              <w:jc w:val="left"/>
            </w:pPr>
            <w:r>
              <w:t xml:space="preserve">420</w:t>
            </w:r>
          </w:p>
        </w:tc>
      </w:tr>
      <w:tr>
        <w:tc>
          <w:tcPr/>
          <w:p>
            <w:pPr>
              <w:pStyle w:val="Compact"/>
              <w:jc w:val="left"/>
            </w:pPr>
            <w:r>
              <w:t xml:space="preserve">VSVPIPAPRES</w:t>
            </w:r>
          </w:p>
        </w:tc>
        <w:tc>
          <w:tcPr/>
          <w:p>
            <w:pPr>
              <w:pStyle w:val="Compact"/>
              <w:jc w:val="left"/>
            </w:pPr>
            <w:r>
              <w:t xml:space="preserve">Pression de VPIP appliqué</w:t>
            </w:r>
          </w:p>
        </w:tc>
        <w:tc>
          <w:tcPr/>
          <w:p>
            <w:pPr>
              <w:pStyle w:val="Compact"/>
              <w:jc w:val="left"/>
            </w:pPr>
            <w:r>
              <w:t xml:space="preserve">30</w:t>
            </w:r>
          </w:p>
        </w:tc>
        <w:tc>
          <w:tcPr/>
          <w:p>
            <w:pPr>
              <w:pStyle w:val="Compact"/>
              <w:jc w:val="left"/>
            </w:pPr>
            <w:r>
              <w:t xml:space="preserve">40</w:t>
            </w:r>
          </w:p>
        </w:tc>
      </w:tr>
      <w:tr>
        <w:tc>
          <w:tcPr/>
          <w:p>
            <w:pPr>
              <w:pStyle w:val="Compact"/>
              <w:jc w:val="left"/>
            </w:pPr>
            <w:r>
              <w:t xml:space="preserve">PEFC</w:t>
            </w:r>
          </w:p>
        </w:tc>
        <w:tc>
          <w:tcPr/>
          <w:p>
            <w:pPr>
              <w:pStyle w:val="Compact"/>
              <w:jc w:val="left"/>
            </w:pPr>
            <w:r>
              <w:t xml:space="preserve">FC</w:t>
            </w:r>
          </w:p>
        </w:tc>
        <w:tc>
          <w:tcPr/>
          <w:p>
            <w:pPr>
              <w:pStyle w:val="Compact"/>
              <w:jc w:val="left"/>
            </w:pPr>
            <w:r>
              <w:t xml:space="preserve">56</w:t>
            </w:r>
          </w:p>
        </w:tc>
        <w:tc>
          <w:tcPr/>
          <w:p>
            <w:pPr>
              <w:pStyle w:val="Compact"/>
              <w:jc w:val="left"/>
            </w:pPr>
            <w:r>
              <w:t xml:space="preserve">118</w:t>
            </w:r>
          </w:p>
        </w:tc>
      </w:tr>
      <w:tr>
        <w:tc>
          <w:tcPr/>
          <w:p>
            <w:pPr>
              <w:pStyle w:val="Compact"/>
              <w:jc w:val="left"/>
            </w:pPr>
            <w:r>
              <w:t xml:space="preserve">PEPAS</w:t>
            </w:r>
          </w:p>
        </w:tc>
        <w:tc>
          <w:tcPr/>
          <w:p>
            <w:pPr>
              <w:pStyle w:val="Compact"/>
              <w:jc w:val="left"/>
            </w:pPr>
            <w:r>
              <w:t xml:space="preserve">PAS</w:t>
            </w:r>
          </w:p>
        </w:tc>
        <w:tc>
          <w:tcPr/>
          <w:p>
            <w:pPr>
              <w:pStyle w:val="Compact"/>
              <w:jc w:val="left"/>
            </w:pPr>
            <w:r>
              <w:t xml:space="preserve">114</w:t>
            </w:r>
          </w:p>
        </w:tc>
        <w:tc>
          <w:tcPr/>
          <w:p>
            <w:pPr>
              <w:pStyle w:val="Compact"/>
              <w:jc w:val="left"/>
            </w:pPr>
            <w:r>
              <w:t xml:space="preserve">176</w:t>
            </w:r>
          </w:p>
        </w:tc>
      </w:tr>
      <w:tr>
        <w:tc>
          <w:tcPr/>
          <w:p>
            <w:pPr>
              <w:pStyle w:val="Compact"/>
              <w:jc w:val="left"/>
            </w:pPr>
            <w:r>
              <w:t xml:space="preserve">PEPAD</w:t>
            </w:r>
          </w:p>
        </w:tc>
        <w:tc>
          <w:tcPr/>
          <w:p>
            <w:pPr>
              <w:pStyle w:val="Compact"/>
              <w:jc w:val="left"/>
            </w:pPr>
            <w:r>
              <w:t xml:space="preserve">PAD</w:t>
            </w:r>
          </w:p>
        </w:tc>
        <w:tc>
          <w:tcPr/>
          <w:p>
            <w:pPr>
              <w:pStyle w:val="Compact"/>
              <w:jc w:val="left"/>
            </w:pPr>
            <w:r>
              <w:t xml:space="preserve">67</w:t>
            </w:r>
          </w:p>
        </w:tc>
        <w:tc>
          <w:tcPr/>
          <w:p>
            <w:pPr>
              <w:pStyle w:val="Compact"/>
              <w:jc w:val="left"/>
            </w:pPr>
            <w:r>
              <w:t xml:space="preserve">106</w:t>
            </w:r>
          </w:p>
        </w:tc>
      </w:tr>
      <w:tr>
        <w:tc>
          <w:tcPr/>
          <w:p>
            <w:pPr>
              <w:pStyle w:val="Compact"/>
              <w:jc w:val="left"/>
            </w:pPr>
            <w:r>
              <w:t xml:space="preserve">PESPO2</w:t>
            </w:r>
          </w:p>
        </w:tc>
        <w:tc>
          <w:tcPr/>
          <w:p>
            <w:pPr>
              <w:pStyle w:val="Compact"/>
              <w:jc w:val="left"/>
            </w:pPr>
            <w:r>
              <w:t xml:space="preserve">SpO2</w:t>
            </w:r>
          </w:p>
        </w:tc>
        <w:tc>
          <w:tcPr/>
          <w:p>
            <w:pPr>
              <w:pStyle w:val="Compact"/>
              <w:jc w:val="left"/>
            </w:pPr>
            <w:r>
              <w:t xml:space="preserve">93</w:t>
            </w:r>
          </w:p>
        </w:tc>
        <w:tc>
          <w:tcPr/>
          <w:p>
            <w:pPr>
              <w:pStyle w:val="Compact"/>
              <w:jc w:val="left"/>
            </w:pPr>
            <w:r>
              <w:t xml:space="preserve">98</w:t>
            </w:r>
          </w:p>
        </w:tc>
      </w:tr>
      <w:tr>
        <w:tc>
          <w:tcPr/>
          <w:p>
            <w:pPr>
              <w:pStyle w:val="Compact"/>
              <w:jc w:val="left"/>
            </w:pPr>
            <w:r>
              <w:t xml:space="preserve">VSBDFCPM1</w:t>
            </w:r>
          </w:p>
        </w:tc>
        <w:tc>
          <w:tcPr/>
          <w:p>
            <w:pPr>
              <w:pStyle w:val="Compact"/>
              <w:jc w:val="left"/>
            </w:pPr>
            <w:r>
              <w:t xml:space="preserve">Enregistrement BDF machine après scintigraphie 3D : nombre de cpm</w:t>
            </w:r>
          </w:p>
        </w:tc>
        <w:tc>
          <w:tcPr/>
          <w:p>
            <w:pPr>
              <w:pStyle w:val="Compact"/>
              <w:jc w:val="left"/>
            </w:pPr>
            <w:r>
              <w:t xml:space="preserve">454</w:t>
            </w:r>
          </w:p>
        </w:tc>
        <w:tc>
          <w:tcPr/>
          <w:p>
            <w:pPr>
              <w:pStyle w:val="Compact"/>
              <w:jc w:val="left"/>
            </w:pPr>
            <w:r>
              <w:t xml:space="preserve">695</w:t>
            </w:r>
          </w:p>
        </w:tc>
      </w:tr>
      <w:tr>
        <w:tc>
          <w:tcPr/>
          <w:p>
            <w:pPr>
              <w:pStyle w:val="Compact"/>
              <w:jc w:val="left"/>
            </w:pPr>
            <w:r>
              <w:t xml:space="preserve">VSBDFPIX1</w:t>
            </w:r>
          </w:p>
        </w:tc>
        <w:tc>
          <w:tcPr/>
          <w:p>
            <w:pPr>
              <w:pStyle w:val="Compact"/>
              <w:jc w:val="left"/>
            </w:pPr>
            <w:r>
              <w:t xml:space="preserve">Enregistrement BDF machine après scintigraphie 3D : nombre de pixel</w:t>
            </w:r>
          </w:p>
        </w:tc>
        <w:tc>
          <w:tcPr/>
          <w:p>
            <w:pPr>
              <w:pStyle w:val="Compact"/>
              <w:jc w:val="left"/>
            </w:pPr>
            <w:r>
              <w:t xml:space="preserve">16384</w:t>
            </w:r>
          </w:p>
        </w:tc>
        <w:tc>
          <w:tcPr/>
          <w:p>
            <w:pPr>
              <w:pStyle w:val="Compact"/>
              <w:jc w:val="left"/>
            </w:pPr>
            <w:r>
              <w:t xml:space="preserve">16384</w:t>
            </w:r>
          </w:p>
        </w:tc>
      </w:tr>
      <w:tr>
        <w:tc>
          <w:tcPr/>
          <w:p>
            <w:pPr>
              <w:pStyle w:val="Compact"/>
              <w:jc w:val="left"/>
            </w:pPr>
            <w:r>
              <w:t xml:space="preserve">VSIMAGDUR</w:t>
            </w:r>
          </w:p>
        </w:tc>
        <w:tc>
          <w:tcPr/>
          <w:p>
            <w:pPr>
              <w:pStyle w:val="Compact"/>
              <w:jc w:val="left"/>
            </w:pPr>
            <w:r>
              <w:t xml:space="preserve">Durée d’imagerie</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VSNEBACPM</w:t>
            </w:r>
          </w:p>
        </w:tc>
        <w:tc>
          <w:tcPr/>
          <w:p>
            <w:pPr>
              <w:pStyle w:val="Compact"/>
              <w:jc w:val="left"/>
            </w:pPr>
            <w:r>
              <w:t xml:space="preserve">ROI nébuliseur (NEB APRES) : nombre de cpm</w:t>
            </w:r>
          </w:p>
        </w:tc>
        <w:tc>
          <w:tcPr/>
          <w:p>
            <w:pPr>
              <w:pStyle w:val="Compact"/>
              <w:jc w:val="left"/>
            </w:pPr>
            <w:r>
              <w:t xml:space="preserve">584181</w:t>
            </w:r>
          </w:p>
        </w:tc>
        <w:tc>
          <w:tcPr/>
          <w:p>
            <w:pPr>
              <w:pStyle w:val="Compact"/>
              <w:jc w:val="left"/>
            </w:pPr>
            <w:r>
              <w:t xml:space="preserve">1088504</w:t>
            </w:r>
          </w:p>
        </w:tc>
      </w:tr>
      <w:tr>
        <w:tc>
          <w:tcPr/>
          <w:p>
            <w:pPr>
              <w:pStyle w:val="Compact"/>
              <w:jc w:val="left"/>
            </w:pPr>
            <w:r>
              <w:t xml:space="preserve">VSNEBAPIX</w:t>
            </w:r>
          </w:p>
        </w:tc>
        <w:tc>
          <w:tcPr/>
          <w:p>
            <w:pPr>
              <w:pStyle w:val="Compact"/>
              <w:jc w:val="left"/>
            </w:pPr>
            <w:r>
              <w:t xml:space="preserve">ROI nébuliseur (NEB APRES) : nombre de pixel</w:t>
            </w:r>
          </w:p>
        </w:tc>
        <w:tc>
          <w:tcPr/>
          <w:p>
            <w:pPr>
              <w:pStyle w:val="Compact"/>
              <w:jc w:val="left"/>
            </w:pPr>
            <w:r>
              <w:t xml:space="preserve">162</w:t>
            </w:r>
          </w:p>
        </w:tc>
        <w:tc>
          <w:tcPr/>
          <w:p>
            <w:pPr>
              <w:pStyle w:val="Compact"/>
              <w:jc w:val="left"/>
            </w:pPr>
            <w:r>
              <w:t xml:space="preserve">506</w:t>
            </w:r>
          </w:p>
        </w:tc>
      </w:tr>
      <w:tr>
        <w:tc>
          <w:tcPr/>
          <w:p>
            <w:pPr>
              <w:pStyle w:val="Compact"/>
              <w:jc w:val="left"/>
            </w:pPr>
            <w:r>
              <w:t xml:space="preserve">VSBDFPCPM</w:t>
            </w:r>
          </w:p>
        </w:tc>
        <w:tc>
          <w:tcPr/>
          <w:p>
            <w:pPr>
              <w:pStyle w:val="Compact"/>
              <w:jc w:val="left"/>
            </w:pPr>
            <w:r>
              <w:t xml:space="preserve">ROI bruit de fond (BDF POST) : nombre de cpm</w:t>
            </w:r>
          </w:p>
        </w:tc>
        <w:tc>
          <w:tcPr/>
          <w:p>
            <w:pPr>
              <w:pStyle w:val="Compact"/>
              <w:jc w:val="left"/>
            </w:pPr>
            <w:r>
              <w:t xml:space="preserve">165</w:t>
            </w:r>
          </w:p>
        </w:tc>
        <w:tc>
          <w:tcPr/>
          <w:p>
            <w:pPr>
              <w:pStyle w:val="Compact"/>
              <w:jc w:val="left"/>
            </w:pPr>
            <w:r>
              <w:t xml:space="preserve">437</w:t>
            </w:r>
          </w:p>
        </w:tc>
      </w:tr>
      <w:tr>
        <w:tc>
          <w:tcPr/>
          <w:p>
            <w:pPr>
              <w:pStyle w:val="Compact"/>
              <w:jc w:val="left"/>
            </w:pPr>
            <w:r>
              <w:t xml:space="preserve">VSBDFPPIX</w:t>
            </w:r>
          </w:p>
        </w:tc>
        <w:tc>
          <w:tcPr/>
          <w:p>
            <w:pPr>
              <w:pStyle w:val="Compact"/>
              <w:jc w:val="left"/>
            </w:pPr>
            <w:r>
              <w:t xml:space="preserve">ROI bruit de fond (BDF POST) : nombre de pixel</w:t>
            </w:r>
          </w:p>
        </w:tc>
        <w:tc>
          <w:tcPr/>
          <w:p>
            <w:pPr>
              <w:pStyle w:val="Compact"/>
              <w:jc w:val="left"/>
            </w:pPr>
            <w:r>
              <w:t xml:space="preserve">35</w:t>
            </w:r>
          </w:p>
        </w:tc>
        <w:tc>
          <w:tcPr/>
          <w:p>
            <w:pPr>
              <w:pStyle w:val="Compact"/>
              <w:jc w:val="left"/>
            </w:pPr>
            <w:r>
              <w:t xml:space="preserve">506</w:t>
            </w:r>
          </w:p>
        </w:tc>
      </w:tr>
      <w:tr>
        <w:tc>
          <w:tcPr/>
          <w:p>
            <w:pPr>
              <w:pStyle w:val="Compact"/>
              <w:jc w:val="left"/>
            </w:pPr>
            <w:r>
              <w:t xml:space="preserve">VSIMAGDUR1</w:t>
            </w:r>
          </w:p>
        </w:tc>
        <w:tc>
          <w:tcPr/>
          <w:p>
            <w:pPr>
              <w:pStyle w:val="Compact"/>
              <w:jc w:val="left"/>
            </w:pPr>
            <w:r>
              <w:t xml:space="preserve">Durée d’imagerie</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VSFECPM</w:t>
            </w:r>
          </w:p>
        </w:tc>
        <w:tc>
          <w:tcPr/>
          <w:p>
            <w:pPr>
              <w:pStyle w:val="Compact"/>
              <w:jc w:val="left"/>
            </w:pPr>
            <w:r>
              <w:t xml:space="preserve">ROI filtre expiratoire : nombre de cpm</w:t>
            </w:r>
          </w:p>
        </w:tc>
        <w:tc>
          <w:tcPr/>
          <w:p>
            <w:pPr>
              <w:pStyle w:val="Compact"/>
              <w:jc w:val="left"/>
            </w:pPr>
            <w:r>
              <w:t xml:space="preserve">1522</w:t>
            </w:r>
          </w:p>
        </w:tc>
        <w:tc>
          <w:tcPr/>
          <w:p>
            <w:pPr>
              <w:pStyle w:val="Compact"/>
              <w:jc w:val="left"/>
            </w:pPr>
            <w:r>
              <w:t xml:space="preserve">46805</w:t>
            </w:r>
          </w:p>
        </w:tc>
      </w:tr>
      <w:tr>
        <w:tc>
          <w:tcPr/>
          <w:p>
            <w:pPr>
              <w:pStyle w:val="Compact"/>
              <w:jc w:val="left"/>
            </w:pPr>
            <w:r>
              <w:t xml:space="preserve">VSFENBPIX</w:t>
            </w:r>
          </w:p>
        </w:tc>
        <w:tc>
          <w:tcPr/>
          <w:p>
            <w:pPr>
              <w:pStyle w:val="Compact"/>
              <w:jc w:val="left"/>
            </w:pPr>
            <w:r>
              <w:t xml:space="preserve">ROI filtre expiratoire : nombre de pixel</w:t>
            </w:r>
          </w:p>
        </w:tc>
        <w:tc>
          <w:tcPr/>
          <w:p>
            <w:pPr>
              <w:pStyle w:val="Compact"/>
              <w:jc w:val="left"/>
            </w:pPr>
            <w:r>
              <w:t xml:space="preserve">77</w:t>
            </w:r>
          </w:p>
        </w:tc>
        <w:tc>
          <w:tcPr/>
          <w:p>
            <w:pPr>
              <w:pStyle w:val="Compact"/>
              <w:jc w:val="left"/>
            </w:pPr>
            <w:r>
              <w:t xml:space="preserve">184</w:t>
            </w:r>
          </w:p>
        </w:tc>
      </w:tr>
      <w:tr>
        <w:tc>
          <w:tcPr/>
          <w:p>
            <w:pPr>
              <w:pStyle w:val="Compact"/>
              <w:jc w:val="left"/>
            </w:pPr>
            <w:r>
              <w:t xml:space="preserve">VSFVPIPCPM</w:t>
            </w:r>
          </w:p>
        </w:tc>
        <w:tc>
          <w:tcPr/>
          <w:p>
            <w:pPr>
              <w:pStyle w:val="Compact"/>
              <w:jc w:val="left"/>
            </w:pPr>
            <w:r>
              <w:t xml:space="preserve">ROI filtre VPIP: nombre de cpm</w:t>
            </w:r>
          </w:p>
        </w:tc>
        <w:tc>
          <w:tcPr/>
          <w:p>
            <w:pPr>
              <w:pStyle w:val="Compact"/>
              <w:jc w:val="left"/>
            </w:pPr>
            <w:r>
              <w:t xml:space="preserve">7589</w:t>
            </w:r>
          </w:p>
        </w:tc>
        <w:tc>
          <w:tcPr/>
          <w:p>
            <w:pPr>
              <w:pStyle w:val="Compact"/>
              <w:jc w:val="left"/>
            </w:pPr>
            <w:r>
              <w:t xml:space="preserve">266447</w:t>
            </w:r>
          </w:p>
        </w:tc>
      </w:tr>
      <w:tr>
        <w:tc>
          <w:tcPr/>
          <w:p>
            <w:pPr>
              <w:pStyle w:val="Compact"/>
              <w:jc w:val="left"/>
            </w:pPr>
            <w:r>
              <w:t xml:space="preserve">VSVPIPNBPIX</w:t>
            </w:r>
          </w:p>
        </w:tc>
        <w:tc>
          <w:tcPr/>
          <w:p>
            <w:pPr>
              <w:pStyle w:val="Compact"/>
              <w:jc w:val="left"/>
            </w:pPr>
            <w:r>
              <w:t xml:space="preserve">ROI filtre VPIP : nombre de pixel</w:t>
            </w:r>
          </w:p>
        </w:tc>
        <w:tc>
          <w:tcPr/>
          <w:p>
            <w:pPr>
              <w:pStyle w:val="Compact"/>
              <w:jc w:val="left"/>
            </w:pPr>
            <w:r>
              <w:t xml:space="preserve">153</w:t>
            </w:r>
          </w:p>
        </w:tc>
        <w:tc>
          <w:tcPr/>
          <w:p>
            <w:pPr>
              <w:pStyle w:val="Compact"/>
              <w:jc w:val="left"/>
            </w:pPr>
            <w:r>
              <w:t xml:space="preserve">181</w:t>
            </w:r>
          </w:p>
        </w:tc>
      </w:tr>
      <w:tr>
        <w:tc>
          <w:tcPr/>
          <w:p>
            <w:pPr>
              <w:pStyle w:val="Compact"/>
              <w:jc w:val="left"/>
            </w:pPr>
            <w:r>
              <w:t xml:space="preserve">VSCONCPM</w:t>
            </w:r>
          </w:p>
        </w:tc>
        <w:tc>
          <w:tcPr/>
          <w:p>
            <w:pPr>
              <w:pStyle w:val="Compact"/>
              <w:jc w:val="left"/>
            </w:pPr>
            <w:r>
              <w:t xml:space="preserve">ROI connectique : nombre de cpm</w:t>
            </w:r>
          </w:p>
        </w:tc>
        <w:tc>
          <w:tcPr/>
          <w:p>
            <w:pPr>
              <w:pStyle w:val="Compact"/>
              <w:jc w:val="left"/>
            </w:pPr>
            <w:r>
              <w:t xml:space="preserve">4244</w:t>
            </w:r>
          </w:p>
        </w:tc>
        <w:tc>
          <w:tcPr/>
          <w:p>
            <w:pPr>
              <w:pStyle w:val="Compact"/>
              <w:jc w:val="left"/>
            </w:pPr>
            <w:r>
              <w:t xml:space="preserve">137609</w:t>
            </w:r>
          </w:p>
        </w:tc>
      </w:tr>
      <w:tr>
        <w:tc>
          <w:tcPr/>
          <w:p>
            <w:pPr>
              <w:pStyle w:val="Compact"/>
              <w:jc w:val="left"/>
            </w:pPr>
            <w:r>
              <w:t xml:space="preserve">VSCONNBPIX</w:t>
            </w:r>
          </w:p>
        </w:tc>
        <w:tc>
          <w:tcPr/>
          <w:p>
            <w:pPr>
              <w:pStyle w:val="Compact"/>
              <w:jc w:val="left"/>
            </w:pPr>
            <w:r>
              <w:t xml:space="preserve">ROI connectique : nombre de pixel</w:t>
            </w:r>
          </w:p>
        </w:tc>
        <w:tc>
          <w:tcPr/>
          <w:p>
            <w:pPr>
              <w:pStyle w:val="Compact"/>
              <w:jc w:val="left"/>
            </w:pPr>
            <w:r>
              <w:t xml:space="preserve">724</w:t>
            </w:r>
          </w:p>
        </w:tc>
        <w:tc>
          <w:tcPr/>
          <w:p>
            <w:pPr>
              <w:pStyle w:val="Compact"/>
              <w:jc w:val="left"/>
            </w:pPr>
            <w:r>
              <w:t xml:space="preserve">1258</w:t>
            </w:r>
          </w:p>
        </w:tc>
      </w:tr>
      <w:tr>
        <w:tc>
          <w:tcPr/>
          <w:p>
            <w:pPr>
              <w:pStyle w:val="Compact"/>
              <w:jc w:val="left"/>
            </w:pPr>
            <w:r>
              <w:t xml:space="preserve">VSRBFNBCPM</w:t>
            </w:r>
          </w:p>
        </w:tc>
        <w:tc>
          <w:tcPr/>
          <w:p>
            <w:pPr>
              <w:pStyle w:val="Compact"/>
              <w:jc w:val="left"/>
            </w:pPr>
            <w:r>
              <w:t xml:space="preserve">ROI bruit de fond : nombre de cpm</w:t>
            </w:r>
          </w:p>
        </w:tc>
        <w:tc>
          <w:tcPr/>
          <w:p>
            <w:pPr>
              <w:pStyle w:val="Compact"/>
              <w:jc w:val="left"/>
            </w:pPr>
            <w:r>
              <w:t xml:space="preserve">10</w:t>
            </w:r>
          </w:p>
        </w:tc>
        <w:tc>
          <w:tcPr/>
          <w:p>
            <w:pPr>
              <w:pStyle w:val="Compact"/>
              <w:jc w:val="left"/>
            </w:pPr>
            <w:r>
              <w:t xml:space="preserve">155</w:t>
            </w:r>
          </w:p>
        </w:tc>
      </w:tr>
      <w:tr>
        <w:tc>
          <w:tcPr/>
          <w:p>
            <w:pPr>
              <w:pStyle w:val="Compact"/>
              <w:jc w:val="left"/>
            </w:pPr>
            <w:r>
              <w:t xml:space="preserve">VSRBFNBPIX</w:t>
            </w:r>
          </w:p>
        </w:tc>
        <w:tc>
          <w:tcPr/>
          <w:p>
            <w:pPr>
              <w:pStyle w:val="Compact"/>
              <w:jc w:val="left"/>
            </w:pPr>
            <w:r>
              <w:t xml:space="preserve">ROI bruit de fond : nombre de pixel</w:t>
            </w:r>
          </w:p>
        </w:tc>
        <w:tc>
          <w:tcPr/>
          <w:p>
            <w:pPr>
              <w:pStyle w:val="Compact"/>
              <w:jc w:val="left"/>
            </w:pPr>
            <w:r>
              <w:t xml:space="preserve">88</w:t>
            </w:r>
          </w:p>
        </w:tc>
        <w:tc>
          <w:tcPr/>
          <w:p>
            <w:pPr>
              <w:pStyle w:val="Compact"/>
              <w:jc w:val="left"/>
            </w:pPr>
            <w:r>
              <w:t xml:space="preserve">272</w:t>
            </w:r>
          </w:p>
        </w:tc>
      </w:tr>
    </w:tbl>
    <w:p>
      <w:pPr>
        <w:pStyle w:val="Corpsdetexte"/>
      </w:pPr>
      <w:r>
        <w:t xml:space="preserve"> </w:t>
      </w:r>
    </w:p>
    <w:bookmarkEnd w:id="31"/>
    <w:bookmarkStart w:id="32" w:name="iv.6---visite-v6"/>
    <w:p>
      <w:pPr>
        <w:pStyle w:val="Titre2"/>
      </w:pPr>
      <w:r>
        <w:t xml:space="preserve">IV.6 - VISITE V6</w:t>
      </w:r>
    </w:p>
    <w:p>
      <w:pPr>
        <w:numPr>
          <w:ilvl w:val="0"/>
          <w:numId w:val="1017"/>
        </w:numPr>
        <w:pStyle w:val="Compact"/>
      </w:pPr>
      <w:r>
        <w:rPr>
          <w:bCs/>
          <w:b/>
        </w:rPr>
        <w:t xml:space="preserve">Données manquantes</w:t>
      </w:r>
    </w:p>
    <w:p>
      <w:pPr>
        <w:pStyle w:val="SourceCode"/>
      </w:pPr>
      <w:r>
        <w:rPr>
          <w:rStyle w:val="VerbatimChar"/>
        </w:rPr>
        <w:t xml:space="preserve">## Aucune données manquantes à V6.</w:t>
      </w:r>
    </w:p>
    <w:p>
      <w:pPr>
        <w:pStyle w:val="FirstParagraph"/>
      </w:pPr>
      <w:r>
        <w:t xml:space="preserve"> </w:t>
      </w:r>
    </w:p>
    <w:p>
      <w:pPr>
        <w:numPr>
          <w:ilvl w:val="0"/>
          <w:numId w:val="1018"/>
        </w:numPr>
        <w:pStyle w:val="Compact"/>
      </w:pPr>
      <w:r>
        <w:rPr>
          <w:bCs/>
          <w:b/>
        </w:rPr>
        <w:t xml:space="preserve">Données minimum &amp; maximum</w:t>
      </w:r>
    </w:p>
    <w:p>
      <w:pPr>
        <w:pStyle w:val="SourceCode"/>
      </w:pPr>
      <w:r>
        <w:rPr>
          <w:rStyle w:val="VerbatimChar"/>
        </w:rPr>
        <w:t xml:space="preserve">## Aucune données minimum &amp; maximum à V6.</w:t>
      </w:r>
    </w:p>
    <w:bookmarkEnd w:id="32"/>
    <w:bookmarkEnd w:id="33"/>
    <w:sectPr w:rsidR="008D68AE">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A990"/>
    <w:multiLevelType w:val="multilevel"/>
    <w:tmpl w:val="27F428E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B94BD2"/>
    <w:pPr>
      <w:keepNext/>
      <w:keepLines/>
      <w:spacing w:after="240" w:before="480"/>
      <w:jc w:val="center"/>
    </w:pPr>
    <w:rPr>
      <w:rFonts w:asciiTheme="majorHAnsi" w:cstheme="majorBidi" w:eastAsiaTheme="majorEastAsia" w:hAnsiTheme="majorHAnsi"/>
      <w:b/>
      <w:bCs/>
      <w:color w:themeColor="text2" w:val="1F497D"/>
      <w:sz w:val="48"/>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B94BD2"/>
    <w:pPr>
      <w:keepNext/>
      <w:keepLines/>
      <w:spacing w:after="600" w:before="600"/>
      <w:jc w:val="center"/>
    </w:pPr>
    <w:rPr>
      <w:b/>
      <w:color w:themeColor="text2" w:val="1F497D"/>
      <w:sz w:val="36"/>
    </w:rPr>
  </w:style>
  <w:style w:styleId="Date" w:type="paragraph">
    <w:name w:val="Date"/>
    <w:next w:val="Corpsdetexte"/>
    <w:qFormat/>
    <w:rsid w:val="00D82672"/>
    <w:pPr>
      <w:keepNext/>
      <w:keepLines/>
      <w:pBdr>
        <w:top w:color="auto" w:space="1" w:sz="12" w:val="single"/>
        <w:bottom w:color="auto" w:space="1" w:sz="12" w:val="single"/>
      </w:pBdr>
      <w:spacing w:after="8000"/>
      <w:jc w:val="center"/>
    </w:pPr>
    <w:rPr>
      <w:b/>
      <w:color w:themeColor="accent1" w:themeShade="BF" w:val="365F91"/>
      <w:sz w:val="28"/>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Words>
  <Characters>144</Characters>
  <Application>Microsoft Office Word</Application>
  <DocSecurity>0</DocSecurity>
  <Lines>1</Lines>
  <Paragraphs>1</Paragraphs>
  <ScaleCrop>false</ScaleCrop>
  <Company>CHRU de Tours</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revue de données</dc:title>
  <dc:creator>AEROPERC</dc:creator>
  <cp:keywords/>
  <dcterms:created xsi:type="dcterms:W3CDTF">2025-07-10T13:35:22Z</dcterms:created>
  <dcterms:modified xsi:type="dcterms:W3CDTF">2025-07-10T13:35:22Z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Aérosols thérapeutiques et percussion intrapulmonaire au cours de la fibrose pulmonaire idopathique</vt:lpwstr>
  </property>
  <property fmtid="{D5CDD505-2E9C-101B-9397-08002B2CF9AE}" pid="3" name="output">
    <vt:lpwstr/>
  </property>
</Properties>
</file>