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6164C" w14:textId="41ABA0D6" w:rsidR="00CA0BF8" w:rsidRDefault="00CA0BF8" w:rsidP="00CA0BF8">
      <w:pPr>
        <w:pStyle w:val="Paragraphedeliste"/>
        <w:numPr>
          <w:ilvl w:val="0"/>
          <w:numId w:val="1"/>
        </w:numPr>
      </w:pPr>
      <w:r w:rsidRPr="00CA0BF8">
        <w:t>R</w:t>
      </w:r>
      <w:r>
        <w:t>é</w:t>
      </w:r>
      <w:r w:rsidRPr="00CA0BF8">
        <w:t>alisation de la proc</w:t>
      </w:r>
      <w:r>
        <w:t>é</w:t>
      </w:r>
      <w:r w:rsidRPr="00CA0BF8">
        <w:t>dure de r</w:t>
      </w:r>
      <w:r>
        <w:t>é</w:t>
      </w:r>
      <w:r w:rsidRPr="00CA0BF8">
        <w:t>glage automatique sous PME</w:t>
      </w:r>
    </w:p>
    <w:p w14:paraId="49626E5F" w14:textId="77777777" w:rsidR="00CA0BF8" w:rsidRDefault="00CA0BF8" w:rsidP="00CA0BF8">
      <w:pPr>
        <w:jc w:val="both"/>
      </w:pPr>
    </w:p>
    <w:p w14:paraId="65FF9FD0" w14:textId="77777777" w:rsidR="00CA0BF8" w:rsidRPr="00CA0BF8" w:rsidRDefault="00CA0BF8" w:rsidP="00CA0BF8">
      <w:pPr>
        <w:pStyle w:val="Lgende"/>
        <w:keepNext/>
        <w:jc w:val="both"/>
        <w:rPr>
          <w:i w:val="0"/>
          <w:iCs w:val="0"/>
          <w:color w:val="auto"/>
          <w:sz w:val="24"/>
          <w:szCs w:val="24"/>
        </w:rPr>
      </w:pPr>
      <w:r w:rsidRPr="00CA0BF8">
        <w:rPr>
          <w:i w:val="0"/>
          <w:iCs w:val="0"/>
          <w:color w:val="auto"/>
          <w:sz w:val="24"/>
          <w:szCs w:val="24"/>
        </w:rPr>
        <w:t>Plusieurs expérimentations seront menées sur la commande d’axe afin d’analyser son comportement selon les paramètres du Tableau 1 :</w:t>
      </w:r>
    </w:p>
    <w:p w14:paraId="1AA2E63A" w14:textId="4F050938" w:rsidR="00CA0BF8" w:rsidRPr="00CA0BF8" w:rsidRDefault="00CA0BF8" w:rsidP="00CA0BF8">
      <w:pPr>
        <w:pStyle w:val="Lgende"/>
        <w:keepNext/>
        <w:numPr>
          <w:ilvl w:val="0"/>
          <w:numId w:val="3"/>
        </w:numPr>
        <w:jc w:val="both"/>
        <w:rPr>
          <w:i w:val="0"/>
          <w:iCs w:val="0"/>
          <w:color w:val="auto"/>
          <w:sz w:val="24"/>
          <w:szCs w:val="24"/>
        </w:rPr>
      </w:pPr>
      <w:r w:rsidRPr="00CA0BF8">
        <w:rPr>
          <w:i w:val="0"/>
          <w:iCs w:val="0"/>
          <w:color w:val="auto"/>
          <w:sz w:val="24"/>
          <w:szCs w:val="24"/>
        </w:rPr>
        <w:t>Le gain proportionnel (</w:t>
      </w:r>
      <w:proofErr w:type="spellStart"/>
      <w:r w:rsidRPr="00CA0BF8">
        <w:rPr>
          <w:i w:val="0"/>
          <w:iCs w:val="0"/>
          <w:color w:val="auto"/>
          <w:sz w:val="24"/>
          <w:szCs w:val="24"/>
        </w:rPr>
        <w:t>Kp</w:t>
      </w:r>
      <w:proofErr w:type="spellEnd"/>
      <w:r w:rsidRPr="00CA0BF8">
        <w:rPr>
          <w:i w:val="0"/>
          <w:iCs w:val="0"/>
          <w:color w:val="auto"/>
          <w:sz w:val="24"/>
          <w:szCs w:val="24"/>
        </w:rPr>
        <w:t>)</w:t>
      </w:r>
    </w:p>
    <w:p w14:paraId="7666F59D" w14:textId="77777777" w:rsidR="00CA0BF8" w:rsidRPr="00CA0BF8" w:rsidRDefault="00CA0BF8" w:rsidP="00CA0BF8">
      <w:pPr>
        <w:pStyle w:val="Lgende"/>
        <w:keepNext/>
        <w:numPr>
          <w:ilvl w:val="0"/>
          <w:numId w:val="3"/>
        </w:numPr>
        <w:jc w:val="both"/>
        <w:rPr>
          <w:i w:val="0"/>
          <w:iCs w:val="0"/>
          <w:color w:val="auto"/>
          <w:sz w:val="24"/>
          <w:szCs w:val="24"/>
        </w:rPr>
      </w:pPr>
      <w:r w:rsidRPr="00CA0BF8">
        <w:rPr>
          <w:i w:val="0"/>
          <w:iCs w:val="0"/>
          <w:color w:val="auto"/>
          <w:sz w:val="24"/>
          <w:szCs w:val="24"/>
        </w:rPr>
        <w:t>L’inertie (à vide ou sous charge)</w:t>
      </w:r>
    </w:p>
    <w:p w14:paraId="66E9913A" w14:textId="77777777" w:rsidR="00CA0BF8" w:rsidRPr="00CA0BF8" w:rsidRDefault="00CA0BF8" w:rsidP="00CA0BF8">
      <w:pPr>
        <w:pStyle w:val="Lgende"/>
        <w:keepNext/>
        <w:numPr>
          <w:ilvl w:val="0"/>
          <w:numId w:val="3"/>
        </w:numPr>
        <w:jc w:val="both"/>
        <w:rPr>
          <w:i w:val="0"/>
          <w:iCs w:val="0"/>
          <w:color w:val="auto"/>
          <w:sz w:val="24"/>
          <w:szCs w:val="24"/>
        </w:rPr>
      </w:pPr>
      <w:r w:rsidRPr="00CA0BF8">
        <w:rPr>
          <w:i w:val="0"/>
          <w:iCs w:val="0"/>
          <w:color w:val="auto"/>
          <w:sz w:val="24"/>
          <w:szCs w:val="24"/>
        </w:rPr>
        <w:t xml:space="preserve">Le </w:t>
      </w:r>
      <w:proofErr w:type="spellStart"/>
      <w:r w:rsidRPr="00CA0BF8">
        <w:rPr>
          <w:i w:val="0"/>
          <w:iCs w:val="0"/>
          <w:color w:val="auto"/>
          <w:sz w:val="24"/>
          <w:szCs w:val="24"/>
        </w:rPr>
        <w:t>FeedForward</w:t>
      </w:r>
      <w:proofErr w:type="spellEnd"/>
      <w:r w:rsidRPr="00CA0BF8">
        <w:rPr>
          <w:i w:val="0"/>
          <w:iCs w:val="0"/>
          <w:color w:val="auto"/>
          <w:sz w:val="24"/>
          <w:szCs w:val="24"/>
        </w:rPr>
        <w:t xml:space="preserve"> (anticipation de la perturbation pour une correction immédiate)</w:t>
      </w:r>
    </w:p>
    <w:p w14:paraId="09BC4644" w14:textId="68E29F86" w:rsidR="00CA0BF8" w:rsidRDefault="00CA0BF8" w:rsidP="00CA0BF8">
      <w:pPr>
        <w:pStyle w:val="Lgende"/>
        <w:keepNext/>
        <w:jc w:val="center"/>
      </w:pPr>
      <w:r>
        <w:t xml:space="preserve">Tableau </w:t>
      </w:r>
      <w:r>
        <w:fldChar w:fldCharType="begin"/>
      </w:r>
      <w:r>
        <w:instrText xml:space="preserve"> SEQ Tableau \* ARABIC </w:instrText>
      </w:r>
      <w:r>
        <w:fldChar w:fldCharType="separate"/>
      </w:r>
      <w:r w:rsidR="00E66B8F">
        <w:rPr>
          <w:noProof/>
        </w:rPr>
        <w:t>1</w:t>
      </w:r>
      <w:r>
        <w:fldChar w:fldCharType="end"/>
      </w:r>
      <w:r>
        <w:t xml:space="preserve"> : Expérimentations accomplies</w:t>
      </w:r>
    </w:p>
    <w:p w14:paraId="501F0FCF" w14:textId="18772CCE" w:rsidR="00CA0BF8" w:rsidRDefault="00CA0BF8" w:rsidP="00CA0BF8">
      <w:pPr>
        <w:jc w:val="center"/>
      </w:pPr>
      <w:r w:rsidRPr="00CA0BF8">
        <w:rPr>
          <w:noProof/>
        </w:rPr>
        <w:drawing>
          <wp:inline distT="0" distB="0" distL="0" distR="0" wp14:anchorId="3AEB1C54" wp14:editId="68AAA2DF">
            <wp:extent cx="2600688" cy="1190791"/>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00688" cy="1190791"/>
                    </a:xfrm>
                    <a:prstGeom prst="rect">
                      <a:avLst/>
                    </a:prstGeom>
                  </pic:spPr>
                </pic:pic>
              </a:graphicData>
            </a:graphic>
          </wp:inline>
        </w:drawing>
      </w:r>
    </w:p>
    <w:p w14:paraId="24DE54F3" w14:textId="06A1D308" w:rsidR="00CA0BF8" w:rsidRDefault="00CA0BF8" w:rsidP="00CA0BF8">
      <w:pPr>
        <w:jc w:val="both"/>
      </w:pPr>
      <w:r>
        <w:t xml:space="preserve">Avant de faire les mesures, il est nécessaire de calculer l’inertie de la charge, on sait que </w:t>
      </w:r>
      <w:r w:rsidRPr="00CA0BF8">
        <w:t>le rapport de r</w:t>
      </w:r>
      <w:r>
        <w:t>é</w:t>
      </w:r>
      <w:r w:rsidRPr="00CA0BF8">
        <w:t>duction du r</w:t>
      </w:r>
      <w:r>
        <w:t>é</w:t>
      </w:r>
      <w:r w:rsidRPr="00CA0BF8">
        <w:t>ducteur est r = 8</w:t>
      </w:r>
      <w:r>
        <w:t>,</w:t>
      </w:r>
      <w:r w:rsidRPr="00CA0BF8">
        <w:t xml:space="preserve"> que le rayon de la poulie est de R = 4.3cm</w:t>
      </w:r>
      <w:r>
        <w:t xml:space="preserve"> et que </w:t>
      </w:r>
      <w:r w:rsidRPr="00CA0BF8">
        <w:t>le chariot vide a une masse M = 10.5kg</w:t>
      </w:r>
      <w:r>
        <w:t xml:space="preserve">, on obtient donc : </w:t>
      </w:r>
    </w:p>
    <w:p w14:paraId="51739351" w14:textId="6D15054B" w:rsidR="00CA0BF8" w:rsidRDefault="00CA0BF8" w:rsidP="00CA0BF8">
      <w:pPr>
        <w:jc w:val="both"/>
      </w:pPr>
      <w:r w:rsidRPr="00CA0BF8">
        <w:rPr>
          <w:noProof/>
        </w:rPr>
        <w:drawing>
          <wp:inline distT="0" distB="0" distL="0" distR="0" wp14:anchorId="5A78F1C0" wp14:editId="173CE901">
            <wp:extent cx="5760720" cy="6692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669290"/>
                    </a:xfrm>
                    <a:prstGeom prst="rect">
                      <a:avLst/>
                    </a:prstGeom>
                  </pic:spPr>
                </pic:pic>
              </a:graphicData>
            </a:graphic>
          </wp:inline>
        </w:drawing>
      </w:r>
    </w:p>
    <w:p w14:paraId="1C52410F" w14:textId="77777777" w:rsidR="00CA0BF8" w:rsidRDefault="00CA0BF8" w:rsidP="00CA0BF8">
      <w:pPr>
        <w:jc w:val="both"/>
      </w:pPr>
    </w:p>
    <w:p w14:paraId="3DEBF956" w14:textId="7651BE56" w:rsidR="00CA0BF8" w:rsidRPr="00CA0BF8" w:rsidRDefault="00CA0BF8" w:rsidP="00CA0BF8">
      <w:pPr>
        <w:pStyle w:val="Paragraphedeliste"/>
        <w:numPr>
          <w:ilvl w:val="0"/>
          <w:numId w:val="4"/>
        </w:numPr>
        <w:jc w:val="both"/>
        <w:rPr>
          <w:b/>
          <w:bCs/>
        </w:rPr>
      </w:pPr>
      <w:r w:rsidRPr="00CA0BF8">
        <w:rPr>
          <w:b/>
          <w:bCs/>
        </w:rPr>
        <w:t xml:space="preserve">Manipulation 1 : </w:t>
      </w:r>
      <w:proofErr w:type="spellStart"/>
      <w:r w:rsidRPr="00CA0BF8">
        <w:rPr>
          <w:b/>
          <w:bCs/>
        </w:rPr>
        <w:t>Kp</w:t>
      </w:r>
      <w:proofErr w:type="spellEnd"/>
      <w:r w:rsidRPr="00CA0BF8">
        <w:rPr>
          <w:b/>
          <w:bCs/>
        </w:rPr>
        <w:t xml:space="preserve"> = 33 ; Inertie =</w:t>
      </w:r>
      <w:r w:rsidR="008D52DB">
        <w:rPr>
          <w:b/>
          <w:bCs/>
        </w:rPr>
        <w:t xml:space="preserve"> 0</w:t>
      </w:r>
      <w:r w:rsidRPr="00CA0BF8">
        <w:rPr>
          <w:b/>
          <w:bCs/>
        </w:rPr>
        <w:t xml:space="preserve"> ; </w:t>
      </w:r>
      <w:proofErr w:type="spellStart"/>
      <w:r w:rsidRPr="00CA0BF8">
        <w:rPr>
          <w:b/>
          <w:bCs/>
        </w:rPr>
        <w:t>FeedForward</w:t>
      </w:r>
      <w:proofErr w:type="spellEnd"/>
      <w:r w:rsidRPr="00CA0BF8">
        <w:rPr>
          <w:b/>
          <w:bCs/>
        </w:rPr>
        <w:t> : Off</w:t>
      </w:r>
    </w:p>
    <w:p w14:paraId="121715AE" w14:textId="60034D59" w:rsidR="00CA0BF8" w:rsidRDefault="00CA0BF8" w:rsidP="00CA0BF8">
      <w:pPr>
        <w:keepNext/>
        <w:jc w:val="center"/>
      </w:pPr>
      <w:r>
        <w:rPr>
          <w:noProof/>
        </w:rPr>
        <w:lastRenderedPageBreak/>
        <w:drawing>
          <wp:inline distT="0" distB="0" distL="0" distR="0" wp14:anchorId="5233E9D7" wp14:editId="1184B339">
            <wp:extent cx="4514215" cy="3967353"/>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9391" cy="3980691"/>
                    </a:xfrm>
                    <a:prstGeom prst="rect">
                      <a:avLst/>
                    </a:prstGeom>
                    <a:noFill/>
                    <a:ln>
                      <a:noFill/>
                    </a:ln>
                  </pic:spPr>
                </pic:pic>
              </a:graphicData>
            </a:graphic>
          </wp:inline>
        </w:drawing>
      </w:r>
      <w:r w:rsidRPr="00CA0BF8">
        <w:t xml:space="preserve"> </w:t>
      </w:r>
    </w:p>
    <w:p w14:paraId="6899CE8A" w14:textId="64D9CB4C" w:rsidR="00CA0BF8" w:rsidRDefault="00CA0BF8" w:rsidP="00CA0BF8">
      <w:pPr>
        <w:pStyle w:val="Lgende"/>
        <w:jc w:val="center"/>
      </w:pPr>
      <w:r>
        <w:t xml:space="preserve">Figure </w:t>
      </w:r>
      <w:r>
        <w:fldChar w:fldCharType="begin"/>
      </w:r>
      <w:r>
        <w:instrText xml:space="preserve"> SEQ Figure \* ARABIC </w:instrText>
      </w:r>
      <w:r>
        <w:fldChar w:fldCharType="separate"/>
      </w:r>
      <w:r w:rsidR="00C84E70">
        <w:rPr>
          <w:noProof/>
        </w:rPr>
        <w:t>1</w:t>
      </w:r>
      <w:r>
        <w:fldChar w:fldCharType="end"/>
      </w:r>
      <w:r>
        <w:t xml:space="preserve"> : </w:t>
      </w:r>
      <w:proofErr w:type="spellStart"/>
      <w:r>
        <w:t>Premiere</w:t>
      </w:r>
      <w:proofErr w:type="spellEnd"/>
      <w:r>
        <w:t xml:space="preserve"> Manipulation globale</w:t>
      </w:r>
    </w:p>
    <w:p w14:paraId="2848388C" w14:textId="1495E8BE" w:rsidR="00CA0BF8" w:rsidRPr="00CA0BF8" w:rsidRDefault="00CA0BF8" w:rsidP="00CA0BF8">
      <w:r>
        <w:t>Après manipulation, on obtient ces mesures-ci</w:t>
      </w:r>
      <w:r w:rsidR="00CA4EEC">
        <w:t>, lorsqu’on zoom sur le suivi en position, on obtient un signal en escalier au début et à la fin de chaque montée,</w:t>
      </w:r>
      <w:r w:rsidR="00741B5F">
        <w:t xml:space="preserve"> contrairement à la descente </w:t>
      </w:r>
      <w:r w:rsidR="00CA4EEC">
        <w:t>(voir Figure 2,3,4). Or on constate, que le signal en escalier semble devenir du plus en plus faible en fonction du temps. En effet, comme on peut le voir ci-dessous, pour les 3 montées le signal suit davantage la consigne.</w:t>
      </w:r>
    </w:p>
    <w:p w14:paraId="015D548C" w14:textId="77777777" w:rsidR="00CA4EEC" w:rsidRDefault="00CA0BF8" w:rsidP="00CA4EEC">
      <w:pPr>
        <w:keepNext/>
        <w:jc w:val="center"/>
      </w:pPr>
      <w:r>
        <w:rPr>
          <w:noProof/>
        </w:rPr>
        <w:drawing>
          <wp:inline distT="0" distB="0" distL="0" distR="0" wp14:anchorId="679FCA61" wp14:editId="525D4256">
            <wp:extent cx="4667250" cy="257645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5848" cy="2581200"/>
                    </a:xfrm>
                    <a:prstGeom prst="rect">
                      <a:avLst/>
                    </a:prstGeom>
                    <a:noFill/>
                    <a:ln>
                      <a:noFill/>
                    </a:ln>
                  </pic:spPr>
                </pic:pic>
              </a:graphicData>
            </a:graphic>
          </wp:inline>
        </w:drawing>
      </w:r>
    </w:p>
    <w:p w14:paraId="41427891" w14:textId="5BEE2C18" w:rsidR="00CA4EEC" w:rsidRDefault="00CA4EEC" w:rsidP="00CA4EEC">
      <w:pPr>
        <w:pStyle w:val="Lgende"/>
        <w:jc w:val="center"/>
      </w:pPr>
      <w:r>
        <w:t xml:space="preserve">Figure </w:t>
      </w:r>
      <w:r>
        <w:fldChar w:fldCharType="begin"/>
      </w:r>
      <w:r>
        <w:instrText xml:space="preserve"> SEQ Figure \* ARABIC </w:instrText>
      </w:r>
      <w:r>
        <w:fldChar w:fldCharType="separate"/>
      </w:r>
      <w:r w:rsidR="00C84E70">
        <w:rPr>
          <w:noProof/>
        </w:rPr>
        <w:t>2</w:t>
      </w:r>
      <w:r>
        <w:fldChar w:fldCharType="end"/>
      </w:r>
      <w:r>
        <w:t xml:space="preserve"> : Manipulation 1, </w:t>
      </w:r>
      <w:proofErr w:type="spellStart"/>
      <w:r>
        <w:t>premiere</w:t>
      </w:r>
      <w:proofErr w:type="spellEnd"/>
      <w:r>
        <w:t xml:space="preserve"> montée</w:t>
      </w:r>
    </w:p>
    <w:p w14:paraId="7F3F7A44" w14:textId="77777777" w:rsidR="00CA4EEC" w:rsidRDefault="00CA4EEC" w:rsidP="00CA4EEC">
      <w:pPr>
        <w:keepNext/>
      </w:pPr>
    </w:p>
    <w:p w14:paraId="53ED7D8E" w14:textId="77777777" w:rsidR="00CA4EEC" w:rsidRDefault="00CA0BF8" w:rsidP="00CA4EEC">
      <w:pPr>
        <w:keepNext/>
      </w:pPr>
      <w:r>
        <w:rPr>
          <w:noProof/>
        </w:rPr>
        <w:drawing>
          <wp:inline distT="0" distB="0" distL="0" distR="0" wp14:anchorId="560C2441" wp14:editId="34FE0EA6">
            <wp:extent cx="5760720" cy="313245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132455"/>
                    </a:xfrm>
                    <a:prstGeom prst="rect">
                      <a:avLst/>
                    </a:prstGeom>
                    <a:noFill/>
                    <a:ln>
                      <a:noFill/>
                    </a:ln>
                  </pic:spPr>
                </pic:pic>
              </a:graphicData>
            </a:graphic>
          </wp:inline>
        </w:drawing>
      </w:r>
    </w:p>
    <w:p w14:paraId="66AA63DC" w14:textId="7901B736" w:rsidR="00CA0BF8" w:rsidRDefault="00CA4EEC" w:rsidP="00CA4EEC">
      <w:pPr>
        <w:pStyle w:val="Lgende"/>
        <w:jc w:val="center"/>
      </w:pPr>
      <w:r>
        <w:t xml:space="preserve">Figure </w:t>
      </w:r>
      <w:r>
        <w:fldChar w:fldCharType="begin"/>
      </w:r>
      <w:r>
        <w:instrText xml:space="preserve"> SEQ Figure \* ARABIC </w:instrText>
      </w:r>
      <w:r>
        <w:fldChar w:fldCharType="separate"/>
      </w:r>
      <w:r w:rsidR="00C84E70">
        <w:rPr>
          <w:noProof/>
        </w:rPr>
        <w:t>3</w:t>
      </w:r>
      <w:r>
        <w:fldChar w:fldCharType="end"/>
      </w:r>
      <w:r>
        <w:t xml:space="preserve"> : </w:t>
      </w:r>
      <w:proofErr w:type="spellStart"/>
      <w:r>
        <w:t>Premiere</w:t>
      </w:r>
      <w:proofErr w:type="spellEnd"/>
      <w:r>
        <w:t xml:space="preserve"> manipulation, </w:t>
      </w:r>
      <w:proofErr w:type="spellStart"/>
      <w:r>
        <w:t>deuxieme</w:t>
      </w:r>
      <w:proofErr w:type="spellEnd"/>
      <w:r>
        <w:t xml:space="preserve"> montée</w:t>
      </w:r>
    </w:p>
    <w:p w14:paraId="3C76543B" w14:textId="77777777" w:rsidR="00CA0BF8" w:rsidRDefault="00CA0BF8" w:rsidP="00CA0BF8"/>
    <w:p w14:paraId="0BBA52E1" w14:textId="77777777" w:rsidR="00CA4EEC" w:rsidRDefault="00CA0BF8" w:rsidP="00CA4EEC">
      <w:pPr>
        <w:keepNext/>
      </w:pPr>
      <w:r>
        <w:rPr>
          <w:noProof/>
        </w:rPr>
        <w:drawing>
          <wp:inline distT="0" distB="0" distL="0" distR="0" wp14:anchorId="21FBB866" wp14:editId="08FB8A87">
            <wp:extent cx="5760720" cy="296354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963545"/>
                    </a:xfrm>
                    <a:prstGeom prst="rect">
                      <a:avLst/>
                    </a:prstGeom>
                    <a:noFill/>
                    <a:ln>
                      <a:noFill/>
                    </a:ln>
                  </pic:spPr>
                </pic:pic>
              </a:graphicData>
            </a:graphic>
          </wp:inline>
        </w:drawing>
      </w:r>
    </w:p>
    <w:p w14:paraId="277E9A65" w14:textId="17A5A0C4" w:rsidR="00CA0BF8" w:rsidRDefault="00CA4EEC" w:rsidP="00CA4EEC">
      <w:pPr>
        <w:pStyle w:val="Lgende"/>
        <w:jc w:val="center"/>
      </w:pPr>
      <w:r>
        <w:t xml:space="preserve">Figure </w:t>
      </w:r>
      <w:r>
        <w:fldChar w:fldCharType="begin"/>
      </w:r>
      <w:r>
        <w:instrText xml:space="preserve"> SEQ Figure \* ARABIC </w:instrText>
      </w:r>
      <w:r>
        <w:fldChar w:fldCharType="separate"/>
      </w:r>
      <w:r w:rsidR="00C84E70">
        <w:rPr>
          <w:noProof/>
        </w:rPr>
        <w:t>4</w:t>
      </w:r>
      <w:r>
        <w:fldChar w:fldCharType="end"/>
      </w:r>
      <w:r>
        <w:t xml:space="preserve"> : </w:t>
      </w:r>
      <w:proofErr w:type="spellStart"/>
      <w:r>
        <w:t>Premiere</w:t>
      </w:r>
      <w:proofErr w:type="spellEnd"/>
      <w:r>
        <w:t xml:space="preserve"> manipulation, troisième montée</w:t>
      </w:r>
    </w:p>
    <w:p w14:paraId="4687C5B3" w14:textId="77777777" w:rsidR="00CA4EEC" w:rsidRDefault="00CA4EEC" w:rsidP="00CA4EEC"/>
    <w:p w14:paraId="763287E9" w14:textId="009407EC" w:rsidR="00CA4EEC" w:rsidRDefault="00CA4EEC" w:rsidP="00741B5F">
      <w:pPr>
        <w:jc w:val="both"/>
      </w:pPr>
      <w:r>
        <w:t xml:space="preserve">Cela pourrait </w:t>
      </w:r>
      <w:r w:rsidR="00741B5F">
        <w:t>être</w:t>
      </w:r>
      <w:r>
        <w:t xml:space="preserve"> du aux frottements statiques du système, car plus la vitesse que transmet le moteur est faible plus les frottements statiques </w:t>
      </w:r>
      <w:r w:rsidR="00741B5F">
        <w:t>s’opposent au déplacement de l’axe</w:t>
      </w:r>
      <w:r>
        <w:t>,</w:t>
      </w:r>
      <w:r w:rsidR="00741B5F">
        <w:t xml:space="preserve"> d’où cette forme en escalier qui ne donne pas un élan suffisant pour obtenir une </w:t>
      </w:r>
      <w:r w:rsidR="00741B5F">
        <w:lastRenderedPageBreak/>
        <w:t xml:space="preserve">pente efficiente. C’est le phénomène d’adhérence. Pour ce qui est de la descente, on peut supposer que la force de gravité permet à l’axe de passer outre le </w:t>
      </w:r>
      <w:proofErr w:type="spellStart"/>
      <w:r w:rsidR="00741B5F">
        <w:t>probleme</w:t>
      </w:r>
      <w:proofErr w:type="spellEnd"/>
      <w:r w:rsidR="00741B5F">
        <w:t xml:space="preserve"> d’adhérence.</w:t>
      </w:r>
    </w:p>
    <w:p w14:paraId="1489B463" w14:textId="77777777" w:rsidR="00741B5F" w:rsidRDefault="00741B5F" w:rsidP="00741B5F">
      <w:pPr>
        <w:jc w:val="both"/>
      </w:pPr>
    </w:p>
    <w:p w14:paraId="78CB4664" w14:textId="2786A91A" w:rsidR="00741B5F" w:rsidRDefault="00741B5F" w:rsidP="00741B5F">
      <w:pPr>
        <w:pStyle w:val="Paragraphedeliste"/>
        <w:numPr>
          <w:ilvl w:val="0"/>
          <w:numId w:val="4"/>
        </w:numPr>
        <w:jc w:val="both"/>
        <w:rPr>
          <w:b/>
          <w:bCs/>
        </w:rPr>
      </w:pPr>
      <w:r w:rsidRPr="00741B5F">
        <w:rPr>
          <w:b/>
          <w:bCs/>
        </w:rPr>
        <w:t xml:space="preserve">Manipulation </w:t>
      </w:r>
      <w:r>
        <w:rPr>
          <w:b/>
          <w:bCs/>
        </w:rPr>
        <w:t>2</w:t>
      </w:r>
      <w:r w:rsidRPr="00741B5F">
        <w:rPr>
          <w:b/>
          <w:bCs/>
        </w:rPr>
        <w:t xml:space="preserve"> : </w:t>
      </w:r>
      <w:proofErr w:type="spellStart"/>
      <w:r w:rsidRPr="00741B5F">
        <w:rPr>
          <w:b/>
          <w:bCs/>
        </w:rPr>
        <w:t>Kp</w:t>
      </w:r>
      <w:proofErr w:type="spellEnd"/>
      <w:r w:rsidRPr="00741B5F">
        <w:rPr>
          <w:b/>
          <w:bCs/>
        </w:rPr>
        <w:t xml:space="preserve"> = </w:t>
      </w:r>
      <w:r>
        <w:rPr>
          <w:b/>
          <w:bCs/>
        </w:rPr>
        <w:t>100</w:t>
      </w:r>
      <w:r w:rsidRPr="00741B5F">
        <w:rPr>
          <w:b/>
          <w:bCs/>
        </w:rPr>
        <w:t> ; Inertie = </w:t>
      </w:r>
      <w:r w:rsidR="008D52DB">
        <w:rPr>
          <w:b/>
          <w:bCs/>
        </w:rPr>
        <w:t xml:space="preserve">0 </w:t>
      </w:r>
      <w:r w:rsidRPr="00741B5F">
        <w:rPr>
          <w:b/>
          <w:bCs/>
        </w:rPr>
        <w:t xml:space="preserve">; </w:t>
      </w:r>
      <w:proofErr w:type="spellStart"/>
      <w:r w:rsidRPr="00741B5F">
        <w:rPr>
          <w:b/>
          <w:bCs/>
        </w:rPr>
        <w:t>FeedForward</w:t>
      </w:r>
      <w:proofErr w:type="spellEnd"/>
      <w:r w:rsidRPr="00741B5F">
        <w:rPr>
          <w:b/>
          <w:bCs/>
        </w:rPr>
        <w:t> : Off</w:t>
      </w:r>
    </w:p>
    <w:p w14:paraId="0185CBC8" w14:textId="77777777" w:rsidR="00741B5F" w:rsidRDefault="00741B5F" w:rsidP="00741B5F">
      <w:pPr>
        <w:jc w:val="both"/>
        <w:rPr>
          <w:b/>
          <w:bCs/>
        </w:rPr>
      </w:pPr>
    </w:p>
    <w:p w14:paraId="7A212E38" w14:textId="77777777" w:rsidR="00741B5F" w:rsidRDefault="00741B5F" w:rsidP="00741B5F">
      <w:pPr>
        <w:keepNext/>
        <w:jc w:val="both"/>
      </w:pPr>
      <w:r>
        <w:rPr>
          <w:noProof/>
        </w:rPr>
        <w:drawing>
          <wp:inline distT="0" distB="0" distL="0" distR="0" wp14:anchorId="11CDDABC" wp14:editId="4C40436A">
            <wp:extent cx="5760720" cy="499554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995545"/>
                    </a:xfrm>
                    <a:prstGeom prst="rect">
                      <a:avLst/>
                    </a:prstGeom>
                    <a:noFill/>
                    <a:ln>
                      <a:noFill/>
                    </a:ln>
                  </pic:spPr>
                </pic:pic>
              </a:graphicData>
            </a:graphic>
          </wp:inline>
        </w:drawing>
      </w:r>
    </w:p>
    <w:p w14:paraId="26257576" w14:textId="3AF8F13E" w:rsidR="00741B5F" w:rsidRDefault="00741B5F" w:rsidP="00741B5F">
      <w:pPr>
        <w:pStyle w:val="Lgende"/>
        <w:jc w:val="center"/>
      </w:pPr>
      <w:r>
        <w:t xml:space="preserve">Figure </w:t>
      </w:r>
      <w:r>
        <w:fldChar w:fldCharType="begin"/>
      </w:r>
      <w:r>
        <w:instrText xml:space="preserve"> SEQ Figure \* ARABIC </w:instrText>
      </w:r>
      <w:r>
        <w:fldChar w:fldCharType="separate"/>
      </w:r>
      <w:r w:rsidR="00C84E70">
        <w:rPr>
          <w:noProof/>
        </w:rPr>
        <w:t>5</w:t>
      </w:r>
      <w:r>
        <w:fldChar w:fldCharType="end"/>
      </w:r>
      <w:r>
        <w:t xml:space="preserve"> : </w:t>
      </w:r>
      <w:proofErr w:type="spellStart"/>
      <w:r>
        <w:t>Deuxieme</w:t>
      </w:r>
      <w:proofErr w:type="spellEnd"/>
      <w:r>
        <w:t xml:space="preserve"> manipulation globale</w:t>
      </w:r>
    </w:p>
    <w:p w14:paraId="5A11F3DA" w14:textId="77777777" w:rsidR="00741B5F" w:rsidRDefault="00741B5F" w:rsidP="00741B5F"/>
    <w:p w14:paraId="324E3D37" w14:textId="77777777" w:rsidR="00741B5F" w:rsidRDefault="00741B5F" w:rsidP="00741B5F">
      <w:pPr>
        <w:keepNext/>
      </w:pPr>
      <w:r>
        <w:rPr>
          <w:noProof/>
        </w:rPr>
        <w:lastRenderedPageBreak/>
        <w:drawing>
          <wp:inline distT="0" distB="0" distL="0" distR="0" wp14:anchorId="175CD702" wp14:editId="548838E5">
            <wp:extent cx="5760720" cy="303466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34665"/>
                    </a:xfrm>
                    <a:prstGeom prst="rect">
                      <a:avLst/>
                    </a:prstGeom>
                    <a:noFill/>
                    <a:ln>
                      <a:noFill/>
                    </a:ln>
                  </pic:spPr>
                </pic:pic>
              </a:graphicData>
            </a:graphic>
          </wp:inline>
        </w:drawing>
      </w:r>
    </w:p>
    <w:p w14:paraId="04246C4E" w14:textId="24816E5D" w:rsidR="00741B5F" w:rsidRPr="00741B5F" w:rsidRDefault="00741B5F" w:rsidP="00741B5F">
      <w:pPr>
        <w:pStyle w:val="Lgende"/>
        <w:jc w:val="center"/>
      </w:pPr>
      <w:r>
        <w:t xml:space="preserve">Figure </w:t>
      </w:r>
      <w:r>
        <w:fldChar w:fldCharType="begin"/>
      </w:r>
      <w:r>
        <w:instrText xml:space="preserve"> SEQ Figure \* ARABIC </w:instrText>
      </w:r>
      <w:r>
        <w:fldChar w:fldCharType="separate"/>
      </w:r>
      <w:r w:rsidR="00C84E70">
        <w:rPr>
          <w:noProof/>
        </w:rPr>
        <w:t>6</w:t>
      </w:r>
      <w:r>
        <w:fldChar w:fldCharType="end"/>
      </w:r>
      <w:r>
        <w:t xml:space="preserve"> : </w:t>
      </w:r>
      <w:proofErr w:type="spellStart"/>
      <w:r>
        <w:t>Deuxieme</w:t>
      </w:r>
      <w:proofErr w:type="spellEnd"/>
      <w:r>
        <w:t xml:space="preserve"> manipulation, focalisation sur le suivi en position</w:t>
      </w:r>
    </w:p>
    <w:p w14:paraId="238A764A" w14:textId="58DEFFC7" w:rsidR="00741B5F" w:rsidRDefault="00741B5F" w:rsidP="00741B5F">
      <w:pPr>
        <w:jc w:val="both"/>
      </w:pPr>
    </w:p>
    <w:p w14:paraId="7C68B6A7" w14:textId="5EF74EF1" w:rsidR="008D52DB" w:rsidRDefault="008D52DB" w:rsidP="00741B5F">
      <w:pPr>
        <w:jc w:val="both"/>
      </w:pPr>
      <w:r>
        <w:t xml:space="preserve">Lorsqu’on augmente </w:t>
      </w:r>
      <w:proofErr w:type="spellStart"/>
      <w:r>
        <w:t>Kp</w:t>
      </w:r>
      <w:proofErr w:type="spellEnd"/>
      <w:r>
        <w:t xml:space="preserve"> à 100, on constate que, par </w:t>
      </w:r>
      <w:proofErr w:type="spellStart"/>
      <w:r>
        <w:t>rappport</w:t>
      </w:r>
      <w:proofErr w:type="spellEnd"/>
      <w:r>
        <w:t xml:space="preserve"> à l’expérimentation précédente, d’une part les erreurs en position et vitesse sont bien moins importantes, surtout l’erreur en vitesse qui est réduit d’un facteur trois pour la première montée. Ce qui est bien le but d’augmenter le gain </w:t>
      </w:r>
      <w:proofErr w:type="spellStart"/>
      <w:r>
        <w:t>Kp</w:t>
      </w:r>
      <w:proofErr w:type="spellEnd"/>
      <w:r>
        <w:t>. Ce qui permet donc, d’autre part (Figure 6) de supprimer l’effet escalier liée aux frottements à petites vitesses.</w:t>
      </w:r>
    </w:p>
    <w:p w14:paraId="6A56C526" w14:textId="77777777" w:rsidR="008D52DB" w:rsidRDefault="008D52DB" w:rsidP="008D52DB">
      <w:pPr>
        <w:jc w:val="both"/>
        <w:rPr>
          <w:b/>
          <w:bCs/>
        </w:rPr>
      </w:pPr>
    </w:p>
    <w:p w14:paraId="23FD6669" w14:textId="06DFA5E9" w:rsidR="008D52DB" w:rsidRPr="008D52DB" w:rsidRDefault="008D52DB" w:rsidP="008D52DB">
      <w:pPr>
        <w:pStyle w:val="Paragraphedeliste"/>
        <w:numPr>
          <w:ilvl w:val="0"/>
          <w:numId w:val="4"/>
        </w:numPr>
        <w:jc w:val="both"/>
        <w:rPr>
          <w:b/>
          <w:bCs/>
        </w:rPr>
      </w:pPr>
      <w:r w:rsidRPr="008D52DB">
        <w:rPr>
          <w:b/>
          <w:bCs/>
        </w:rPr>
        <w:t xml:space="preserve">Manipulation </w:t>
      </w:r>
      <w:r>
        <w:rPr>
          <w:b/>
          <w:bCs/>
        </w:rPr>
        <w:t>3</w:t>
      </w:r>
      <w:r w:rsidRPr="008D52DB">
        <w:rPr>
          <w:b/>
          <w:bCs/>
        </w:rPr>
        <w:t xml:space="preserve"> : </w:t>
      </w:r>
      <w:proofErr w:type="spellStart"/>
      <w:r w:rsidRPr="008D52DB">
        <w:rPr>
          <w:b/>
          <w:bCs/>
        </w:rPr>
        <w:t>Kp</w:t>
      </w:r>
      <w:proofErr w:type="spellEnd"/>
      <w:r w:rsidRPr="008D52DB">
        <w:rPr>
          <w:b/>
          <w:bCs/>
        </w:rPr>
        <w:t xml:space="preserve"> = </w:t>
      </w:r>
      <w:r>
        <w:rPr>
          <w:b/>
          <w:bCs/>
        </w:rPr>
        <w:t>100</w:t>
      </w:r>
      <w:r w:rsidRPr="008D52DB">
        <w:rPr>
          <w:b/>
          <w:bCs/>
        </w:rPr>
        <w:t> ; Inertie =</w:t>
      </w:r>
      <w:r>
        <w:rPr>
          <w:b/>
          <w:bCs/>
        </w:rPr>
        <w:t xml:space="preserve"> </w:t>
      </w:r>
      <w:proofErr w:type="spellStart"/>
      <w:r>
        <w:rPr>
          <w:b/>
          <w:bCs/>
        </w:rPr>
        <w:t>Jcharge</w:t>
      </w:r>
      <w:proofErr w:type="spellEnd"/>
      <w:r w:rsidRPr="008D52DB">
        <w:rPr>
          <w:b/>
          <w:bCs/>
        </w:rPr>
        <w:t xml:space="preserve"> ; </w:t>
      </w:r>
      <w:proofErr w:type="spellStart"/>
      <w:r w:rsidRPr="008D52DB">
        <w:rPr>
          <w:b/>
          <w:bCs/>
        </w:rPr>
        <w:t>FeedForward</w:t>
      </w:r>
      <w:proofErr w:type="spellEnd"/>
      <w:r w:rsidRPr="008D52DB">
        <w:rPr>
          <w:b/>
          <w:bCs/>
        </w:rPr>
        <w:t> : Off</w:t>
      </w:r>
    </w:p>
    <w:p w14:paraId="5A38D19A" w14:textId="77777777" w:rsidR="008D52DB" w:rsidRDefault="008D52DB" w:rsidP="008D52DB">
      <w:pPr>
        <w:keepNext/>
        <w:ind w:left="360"/>
        <w:jc w:val="both"/>
      </w:pPr>
      <w:r>
        <w:rPr>
          <w:noProof/>
        </w:rPr>
        <w:lastRenderedPageBreak/>
        <w:drawing>
          <wp:inline distT="0" distB="0" distL="0" distR="0" wp14:anchorId="7885FC4C" wp14:editId="1E4FADB8">
            <wp:extent cx="5760720" cy="5022215"/>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022215"/>
                    </a:xfrm>
                    <a:prstGeom prst="rect">
                      <a:avLst/>
                    </a:prstGeom>
                    <a:noFill/>
                    <a:ln>
                      <a:noFill/>
                    </a:ln>
                  </pic:spPr>
                </pic:pic>
              </a:graphicData>
            </a:graphic>
          </wp:inline>
        </w:drawing>
      </w:r>
    </w:p>
    <w:p w14:paraId="1B6817EE" w14:textId="21F40B76" w:rsidR="008D52DB" w:rsidRDefault="008D52DB" w:rsidP="008D52DB">
      <w:pPr>
        <w:pStyle w:val="Lgende"/>
        <w:jc w:val="center"/>
      </w:pPr>
      <w:r>
        <w:t xml:space="preserve">Figure </w:t>
      </w:r>
      <w:r>
        <w:fldChar w:fldCharType="begin"/>
      </w:r>
      <w:r>
        <w:instrText xml:space="preserve"> SEQ Figure \* ARABIC </w:instrText>
      </w:r>
      <w:r>
        <w:fldChar w:fldCharType="separate"/>
      </w:r>
      <w:r w:rsidR="00C84E70">
        <w:rPr>
          <w:noProof/>
        </w:rPr>
        <w:t>7</w:t>
      </w:r>
      <w:r>
        <w:fldChar w:fldCharType="end"/>
      </w:r>
      <w:r>
        <w:t xml:space="preserve"> : </w:t>
      </w:r>
      <w:proofErr w:type="spellStart"/>
      <w:r>
        <w:t>Troisieme</w:t>
      </w:r>
      <w:proofErr w:type="spellEnd"/>
      <w:r>
        <w:t xml:space="preserve"> manipulation</w:t>
      </w:r>
    </w:p>
    <w:p w14:paraId="5658BA1D" w14:textId="5A0D0AA9" w:rsidR="008D52DB" w:rsidRDefault="008D52DB" w:rsidP="00731B95">
      <w:pPr>
        <w:jc w:val="both"/>
      </w:pPr>
      <w:r>
        <w:t xml:space="preserve">Les </w:t>
      </w:r>
      <w:proofErr w:type="spellStart"/>
      <w:r>
        <w:t>problemes</w:t>
      </w:r>
      <w:proofErr w:type="spellEnd"/>
      <w:r>
        <w:t xml:space="preserve"> de linéarité </w:t>
      </w:r>
      <w:proofErr w:type="spellStart"/>
      <w:r>
        <w:t>etant</w:t>
      </w:r>
      <w:proofErr w:type="spellEnd"/>
      <w:r>
        <w:t xml:space="preserve"> donc supprimer grâce à un </w:t>
      </w:r>
      <w:proofErr w:type="spellStart"/>
      <w:r>
        <w:t>Kp</w:t>
      </w:r>
      <w:proofErr w:type="spellEnd"/>
      <w:r>
        <w:t xml:space="preserve"> égal à 100, augmenter l’inertie permet d’avoir un suivi en vitesse</w:t>
      </w:r>
      <w:r w:rsidR="00731B95">
        <w:t xml:space="preserve"> et une erreur de position</w:t>
      </w:r>
      <w:r>
        <w:t xml:space="preserve"> moins bruité</w:t>
      </w:r>
      <w:r w:rsidR="00731B95">
        <w:t xml:space="preserve">e. A noté que l’erreur en vitesse réduit considérablement pour les deux premières montées. Or cette erreur devient plus importante pour la </w:t>
      </w:r>
      <w:proofErr w:type="spellStart"/>
      <w:r w:rsidR="00731B95">
        <w:t>troisieme</w:t>
      </w:r>
      <w:proofErr w:type="spellEnd"/>
      <w:r w:rsidR="00731B95">
        <w:t xml:space="preserve"> montée, la plus rapide. Ce qui s’explique simplement par le poids de la charge qui demande un couple plus important.</w:t>
      </w:r>
    </w:p>
    <w:p w14:paraId="24FD3D18" w14:textId="77777777" w:rsidR="00731B95" w:rsidRDefault="00731B95" w:rsidP="00731B95">
      <w:pPr>
        <w:jc w:val="both"/>
      </w:pPr>
    </w:p>
    <w:p w14:paraId="4C6881E3" w14:textId="2326BE5D" w:rsidR="00731B95" w:rsidRDefault="00731B95" w:rsidP="00731B95">
      <w:pPr>
        <w:pStyle w:val="Paragraphedeliste"/>
        <w:numPr>
          <w:ilvl w:val="0"/>
          <w:numId w:val="4"/>
        </w:numPr>
        <w:jc w:val="both"/>
        <w:rPr>
          <w:b/>
          <w:bCs/>
        </w:rPr>
      </w:pPr>
      <w:r w:rsidRPr="00731B95">
        <w:rPr>
          <w:b/>
          <w:bCs/>
        </w:rPr>
        <w:t xml:space="preserve">Manipulation </w:t>
      </w:r>
      <w:r>
        <w:rPr>
          <w:b/>
          <w:bCs/>
        </w:rPr>
        <w:t>4</w:t>
      </w:r>
      <w:r w:rsidRPr="00731B95">
        <w:rPr>
          <w:b/>
          <w:bCs/>
        </w:rPr>
        <w:t xml:space="preserve"> : </w:t>
      </w:r>
      <w:proofErr w:type="spellStart"/>
      <w:r w:rsidRPr="00731B95">
        <w:rPr>
          <w:b/>
          <w:bCs/>
        </w:rPr>
        <w:t>Kp</w:t>
      </w:r>
      <w:proofErr w:type="spellEnd"/>
      <w:r w:rsidRPr="00731B95">
        <w:rPr>
          <w:b/>
          <w:bCs/>
        </w:rPr>
        <w:t xml:space="preserve"> = 100 ; Inertie =</w:t>
      </w:r>
      <w:r>
        <w:rPr>
          <w:b/>
          <w:bCs/>
        </w:rPr>
        <w:t xml:space="preserve"> 0 </w:t>
      </w:r>
      <w:r w:rsidRPr="00731B95">
        <w:rPr>
          <w:b/>
          <w:bCs/>
        </w:rPr>
        <w:t xml:space="preserve">; </w:t>
      </w:r>
      <w:proofErr w:type="spellStart"/>
      <w:r w:rsidRPr="00731B95">
        <w:rPr>
          <w:b/>
          <w:bCs/>
        </w:rPr>
        <w:t>FeedForward</w:t>
      </w:r>
      <w:proofErr w:type="spellEnd"/>
      <w:r w:rsidRPr="00731B95">
        <w:rPr>
          <w:b/>
          <w:bCs/>
        </w:rPr>
        <w:t> : O</w:t>
      </w:r>
      <w:r>
        <w:rPr>
          <w:b/>
          <w:bCs/>
        </w:rPr>
        <w:t>n</w:t>
      </w:r>
    </w:p>
    <w:p w14:paraId="1D51201F" w14:textId="77777777" w:rsidR="00731B95" w:rsidRDefault="00731B95" w:rsidP="00731B95">
      <w:pPr>
        <w:jc w:val="both"/>
        <w:rPr>
          <w:b/>
          <w:bCs/>
        </w:rPr>
      </w:pPr>
    </w:p>
    <w:p w14:paraId="57CC94D8" w14:textId="77777777" w:rsidR="00731B95" w:rsidRDefault="00731B95" w:rsidP="00731B95">
      <w:pPr>
        <w:jc w:val="both"/>
        <w:rPr>
          <w:b/>
          <w:bCs/>
        </w:rPr>
      </w:pPr>
    </w:p>
    <w:p w14:paraId="123BAD8A" w14:textId="77777777" w:rsidR="00731B95" w:rsidRDefault="00731B95" w:rsidP="00731B95">
      <w:pPr>
        <w:keepNext/>
        <w:jc w:val="both"/>
      </w:pPr>
      <w:r>
        <w:rPr>
          <w:noProof/>
        </w:rPr>
        <w:lastRenderedPageBreak/>
        <w:drawing>
          <wp:inline distT="0" distB="0" distL="0" distR="0" wp14:anchorId="1FD6B98A" wp14:editId="708C7537">
            <wp:extent cx="5760720" cy="5121910"/>
            <wp:effectExtent l="0" t="0" r="0" b="254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121910"/>
                    </a:xfrm>
                    <a:prstGeom prst="rect">
                      <a:avLst/>
                    </a:prstGeom>
                    <a:noFill/>
                    <a:ln>
                      <a:noFill/>
                    </a:ln>
                  </pic:spPr>
                </pic:pic>
              </a:graphicData>
            </a:graphic>
          </wp:inline>
        </w:drawing>
      </w:r>
    </w:p>
    <w:p w14:paraId="15D41336" w14:textId="01EE8938" w:rsidR="00731B95" w:rsidRDefault="00731B95" w:rsidP="00731B95">
      <w:pPr>
        <w:pStyle w:val="Lgende"/>
        <w:jc w:val="center"/>
        <w:rPr>
          <w:b/>
          <w:bCs/>
        </w:rPr>
      </w:pPr>
      <w:r>
        <w:t xml:space="preserve">Figure </w:t>
      </w:r>
      <w:r>
        <w:fldChar w:fldCharType="begin"/>
      </w:r>
      <w:r>
        <w:instrText xml:space="preserve"> SEQ Figure \* ARABIC </w:instrText>
      </w:r>
      <w:r>
        <w:fldChar w:fldCharType="separate"/>
      </w:r>
      <w:r w:rsidR="00C84E70">
        <w:rPr>
          <w:noProof/>
        </w:rPr>
        <w:t>8</w:t>
      </w:r>
      <w:r>
        <w:fldChar w:fldCharType="end"/>
      </w:r>
      <w:r>
        <w:t xml:space="preserve"> : </w:t>
      </w:r>
      <w:proofErr w:type="spellStart"/>
      <w:r>
        <w:t>Quatrieme</w:t>
      </w:r>
      <w:proofErr w:type="spellEnd"/>
      <w:r>
        <w:t xml:space="preserve"> manipulation</w:t>
      </w:r>
    </w:p>
    <w:p w14:paraId="6A69B2F7" w14:textId="77777777" w:rsidR="00731B95" w:rsidRDefault="00731B95" w:rsidP="00731B95">
      <w:pPr>
        <w:jc w:val="both"/>
        <w:rPr>
          <w:b/>
          <w:bCs/>
        </w:rPr>
      </w:pPr>
    </w:p>
    <w:p w14:paraId="4B17E84D" w14:textId="15291225" w:rsidR="00731B95" w:rsidRPr="00731B95" w:rsidRDefault="00731B95" w:rsidP="00731B95">
      <w:pPr>
        <w:jc w:val="both"/>
      </w:pPr>
      <w:r>
        <w:t xml:space="preserve">En comparant ces résultats obtenus avec la seconde manipulation (sans charge, </w:t>
      </w:r>
      <w:proofErr w:type="spellStart"/>
      <w:r>
        <w:t>Kp</w:t>
      </w:r>
      <w:proofErr w:type="spellEnd"/>
      <w:r>
        <w:t xml:space="preserve"> =100), on constate que le </w:t>
      </w:r>
      <w:proofErr w:type="spellStart"/>
      <w:r>
        <w:t>feedforward</w:t>
      </w:r>
      <w:proofErr w:type="spellEnd"/>
      <w:r>
        <w:t xml:space="preserve"> permet de</w:t>
      </w:r>
      <w:r w:rsidR="00D10559">
        <w:t xml:space="preserve"> rendre quasiment nulle l’erreur de position à chaque instant. Puisqu’il permet d’anticiper l’erreur, le </w:t>
      </w:r>
      <w:proofErr w:type="spellStart"/>
      <w:r w:rsidR="00D10559">
        <w:t>feedforward</w:t>
      </w:r>
      <w:proofErr w:type="spellEnd"/>
      <w:r w:rsidR="00D10559">
        <w:t xml:space="preserve"> de suivre la consigne en position bien plus efficacement.</w:t>
      </w:r>
    </w:p>
    <w:p w14:paraId="31B4B473" w14:textId="77777777" w:rsidR="00731B95" w:rsidRPr="00731B95" w:rsidRDefault="00731B95" w:rsidP="00731B95">
      <w:pPr>
        <w:jc w:val="both"/>
        <w:rPr>
          <w:b/>
          <w:bCs/>
        </w:rPr>
      </w:pPr>
    </w:p>
    <w:p w14:paraId="616FF56D" w14:textId="465AD47D" w:rsidR="00731B95" w:rsidRDefault="00731B95" w:rsidP="00731B95">
      <w:pPr>
        <w:pStyle w:val="Paragraphedeliste"/>
        <w:numPr>
          <w:ilvl w:val="0"/>
          <w:numId w:val="4"/>
        </w:numPr>
        <w:jc w:val="both"/>
        <w:rPr>
          <w:b/>
          <w:bCs/>
        </w:rPr>
      </w:pPr>
      <w:r w:rsidRPr="00731B95">
        <w:rPr>
          <w:b/>
          <w:bCs/>
        </w:rPr>
        <w:t xml:space="preserve">Manipulation </w:t>
      </w:r>
      <w:r>
        <w:rPr>
          <w:b/>
          <w:bCs/>
        </w:rPr>
        <w:t>5</w:t>
      </w:r>
      <w:r w:rsidRPr="00731B95">
        <w:rPr>
          <w:b/>
          <w:bCs/>
        </w:rPr>
        <w:t xml:space="preserve"> : </w:t>
      </w:r>
      <w:proofErr w:type="spellStart"/>
      <w:r w:rsidRPr="00731B95">
        <w:rPr>
          <w:b/>
          <w:bCs/>
        </w:rPr>
        <w:t>Kp</w:t>
      </w:r>
      <w:proofErr w:type="spellEnd"/>
      <w:r w:rsidRPr="00731B95">
        <w:rPr>
          <w:b/>
          <w:bCs/>
        </w:rPr>
        <w:t xml:space="preserve"> = 100 ; Inertie =</w:t>
      </w:r>
      <w:r>
        <w:rPr>
          <w:b/>
          <w:bCs/>
        </w:rPr>
        <w:t xml:space="preserve"> </w:t>
      </w:r>
      <w:proofErr w:type="spellStart"/>
      <w:r>
        <w:rPr>
          <w:b/>
          <w:bCs/>
        </w:rPr>
        <w:t>Jcharge</w:t>
      </w:r>
      <w:proofErr w:type="spellEnd"/>
      <w:r>
        <w:rPr>
          <w:b/>
          <w:bCs/>
        </w:rPr>
        <w:t xml:space="preserve"> </w:t>
      </w:r>
      <w:r w:rsidRPr="00731B95">
        <w:rPr>
          <w:b/>
          <w:bCs/>
        </w:rPr>
        <w:t xml:space="preserve">; </w:t>
      </w:r>
      <w:proofErr w:type="spellStart"/>
      <w:r w:rsidRPr="00731B95">
        <w:rPr>
          <w:b/>
          <w:bCs/>
        </w:rPr>
        <w:t>FeedForward</w:t>
      </w:r>
      <w:proofErr w:type="spellEnd"/>
      <w:r w:rsidRPr="00731B95">
        <w:rPr>
          <w:b/>
          <w:bCs/>
        </w:rPr>
        <w:t> : O</w:t>
      </w:r>
      <w:r>
        <w:rPr>
          <w:b/>
          <w:bCs/>
        </w:rPr>
        <w:t>n</w:t>
      </w:r>
    </w:p>
    <w:p w14:paraId="3AD6C4EA" w14:textId="77777777" w:rsidR="00D10559" w:rsidRDefault="00D10559" w:rsidP="00D10559">
      <w:pPr>
        <w:keepNext/>
        <w:jc w:val="both"/>
      </w:pPr>
      <w:r>
        <w:rPr>
          <w:noProof/>
        </w:rPr>
        <w:lastRenderedPageBreak/>
        <w:drawing>
          <wp:inline distT="0" distB="0" distL="0" distR="0" wp14:anchorId="116FC940" wp14:editId="295F6094">
            <wp:extent cx="5760720" cy="4946650"/>
            <wp:effectExtent l="0" t="0" r="0" b="63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946650"/>
                    </a:xfrm>
                    <a:prstGeom prst="rect">
                      <a:avLst/>
                    </a:prstGeom>
                    <a:noFill/>
                    <a:ln>
                      <a:noFill/>
                    </a:ln>
                  </pic:spPr>
                </pic:pic>
              </a:graphicData>
            </a:graphic>
          </wp:inline>
        </w:drawing>
      </w:r>
    </w:p>
    <w:p w14:paraId="03823190" w14:textId="3E95EF8F" w:rsidR="00D10559" w:rsidRPr="00D10559" w:rsidRDefault="00D10559" w:rsidP="00D10559">
      <w:pPr>
        <w:pStyle w:val="Lgende"/>
        <w:jc w:val="center"/>
        <w:rPr>
          <w:b/>
          <w:bCs/>
        </w:rPr>
      </w:pPr>
      <w:r>
        <w:t xml:space="preserve">Figure </w:t>
      </w:r>
      <w:r>
        <w:fldChar w:fldCharType="begin"/>
      </w:r>
      <w:r>
        <w:instrText xml:space="preserve"> SEQ Figure \* ARABIC </w:instrText>
      </w:r>
      <w:r>
        <w:fldChar w:fldCharType="separate"/>
      </w:r>
      <w:r w:rsidR="00C84E70">
        <w:rPr>
          <w:noProof/>
        </w:rPr>
        <w:t>9</w:t>
      </w:r>
      <w:r>
        <w:fldChar w:fldCharType="end"/>
      </w:r>
      <w:r>
        <w:t xml:space="preserve"> : Cinquième manipulation</w:t>
      </w:r>
    </w:p>
    <w:p w14:paraId="5ABDBACF" w14:textId="538B7C12" w:rsidR="00D10559" w:rsidRDefault="00D10559" w:rsidP="00731B95">
      <w:pPr>
        <w:jc w:val="both"/>
      </w:pPr>
      <w:r>
        <w:t xml:space="preserve">L’ajout d’à la fois la charge et du </w:t>
      </w:r>
      <w:proofErr w:type="spellStart"/>
      <w:r>
        <w:t>feedforward</w:t>
      </w:r>
      <w:proofErr w:type="spellEnd"/>
      <w:r>
        <w:t xml:space="preserve"> permet de diminuer davantage les erreurs en position et en vitesse du procédé, rendant donc le système moins bruité par la même occasion.</w:t>
      </w:r>
    </w:p>
    <w:p w14:paraId="179AF4CB" w14:textId="77777777" w:rsidR="00D10559" w:rsidRDefault="00D10559" w:rsidP="00731B95">
      <w:pPr>
        <w:jc w:val="both"/>
      </w:pPr>
    </w:p>
    <w:p w14:paraId="3B239EB0" w14:textId="3BA40065" w:rsidR="00D10559" w:rsidRDefault="00D10559" w:rsidP="00D10559">
      <w:pPr>
        <w:pStyle w:val="Paragraphedeliste"/>
        <w:numPr>
          <w:ilvl w:val="0"/>
          <w:numId w:val="1"/>
        </w:numPr>
        <w:jc w:val="both"/>
      </w:pPr>
      <w:r>
        <w:t>Interprétations des résultats</w:t>
      </w:r>
    </w:p>
    <w:p w14:paraId="00A63F8B" w14:textId="77777777" w:rsidR="00D10559" w:rsidRDefault="00D10559" w:rsidP="00D10559">
      <w:pPr>
        <w:jc w:val="both"/>
      </w:pPr>
    </w:p>
    <w:p w14:paraId="2FC5931D" w14:textId="0DC9892B" w:rsidR="00D10559" w:rsidRDefault="00D10559" w:rsidP="00BA1D3C">
      <w:pPr>
        <w:jc w:val="both"/>
      </w:pPr>
      <w:r>
        <w:t>Comme dit précédemment, le mouvement saccadé à faible vitesse et faible proportionnelle est du au frottements statiques et à l’adhérence de la machine. Lorsque l’accélération et la vitesse augmente, cela provoque un phénomène d’entrainement</w:t>
      </w:r>
      <w:r w:rsidR="00BA1D3C">
        <w:t>, de glissement. Les forces de frottements ne sont donc plus suffisantes pour maintenir le système donc le cône de frottements et donc il y a perte d’adhérence.</w:t>
      </w:r>
    </w:p>
    <w:p w14:paraId="1F00FA71" w14:textId="25F4DE46" w:rsidR="00BA1D3C" w:rsidRDefault="00BA1D3C" w:rsidP="00BA1D3C">
      <w:pPr>
        <w:jc w:val="both"/>
      </w:pPr>
      <w:r>
        <w:t xml:space="preserve">L’augmentation du correcteur proportionnel sert à faire réagir le correcteur plus vite à la moindre erreur et donc l’effort que doit produire le moteur est plus important, suffisamment élevé pour provoquer le glissement. </w:t>
      </w:r>
    </w:p>
    <w:p w14:paraId="2FF20157" w14:textId="2611C231" w:rsidR="00A77CA6" w:rsidRDefault="00A77CA6" w:rsidP="00BA1D3C">
      <w:pPr>
        <w:jc w:val="both"/>
      </w:pPr>
      <w:r w:rsidRPr="00A77CA6">
        <w:lastRenderedPageBreak/>
        <w:t>La prise en compte de l’inertie permet de modéliser plus fidèlement le comportement dynamique de l’axe, en tenant compte de sa résistance aux variations de vitesse</w:t>
      </w:r>
      <w:r>
        <w:t xml:space="preserve"> étant donné que le moteur doit fournir un couple plus important pour accélérer ou ralentir. </w:t>
      </w:r>
    </w:p>
    <w:p w14:paraId="2AB0D502" w14:textId="476A4875" w:rsidR="00A77CA6" w:rsidRDefault="00A77CA6" w:rsidP="00BA1D3C">
      <w:pPr>
        <w:jc w:val="both"/>
      </w:pPr>
      <w:r w:rsidRPr="00A77CA6">
        <w:t>L’anticipation</w:t>
      </w:r>
      <w:r>
        <w:t xml:space="preserve"> </w:t>
      </w:r>
      <w:r w:rsidRPr="00A77CA6">
        <w:t xml:space="preserve">permet de réduire </w:t>
      </w:r>
      <w:r>
        <w:t xml:space="preserve">considérablement </w:t>
      </w:r>
      <w:r w:rsidRPr="00A77CA6">
        <w:t>l’erreur</w:t>
      </w:r>
      <w:r>
        <w:t xml:space="preserve"> </w:t>
      </w:r>
      <w:r w:rsidRPr="00A77CA6">
        <w:t>en calculant à l’avance la commande nécessaire au mouvement, notamment pour compenser l’inertie, la gravité et les frottements. Le moteur fournit ainsi l’effort nécessaire avant que le retard n’apparaisse</w:t>
      </w:r>
      <w:r>
        <w:t>.</w:t>
      </w:r>
    </w:p>
    <w:p w14:paraId="3A1EDA12" w14:textId="77777777" w:rsidR="00A77CA6" w:rsidRDefault="00A77CA6" w:rsidP="00BA1D3C">
      <w:pPr>
        <w:jc w:val="both"/>
      </w:pPr>
    </w:p>
    <w:p w14:paraId="4DEDDE53" w14:textId="4A554D07" w:rsidR="00A77CA6" w:rsidRDefault="00A77CA6" w:rsidP="00A77CA6">
      <w:pPr>
        <w:pStyle w:val="Paragraphedeliste"/>
        <w:numPr>
          <w:ilvl w:val="0"/>
          <w:numId w:val="1"/>
        </w:numPr>
        <w:jc w:val="both"/>
      </w:pPr>
      <w:r>
        <w:t>Réalisation d’une procédure de réglage orienté mécanique</w:t>
      </w:r>
    </w:p>
    <w:p w14:paraId="005EFB3D" w14:textId="77777777" w:rsidR="00E66B8F" w:rsidRDefault="00E66B8F" w:rsidP="00E66B8F">
      <w:pPr>
        <w:jc w:val="both"/>
      </w:pPr>
    </w:p>
    <w:p w14:paraId="1DB35021" w14:textId="58A901EB" w:rsidR="00E66B8F" w:rsidRDefault="00E66B8F" w:rsidP="00E66B8F">
      <w:pPr>
        <w:jc w:val="both"/>
      </w:pPr>
      <w:r>
        <w:t xml:space="preserve">En utilisant l’annexe 2 du TP, on enregistre les valeurs sur </w:t>
      </w:r>
      <w:proofErr w:type="spellStart"/>
      <w:r>
        <w:t>matlab</w:t>
      </w:r>
      <w:proofErr w:type="spellEnd"/>
      <w:r>
        <w:t xml:space="preserve"> pour déterminer les paliers haut et bas du couple à différentes vitesse comme montrer ci-dessous pour une vitesse de 100rad/s (figure 10).</w:t>
      </w:r>
    </w:p>
    <w:p w14:paraId="1F38AC87" w14:textId="77777777" w:rsidR="00E66B8F" w:rsidRDefault="00E66B8F" w:rsidP="00E66B8F">
      <w:pPr>
        <w:keepNext/>
        <w:jc w:val="both"/>
      </w:pPr>
      <w:r>
        <w:rPr>
          <w:noProof/>
        </w:rPr>
        <mc:AlternateContent>
          <mc:Choice Requires="wps">
            <w:drawing>
              <wp:anchor distT="0" distB="0" distL="114300" distR="114300" simplePos="0" relativeHeight="251661312" behindDoc="0" locked="0" layoutInCell="1" allowOverlap="1" wp14:anchorId="554CB69C" wp14:editId="53A660F7">
                <wp:simplePos x="0" y="0"/>
                <wp:positionH relativeFrom="column">
                  <wp:posOffset>2662555</wp:posOffset>
                </wp:positionH>
                <wp:positionV relativeFrom="paragraph">
                  <wp:posOffset>2251710</wp:posOffset>
                </wp:positionV>
                <wp:extent cx="1981200" cy="723900"/>
                <wp:effectExtent l="19050" t="19050" r="19050" b="19050"/>
                <wp:wrapNone/>
                <wp:docPr id="15" name="Ellipse 15"/>
                <wp:cNvGraphicFramePr/>
                <a:graphic xmlns:a="http://schemas.openxmlformats.org/drawingml/2006/main">
                  <a:graphicData uri="http://schemas.microsoft.com/office/word/2010/wordprocessingShape">
                    <wps:wsp>
                      <wps:cNvSpPr/>
                      <wps:spPr>
                        <a:xfrm>
                          <a:off x="0" y="0"/>
                          <a:ext cx="1981200" cy="723900"/>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49ACE27" id="Ellipse 15" o:spid="_x0000_s1026" style="position:absolute;margin-left:209.65pt;margin-top:177.3pt;width:156pt;height:5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" filled="f" strokecolor="#c00000" strokeweight="2.25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30ECBC11" wp14:editId="4A0CB932">
                <wp:simplePos x="0" y="0"/>
                <wp:positionH relativeFrom="column">
                  <wp:posOffset>643255</wp:posOffset>
                </wp:positionH>
                <wp:positionV relativeFrom="paragraph">
                  <wp:posOffset>594360</wp:posOffset>
                </wp:positionV>
                <wp:extent cx="1981200" cy="723900"/>
                <wp:effectExtent l="19050" t="19050" r="19050" b="19050"/>
                <wp:wrapNone/>
                <wp:docPr id="14" name="Ellipse 14"/>
                <wp:cNvGraphicFramePr/>
                <a:graphic xmlns:a="http://schemas.openxmlformats.org/drawingml/2006/main">
                  <a:graphicData uri="http://schemas.microsoft.com/office/word/2010/wordprocessingShape">
                    <wps:wsp>
                      <wps:cNvSpPr/>
                      <wps:spPr>
                        <a:xfrm>
                          <a:off x="0" y="0"/>
                          <a:ext cx="1981200" cy="723900"/>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6789DC1" id="Ellipse 14" o:spid="_x0000_s1026" style="position:absolute;margin-left:50.65pt;margin-top:46.8pt;width:156pt;height: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" filled="f" strokecolor="#c00000" strokeweight="2.25pt">
                <v:stroke joinstyle="miter"/>
              </v:oval>
            </w:pict>
          </mc:Fallback>
        </mc:AlternateContent>
      </w:r>
      <w:r w:rsidRPr="00E66B8F">
        <w:drawing>
          <wp:inline distT="0" distB="0" distL="0" distR="0" wp14:anchorId="3E38F64F" wp14:editId="55A78C1D">
            <wp:extent cx="5760720" cy="315531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155315"/>
                    </a:xfrm>
                    <a:prstGeom prst="rect">
                      <a:avLst/>
                    </a:prstGeom>
                  </pic:spPr>
                </pic:pic>
              </a:graphicData>
            </a:graphic>
          </wp:inline>
        </w:drawing>
      </w:r>
    </w:p>
    <w:p w14:paraId="6D15CB8B" w14:textId="44C0D587" w:rsidR="00E66B8F" w:rsidRDefault="00E66B8F" w:rsidP="00E66B8F">
      <w:pPr>
        <w:pStyle w:val="Lgende"/>
        <w:jc w:val="center"/>
      </w:pPr>
      <w:r>
        <w:t xml:space="preserve">Figure </w:t>
      </w:r>
      <w:r>
        <w:fldChar w:fldCharType="begin"/>
      </w:r>
      <w:r>
        <w:instrText xml:space="preserve"> SEQ Figure \* ARABIC </w:instrText>
      </w:r>
      <w:r>
        <w:fldChar w:fldCharType="separate"/>
      </w:r>
      <w:r w:rsidR="00C84E70">
        <w:rPr>
          <w:noProof/>
        </w:rPr>
        <w:t>10</w:t>
      </w:r>
      <w:r>
        <w:fldChar w:fldCharType="end"/>
      </w:r>
      <w:r>
        <w:t xml:space="preserve"> : Graphe des paliers haut et bas pour 100rad/s</w:t>
      </w:r>
    </w:p>
    <w:p w14:paraId="48D98761" w14:textId="77777777" w:rsidR="00A77CA6" w:rsidRDefault="00A77CA6" w:rsidP="00A77CA6">
      <w:pPr>
        <w:ind w:left="360"/>
        <w:jc w:val="both"/>
      </w:pPr>
    </w:p>
    <w:p w14:paraId="76E06C1D" w14:textId="7BC3F25D" w:rsidR="00A77CA6" w:rsidRDefault="00E66B8F" w:rsidP="00E66B8F">
      <w:pPr>
        <w:jc w:val="both"/>
      </w:pPr>
      <w:r>
        <w:t>On obtient ensuite le tableau ci-dessous (Tableau 2) :</w:t>
      </w:r>
    </w:p>
    <w:p w14:paraId="75BAC166" w14:textId="716FBEF5" w:rsidR="00E66B8F" w:rsidRDefault="00E66B8F" w:rsidP="00E66B8F">
      <w:pPr>
        <w:pStyle w:val="Lgende"/>
        <w:keepNext/>
        <w:jc w:val="center"/>
      </w:pPr>
      <w:r>
        <w:lastRenderedPageBreak/>
        <w:t xml:space="preserve">Tableau </w:t>
      </w:r>
      <w:r>
        <w:fldChar w:fldCharType="begin"/>
      </w:r>
      <w:r>
        <w:instrText xml:space="preserve"> SEQ Tableau \* ARABIC </w:instrText>
      </w:r>
      <w:r>
        <w:fldChar w:fldCharType="separate"/>
      </w:r>
      <w:r>
        <w:rPr>
          <w:noProof/>
        </w:rPr>
        <w:t>2</w:t>
      </w:r>
      <w:r>
        <w:fldChar w:fldCharType="end"/>
      </w:r>
      <w:r>
        <w:t xml:space="preserve"> : Tableau des paliers obtenus en fonction de la vitesse du moteur</w:t>
      </w:r>
    </w:p>
    <w:p w14:paraId="297592FA" w14:textId="4EEAFBC3" w:rsidR="00E66B8F" w:rsidRDefault="00E66B8F" w:rsidP="00E66B8F">
      <w:pPr>
        <w:jc w:val="center"/>
      </w:pPr>
      <w:r w:rsidRPr="00E66B8F">
        <w:drawing>
          <wp:inline distT="0" distB="0" distL="0" distR="0" wp14:anchorId="27C94BB9" wp14:editId="706AB08D">
            <wp:extent cx="1971950" cy="2067213"/>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71950" cy="2067213"/>
                    </a:xfrm>
                    <a:prstGeom prst="rect">
                      <a:avLst/>
                    </a:prstGeom>
                  </pic:spPr>
                </pic:pic>
              </a:graphicData>
            </a:graphic>
          </wp:inline>
        </w:drawing>
      </w:r>
    </w:p>
    <w:p w14:paraId="55796B76" w14:textId="77777777" w:rsidR="00E6175A" w:rsidRDefault="00E66B8F" w:rsidP="00E66B8F">
      <w:r>
        <w:t>On trace ensuite le couple en fonction de la vitesse du moteur </w:t>
      </w:r>
      <w:r w:rsidR="00E6175A">
        <w:t>(Figure 11) :</w:t>
      </w:r>
    </w:p>
    <w:p w14:paraId="164713F3" w14:textId="77777777" w:rsidR="00E6175A" w:rsidRDefault="00E6175A" w:rsidP="00E66B8F"/>
    <w:p w14:paraId="7257BA63" w14:textId="77777777" w:rsidR="00E6175A" w:rsidRDefault="00E6175A" w:rsidP="00E6175A">
      <w:pPr>
        <w:keepNext/>
        <w:jc w:val="center"/>
      </w:pPr>
      <w:r w:rsidRPr="00E6175A">
        <w:drawing>
          <wp:inline distT="0" distB="0" distL="0" distR="0" wp14:anchorId="2AA534E3" wp14:editId="1EEAC05C">
            <wp:extent cx="5001323" cy="3238952"/>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1323" cy="3238952"/>
                    </a:xfrm>
                    <a:prstGeom prst="rect">
                      <a:avLst/>
                    </a:prstGeom>
                  </pic:spPr>
                </pic:pic>
              </a:graphicData>
            </a:graphic>
          </wp:inline>
        </w:drawing>
      </w:r>
    </w:p>
    <w:p w14:paraId="6C3DB999" w14:textId="11BAC4BE" w:rsidR="00E6175A" w:rsidRDefault="00E6175A" w:rsidP="00E6175A">
      <w:pPr>
        <w:pStyle w:val="Lgende"/>
        <w:jc w:val="center"/>
      </w:pPr>
      <w:r>
        <w:t xml:space="preserve">Figure </w:t>
      </w:r>
      <w:r>
        <w:fldChar w:fldCharType="begin"/>
      </w:r>
      <w:r>
        <w:instrText xml:space="preserve"> SEQ Figure \* ARABIC </w:instrText>
      </w:r>
      <w:r>
        <w:fldChar w:fldCharType="separate"/>
      </w:r>
      <w:r w:rsidR="00C84E70">
        <w:rPr>
          <w:noProof/>
        </w:rPr>
        <w:t>11</w:t>
      </w:r>
      <w:r>
        <w:fldChar w:fldCharType="end"/>
      </w:r>
      <w:r>
        <w:t xml:space="preserve"> : Couple en fonction de la vitesse</w:t>
      </w:r>
    </w:p>
    <w:p w14:paraId="17605ECD" w14:textId="77777777" w:rsidR="00E6175A" w:rsidRDefault="00E66B8F" w:rsidP="00E66B8F">
      <w:r>
        <w:t xml:space="preserve"> </w:t>
      </w:r>
      <w:r w:rsidR="00E6175A">
        <w:t>L’équation de la fonction représentée nous donne l’ordonnée à l’origine :</w:t>
      </w:r>
    </w:p>
    <w:p w14:paraId="6D63BAB8" w14:textId="672199F7" w:rsidR="00E6175A" w:rsidRDefault="00E6175A" w:rsidP="00E6175A">
      <w:pPr>
        <w:jc w:val="center"/>
      </w:pPr>
      <w:proofErr w:type="spellStart"/>
      <w:r>
        <w:t>Cgrav</w:t>
      </w:r>
      <w:proofErr w:type="spellEnd"/>
      <w:r>
        <w:t xml:space="preserve"> = 0,5079</w:t>
      </w:r>
    </w:p>
    <w:p w14:paraId="52ABCDF8" w14:textId="40EE6BC2" w:rsidR="00E6175A" w:rsidRDefault="00E6175A" w:rsidP="00E6175A">
      <w:pPr>
        <w:jc w:val="both"/>
      </w:pPr>
      <w:r>
        <w:t>Cette valeur représente donc la valeur du couple à vitesse nulle, c’est-à-dire la valeur du couple dû à la gravité.</w:t>
      </w:r>
      <w:r w:rsidRPr="00E6175A">
        <w:t xml:space="preserve"> </w:t>
      </w:r>
      <w:r>
        <w:t>On trac</w:t>
      </w:r>
      <w:r w:rsidRPr="00E6175A">
        <w:t>e</w:t>
      </w:r>
      <w:r>
        <w:t xml:space="preserve"> ensuite la courbe</w:t>
      </w:r>
      <w:r w:rsidRPr="00E6175A">
        <w:t xml:space="preserve"> </w:t>
      </w:r>
      <w:r>
        <w:t>(</w:t>
      </w:r>
      <w:r w:rsidRPr="00E6175A">
        <w:t>C-</w:t>
      </w:r>
      <w:proofErr w:type="spellStart"/>
      <w:r w:rsidRPr="00E6175A">
        <w:t>Cgrav</w:t>
      </w:r>
      <w:proofErr w:type="spellEnd"/>
      <w:r>
        <w:t xml:space="preserve">) </w:t>
      </w:r>
      <w:r w:rsidRPr="00E6175A">
        <w:t>=</w:t>
      </w:r>
      <w:r>
        <w:t xml:space="preserve"> </w:t>
      </w:r>
      <w:r w:rsidRPr="00E6175A">
        <w:t>f(Vitesse)</w:t>
      </w:r>
      <w:r>
        <w:t xml:space="preserve"> pour obtenir les frottements du système étudiés (Figure 12).</w:t>
      </w:r>
    </w:p>
    <w:p w14:paraId="3D2040A5" w14:textId="77777777" w:rsidR="00BA2B11" w:rsidRDefault="00BA2B11" w:rsidP="00E6175A">
      <w:pPr>
        <w:jc w:val="both"/>
      </w:pPr>
    </w:p>
    <w:p w14:paraId="053324AE" w14:textId="293FADDA" w:rsidR="00BA2B11" w:rsidRDefault="00BA2B11" w:rsidP="00BA2B11">
      <w:pPr>
        <w:keepNext/>
        <w:jc w:val="center"/>
      </w:pPr>
      <w:r w:rsidRPr="00BA2B11">
        <w:lastRenderedPageBreak/>
        <w:drawing>
          <wp:inline distT="0" distB="0" distL="0" distR="0" wp14:anchorId="5AEB0AF8" wp14:editId="351310AF">
            <wp:extent cx="4677428" cy="3248478"/>
            <wp:effectExtent l="0" t="0" r="889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77428" cy="3248478"/>
                    </a:xfrm>
                    <a:prstGeom prst="rect">
                      <a:avLst/>
                    </a:prstGeom>
                  </pic:spPr>
                </pic:pic>
              </a:graphicData>
            </a:graphic>
          </wp:inline>
        </w:drawing>
      </w:r>
    </w:p>
    <w:p w14:paraId="15E8575A" w14:textId="17F70AA3" w:rsidR="00BA2B11" w:rsidRDefault="00BA2B11" w:rsidP="00BA2B11">
      <w:pPr>
        <w:pStyle w:val="Lgende"/>
        <w:jc w:val="center"/>
      </w:pPr>
      <w:r>
        <w:t xml:space="preserve">Figure </w:t>
      </w:r>
      <w:r>
        <w:fldChar w:fldCharType="begin"/>
      </w:r>
      <w:r>
        <w:instrText xml:space="preserve"> SEQ Figure \* ARABIC </w:instrText>
      </w:r>
      <w:r>
        <w:fldChar w:fldCharType="separate"/>
      </w:r>
      <w:r w:rsidR="00C84E70">
        <w:rPr>
          <w:noProof/>
        </w:rPr>
        <w:t>12</w:t>
      </w:r>
      <w:r>
        <w:fldChar w:fldCharType="end"/>
      </w:r>
      <w:r>
        <w:t xml:space="preserve"> : Couple sans gravité en fonction de la vitesse</w:t>
      </w:r>
    </w:p>
    <w:p w14:paraId="5419BEAD" w14:textId="17D1E74F" w:rsidR="00BA2B11" w:rsidRDefault="00BA2B11" w:rsidP="00BA2B11"/>
    <w:p w14:paraId="1995B394" w14:textId="77777777" w:rsidR="00BA2B11" w:rsidRDefault="00BA2B11" w:rsidP="00BA2B11">
      <w:r>
        <w:t>D’après les mesures, on obtient la courbe de tendance d’équation :</w:t>
      </w:r>
    </w:p>
    <w:p w14:paraId="61DE2DD8" w14:textId="70C48785" w:rsidR="00BA2B11" w:rsidRDefault="00BA2B11" w:rsidP="00BA2B11">
      <w:pPr>
        <w:jc w:val="center"/>
        <w:rPr>
          <w:lang w:val="en-US"/>
        </w:rPr>
      </w:pPr>
      <w:r w:rsidRPr="00BA2B11">
        <w:rPr>
          <w:lang w:val="en-US"/>
        </w:rPr>
        <w:t>y = 0,0026x + 0,3021</w:t>
      </w:r>
      <w:r>
        <w:rPr>
          <w:lang w:val="en-US"/>
        </w:rPr>
        <w:t xml:space="preserve"> = &gt; C – </w:t>
      </w:r>
      <w:proofErr w:type="spellStart"/>
      <w:r>
        <w:rPr>
          <w:lang w:val="en-US"/>
        </w:rPr>
        <w:t>Cgrav</w:t>
      </w:r>
      <w:proofErr w:type="spellEnd"/>
      <w:r>
        <w:rPr>
          <w:lang w:val="en-US"/>
        </w:rPr>
        <w:t xml:space="preserve"> = f * V + fs</w:t>
      </w:r>
    </w:p>
    <w:p w14:paraId="7904922F" w14:textId="77777777" w:rsidR="00BA2B11" w:rsidRDefault="00BA2B11" w:rsidP="00BA2B11">
      <w:pPr>
        <w:jc w:val="both"/>
        <w:rPr>
          <w:lang w:val="en-US"/>
        </w:rPr>
      </w:pPr>
      <w:r>
        <w:rPr>
          <w:lang w:val="en-US"/>
        </w:rPr>
        <w:t>Avec :</w:t>
      </w:r>
    </w:p>
    <w:p w14:paraId="4F8A9DFB" w14:textId="48B17293" w:rsidR="00BA2B11" w:rsidRPr="00BA2B11" w:rsidRDefault="00BA2B11" w:rsidP="00BA2B11">
      <w:pPr>
        <w:pStyle w:val="Paragraphedeliste"/>
        <w:numPr>
          <w:ilvl w:val="0"/>
          <w:numId w:val="10"/>
        </w:numPr>
        <w:jc w:val="both"/>
      </w:pPr>
      <w:r>
        <w:rPr>
          <w:lang w:val="en-US"/>
        </w:rPr>
        <w:t>L</w:t>
      </w:r>
      <w:r w:rsidRPr="00BA2B11">
        <w:rPr>
          <w:lang w:val="en-US"/>
        </w:rPr>
        <w:t xml:space="preserve">e </w:t>
      </w:r>
      <w:r w:rsidRPr="00BA2B11">
        <w:rPr>
          <w:lang w:val="en-US"/>
        </w:rPr>
        <w:t xml:space="preserve">coefficient de </w:t>
      </w:r>
      <w:proofErr w:type="spellStart"/>
      <w:r w:rsidRPr="00BA2B11">
        <w:rPr>
          <w:lang w:val="en-US"/>
        </w:rPr>
        <w:t>frottements</w:t>
      </w:r>
      <w:proofErr w:type="spellEnd"/>
      <w:r w:rsidRPr="00BA2B11">
        <w:rPr>
          <w:lang w:val="en-US"/>
        </w:rPr>
        <w:t xml:space="preserve"> </w:t>
      </w:r>
      <w:proofErr w:type="spellStart"/>
      <w:r w:rsidRPr="00BA2B11">
        <w:rPr>
          <w:lang w:val="en-US"/>
        </w:rPr>
        <w:t>visqueux</w:t>
      </w:r>
      <w:proofErr w:type="spellEnd"/>
      <w:r w:rsidRPr="00BA2B11">
        <w:rPr>
          <w:lang w:val="en-US"/>
        </w:rPr>
        <w:t xml:space="preserve"> : f = 0,0026 </w:t>
      </w:r>
    </w:p>
    <w:p w14:paraId="46EB208E" w14:textId="1A3DA2E8" w:rsidR="00BA2B11" w:rsidRPr="00D73CEF" w:rsidRDefault="00BA2B11" w:rsidP="00BA2B11">
      <w:pPr>
        <w:pStyle w:val="Paragraphedeliste"/>
        <w:numPr>
          <w:ilvl w:val="0"/>
          <w:numId w:val="10"/>
        </w:numPr>
        <w:jc w:val="both"/>
      </w:pPr>
      <w:r>
        <w:rPr>
          <w:lang w:val="en-US"/>
        </w:rPr>
        <w:t>L</w:t>
      </w:r>
      <w:r w:rsidRPr="00BA2B11">
        <w:rPr>
          <w:lang w:val="en-US"/>
        </w:rPr>
        <w:t xml:space="preserve">e coefficient de </w:t>
      </w:r>
      <w:proofErr w:type="spellStart"/>
      <w:r w:rsidRPr="00BA2B11">
        <w:rPr>
          <w:lang w:val="en-US"/>
        </w:rPr>
        <w:t>frottements</w:t>
      </w:r>
      <w:proofErr w:type="spellEnd"/>
      <w:r>
        <w:rPr>
          <w:lang w:val="en-US"/>
        </w:rPr>
        <w:t xml:space="preserve"> secs</w:t>
      </w:r>
      <w:r w:rsidRPr="00BA2B11">
        <w:rPr>
          <w:lang w:val="en-US"/>
        </w:rPr>
        <w:t xml:space="preserve"> : f</w:t>
      </w:r>
      <w:r>
        <w:rPr>
          <w:lang w:val="en-US"/>
        </w:rPr>
        <w:t>s</w:t>
      </w:r>
      <w:r w:rsidRPr="00BA2B11">
        <w:rPr>
          <w:lang w:val="en-US"/>
        </w:rPr>
        <w:t xml:space="preserve"> = 0,0</w:t>
      </w:r>
      <w:r>
        <w:rPr>
          <w:lang w:val="en-US"/>
        </w:rPr>
        <w:t>3021</w:t>
      </w:r>
      <w:r w:rsidRPr="00BA2B11">
        <w:rPr>
          <w:lang w:val="en-US"/>
        </w:rPr>
        <w:t xml:space="preserve"> </w:t>
      </w:r>
    </w:p>
    <w:p w14:paraId="2683AEA0" w14:textId="1BFC9465" w:rsidR="00D73CEF" w:rsidRPr="00BA2B11" w:rsidRDefault="00D73CEF" w:rsidP="00D73CEF">
      <w:pPr>
        <w:jc w:val="both"/>
      </w:pPr>
    </w:p>
    <w:p w14:paraId="1A65CB49" w14:textId="77777777" w:rsidR="00D73CEF" w:rsidRDefault="00D73CEF" w:rsidP="00D73CEF">
      <w:r>
        <w:t>En utilisant l’instruction :</w:t>
      </w:r>
    </w:p>
    <w:p w14:paraId="62ED5BE4" w14:textId="4E345D26" w:rsidR="00BA2B11" w:rsidRDefault="00D73CEF" w:rsidP="00D73CEF">
      <w:pPr>
        <w:jc w:val="center"/>
      </w:pPr>
      <w:r w:rsidRPr="00D73CEF">
        <w:t>«</w:t>
      </w:r>
      <w:r w:rsidRPr="00D73CEF">
        <w:rPr>
          <w:b/>
          <w:bCs/>
        </w:rPr>
        <w:t> p</w:t>
      </w:r>
      <w:r w:rsidRPr="00D73CEF">
        <w:rPr>
          <w:b/>
          <w:bCs/>
        </w:rPr>
        <w:t>lot(</w:t>
      </w:r>
      <w:proofErr w:type="spellStart"/>
      <w:r w:rsidRPr="00D73CEF">
        <w:rPr>
          <w:b/>
          <w:bCs/>
        </w:rPr>
        <w:t>ms,torquesetpointNm</w:t>
      </w:r>
      <w:proofErr w:type="spellEnd"/>
      <w:r w:rsidRPr="00D73CEF">
        <w:rPr>
          <w:b/>
          <w:bCs/>
        </w:rPr>
        <w:t>-f*speed1rads-</w:t>
      </w:r>
      <w:r w:rsidRPr="00D73CEF">
        <w:rPr>
          <w:b/>
          <w:bCs/>
        </w:rPr>
        <w:t xml:space="preserve"> </w:t>
      </w:r>
      <w:proofErr w:type="spellStart"/>
      <w:r w:rsidRPr="00D73CEF">
        <w:rPr>
          <w:b/>
          <w:bCs/>
        </w:rPr>
        <w:t>fs</w:t>
      </w:r>
      <w:proofErr w:type="spellEnd"/>
      <w:r w:rsidRPr="00D73CEF">
        <w:rPr>
          <w:b/>
          <w:bCs/>
        </w:rPr>
        <w:t>*</w:t>
      </w:r>
      <w:proofErr w:type="spellStart"/>
      <w:r w:rsidRPr="00D73CEF">
        <w:rPr>
          <w:b/>
          <w:bCs/>
        </w:rPr>
        <w:t>sign</w:t>
      </w:r>
      <w:proofErr w:type="spellEnd"/>
      <w:r w:rsidRPr="00D73CEF">
        <w:rPr>
          <w:b/>
          <w:bCs/>
        </w:rPr>
        <w:t>(speed1rads)-</w:t>
      </w:r>
      <w:proofErr w:type="spellStart"/>
      <w:r w:rsidRPr="00D73CEF">
        <w:rPr>
          <w:b/>
          <w:bCs/>
        </w:rPr>
        <w:t>Cgrav</w:t>
      </w:r>
      <w:proofErr w:type="spellEnd"/>
      <w:r w:rsidRPr="00D73CEF">
        <w:rPr>
          <w:b/>
          <w:bCs/>
        </w:rPr>
        <w:t>)</w:t>
      </w:r>
      <w:r w:rsidRPr="00D73CEF">
        <w:rPr>
          <w:b/>
          <w:bCs/>
        </w:rPr>
        <w:t> </w:t>
      </w:r>
      <w:r w:rsidRPr="00D73CEF">
        <w:t>»</w:t>
      </w:r>
    </w:p>
    <w:p w14:paraId="4F4C1B19" w14:textId="77777777" w:rsidR="00D73CEF" w:rsidRDefault="00D73CEF" w:rsidP="00D73CEF">
      <w:pPr>
        <w:jc w:val="both"/>
      </w:pPr>
    </w:p>
    <w:p w14:paraId="0188571B" w14:textId="0D44630C" w:rsidR="00D73CEF" w:rsidRDefault="00D73CEF" w:rsidP="00D73CEF">
      <w:pPr>
        <w:jc w:val="both"/>
      </w:pPr>
      <w:r>
        <w:t>On obtient le graphique du couple d’accélération (Figure 13) :</w:t>
      </w:r>
    </w:p>
    <w:p w14:paraId="6023CC92" w14:textId="7664A3B6" w:rsidR="00D73CEF" w:rsidRDefault="00D73CEF" w:rsidP="00D73CEF">
      <w:pPr>
        <w:keepNext/>
        <w:jc w:val="both"/>
      </w:pPr>
      <w:r w:rsidRPr="00D73CEF">
        <w:rPr>
          <w:b/>
          <w:bCs/>
        </w:rPr>
        <w:lastRenderedPageBreak/>
        <w:drawing>
          <wp:anchor distT="0" distB="0" distL="114300" distR="114300" simplePos="0" relativeHeight="251662336" behindDoc="0" locked="0" layoutInCell="1" allowOverlap="1" wp14:anchorId="77E8F1FA" wp14:editId="70C8F775">
            <wp:simplePos x="0" y="0"/>
            <wp:positionH relativeFrom="margin">
              <wp:posOffset>-674370</wp:posOffset>
            </wp:positionH>
            <wp:positionV relativeFrom="paragraph">
              <wp:posOffset>-61595</wp:posOffset>
            </wp:positionV>
            <wp:extent cx="7147822" cy="384810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147822" cy="3848100"/>
                    </a:xfrm>
                    <a:prstGeom prst="rect">
                      <a:avLst/>
                    </a:prstGeom>
                  </pic:spPr>
                </pic:pic>
              </a:graphicData>
            </a:graphic>
            <wp14:sizeRelH relativeFrom="margin">
              <wp14:pctWidth>0</wp14:pctWidth>
            </wp14:sizeRelH>
            <wp14:sizeRelV relativeFrom="margin">
              <wp14:pctHeight>0</wp14:pctHeight>
            </wp14:sizeRelV>
          </wp:anchor>
        </w:drawing>
      </w:r>
    </w:p>
    <w:p w14:paraId="27B6A8FF" w14:textId="341074FB" w:rsidR="00D73CEF" w:rsidRDefault="00D73CEF" w:rsidP="00D73CEF">
      <w:pPr>
        <w:keepNext/>
        <w:jc w:val="both"/>
      </w:pPr>
    </w:p>
    <w:p w14:paraId="6EA97294" w14:textId="738F604A" w:rsidR="00D73CEF" w:rsidRDefault="00D73CEF" w:rsidP="00D73CEF">
      <w:pPr>
        <w:keepNext/>
        <w:jc w:val="both"/>
      </w:pPr>
    </w:p>
    <w:p w14:paraId="750FD6A7" w14:textId="0F12B284" w:rsidR="00D73CEF" w:rsidRDefault="00D73CEF" w:rsidP="00D73CEF">
      <w:pPr>
        <w:keepNext/>
        <w:jc w:val="both"/>
      </w:pPr>
    </w:p>
    <w:p w14:paraId="60AE7800" w14:textId="5100BA4D" w:rsidR="00D73CEF" w:rsidRDefault="00D73CEF" w:rsidP="00D73CEF">
      <w:pPr>
        <w:keepNext/>
        <w:jc w:val="both"/>
      </w:pPr>
    </w:p>
    <w:p w14:paraId="17B60A5D" w14:textId="77777777" w:rsidR="00D73CEF" w:rsidRDefault="00D73CEF" w:rsidP="00D73CEF">
      <w:pPr>
        <w:keepNext/>
        <w:jc w:val="both"/>
      </w:pPr>
    </w:p>
    <w:p w14:paraId="50A7AE0D" w14:textId="77777777" w:rsidR="00D73CEF" w:rsidRDefault="00D73CEF" w:rsidP="00D73CEF">
      <w:pPr>
        <w:pStyle w:val="Lgende"/>
        <w:jc w:val="center"/>
      </w:pPr>
    </w:p>
    <w:p w14:paraId="1404B32F" w14:textId="77777777" w:rsidR="00D73CEF" w:rsidRDefault="00D73CEF" w:rsidP="00D73CEF">
      <w:pPr>
        <w:pStyle w:val="Lgende"/>
        <w:jc w:val="center"/>
      </w:pPr>
    </w:p>
    <w:p w14:paraId="1E61CC7D" w14:textId="77777777" w:rsidR="00D73CEF" w:rsidRDefault="00D73CEF" w:rsidP="00D73CEF">
      <w:pPr>
        <w:pStyle w:val="Lgende"/>
        <w:jc w:val="center"/>
      </w:pPr>
    </w:p>
    <w:p w14:paraId="6574F40E" w14:textId="77777777" w:rsidR="00D73CEF" w:rsidRDefault="00D73CEF" w:rsidP="00D73CEF">
      <w:pPr>
        <w:pStyle w:val="Lgende"/>
        <w:jc w:val="center"/>
      </w:pPr>
    </w:p>
    <w:p w14:paraId="349BB29B" w14:textId="77777777" w:rsidR="00D73CEF" w:rsidRDefault="00D73CEF" w:rsidP="00D73CEF">
      <w:pPr>
        <w:pStyle w:val="Lgende"/>
        <w:jc w:val="center"/>
      </w:pPr>
    </w:p>
    <w:p w14:paraId="60EE280D" w14:textId="77777777" w:rsidR="00D73CEF" w:rsidRDefault="00D73CEF" w:rsidP="00D73CEF">
      <w:pPr>
        <w:pStyle w:val="Lgende"/>
        <w:jc w:val="center"/>
      </w:pPr>
    </w:p>
    <w:p w14:paraId="70A87EF9" w14:textId="77777777" w:rsidR="00D73CEF" w:rsidRDefault="00D73CEF" w:rsidP="00D73CEF">
      <w:pPr>
        <w:pStyle w:val="Lgende"/>
        <w:jc w:val="center"/>
      </w:pPr>
    </w:p>
    <w:p w14:paraId="2C166C51" w14:textId="77777777" w:rsidR="00D73CEF" w:rsidRDefault="00D73CEF" w:rsidP="00D73CEF">
      <w:pPr>
        <w:pStyle w:val="Lgende"/>
        <w:jc w:val="center"/>
      </w:pPr>
    </w:p>
    <w:p w14:paraId="79871248" w14:textId="43067F08" w:rsidR="00D73CEF" w:rsidRDefault="00D73CEF" w:rsidP="00D73CEF">
      <w:pPr>
        <w:pStyle w:val="Lgende"/>
        <w:jc w:val="center"/>
        <w:rPr>
          <w:b/>
          <w:bCs/>
        </w:rPr>
      </w:pPr>
      <w:r w:rsidRPr="00D73CEF">
        <w:t xml:space="preserve"> </w:t>
      </w:r>
      <w:r>
        <w:t xml:space="preserve">Figure </w:t>
      </w:r>
      <w:r>
        <w:fldChar w:fldCharType="begin"/>
      </w:r>
      <w:r>
        <w:instrText xml:space="preserve"> SEQ Figure \* ARABIC </w:instrText>
      </w:r>
      <w:r>
        <w:fldChar w:fldCharType="separate"/>
      </w:r>
      <w:r w:rsidR="00C84E70">
        <w:rPr>
          <w:noProof/>
        </w:rPr>
        <w:t>13</w:t>
      </w:r>
      <w:r>
        <w:fldChar w:fldCharType="end"/>
      </w:r>
      <w:r>
        <w:t xml:space="preserve"> : Couple d'accélération</w:t>
      </w:r>
    </w:p>
    <w:p w14:paraId="27D9469E" w14:textId="7DD3DCDF" w:rsidR="00D73CEF" w:rsidRDefault="00D73CEF" w:rsidP="00D73CEF">
      <w:pPr>
        <w:jc w:val="both"/>
      </w:pPr>
      <w:r>
        <w:t>On remarque bien 4 paliers d’accélération et par lecture graphique, on peut supposer que la valeur moyenne du couple d’accélération est :</w:t>
      </w:r>
    </w:p>
    <w:p w14:paraId="38DF5BFC" w14:textId="532420B7" w:rsidR="00D73CEF" w:rsidRPr="009D4941" w:rsidRDefault="00D73CEF" w:rsidP="00D73CEF">
      <w:pPr>
        <w:jc w:val="center"/>
        <w:rPr>
          <w:b/>
          <w:bCs/>
        </w:rPr>
      </w:pPr>
      <w:r w:rsidRPr="009D4941">
        <w:rPr>
          <w:b/>
          <w:bCs/>
        </w:rPr>
        <w:t xml:space="preserve">Ca = </w:t>
      </w:r>
      <w:r w:rsidR="009D4941" w:rsidRPr="009D4941">
        <w:rPr>
          <w:b/>
          <w:bCs/>
        </w:rPr>
        <w:t>0.1 Nm</w:t>
      </w:r>
    </w:p>
    <w:p w14:paraId="57A6E1A3" w14:textId="521BBA97" w:rsidR="009D4941" w:rsidRDefault="009D4941" w:rsidP="009D4941">
      <w:pPr>
        <w:jc w:val="both"/>
      </w:pPr>
      <w:r>
        <w:t>La valeur totale de l’inertie étant donc :</w:t>
      </w:r>
    </w:p>
    <w:p w14:paraId="6FD68A80" w14:textId="7BA1606B" w:rsidR="009D4941" w:rsidRPr="009D4941" w:rsidRDefault="009D4941" w:rsidP="009D4941">
      <w:pPr>
        <w:jc w:val="center"/>
        <w:rPr>
          <w:b/>
          <w:bCs/>
        </w:rPr>
      </w:pPr>
      <w:proofErr w:type="spellStart"/>
      <w:r w:rsidRPr="009D4941">
        <w:rPr>
          <w:b/>
          <w:bCs/>
        </w:rPr>
        <w:t>Jtot</w:t>
      </w:r>
      <w:proofErr w:type="spellEnd"/>
      <w:r w:rsidRPr="009D4941">
        <w:rPr>
          <w:b/>
          <w:bCs/>
        </w:rPr>
        <w:t xml:space="preserve"> = Ca/100 = 0.1/100 = 0.001 kg.m²</w:t>
      </w:r>
    </w:p>
    <w:p w14:paraId="179DA5A3" w14:textId="0FB3AF2A" w:rsidR="009D4941" w:rsidRDefault="009D4941" w:rsidP="009D4941">
      <w:pPr>
        <w:jc w:val="both"/>
      </w:pPr>
      <w:r>
        <w:t>On implémente le réglage suivant dans le programme :</w:t>
      </w:r>
    </w:p>
    <w:p w14:paraId="6E6D1DD3" w14:textId="5ED67A0D" w:rsidR="009D4941" w:rsidRDefault="009D4941" w:rsidP="009D4941">
      <w:pPr>
        <w:pStyle w:val="Paragraphedeliste"/>
        <w:numPr>
          <w:ilvl w:val="0"/>
          <w:numId w:val="10"/>
        </w:numPr>
        <w:jc w:val="both"/>
      </w:pPr>
      <w:r w:rsidRPr="009D4941">
        <w:t xml:space="preserve">Gain de la boucle de vitesse : </w:t>
      </w:r>
      <w:proofErr w:type="spellStart"/>
      <w:r w:rsidRPr="009D4941">
        <w:t>kv</w:t>
      </w:r>
      <w:proofErr w:type="spellEnd"/>
      <w:r w:rsidRPr="009D4941">
        <w:t xml:space="preserve"> = 3</w:t>
      </w:r>
      <w:r>
        <w:t>/</w:t>
      </w:r>
      <w:r w:rsidRPr="009D4941">
        <w:t>tr5% avec tr5% = 10ms</w:t>
      </w:r>
    </w:p>
    <w:p w14:paraId="795E8828" w14:textId="27CEF056" w:rsidR="009D4941" w:rsidRDefault="009D4941" w:rsidP="009D4941">
      <w:pPr>
        <w:pStyle w:val="Paragraphedeliste"/>
        <w:numPr>
          <w:ilvl w:val="0"/>
          <w:numId w:val="11"/>
        </w:numPr>
        <w:jc w:val="both"/>
      </w:pPr>
      <w:r>
        <w:t xml:space="preserve">D’où </w:t>
      </w:r>
      <w:proofErr w:type="spellStart"/>
      <w:r w:rsidRPr="009D4941">
        <w:rPr>
          <w:b/>
          <w:bCs/>
        </w:rPr>
        <w:t>kv</w:t>
      </w:r>
      <w:proofErr w:type="spellEnd"/>
      <w:r w:rsidRPr="009D4941">
        <w:rPr>
          <w:b/>
          <w:bCs/>
        </w:rPr>
        <w:t xml:space="preserve"> = 300</w:t>
      </w:r>
    </w:p>
    <w:p w14:paraId="05692AEE" w14:textId="77777777" w:rsidR="009D4941" w:rsidRDefault="009D4941" w:rsidP="009D4941">
      <w:pPr>
        <w:pStyle w:val="Paragraphedeliste"/>
        <w:numPr>
          <w:ilvl w:val="0"/>
          <w:numId w:val="10"/>
        </w:numPr>
        <w:jc w:val="both"/>
      </w:pPr>
      <w:r w:rsidRPr="009D4941">
        <w:t>Arr</w:t>
      </w:r>
      <w:r>
        <w:t>ê</w:t>
      </w:r>
      <w:r w:rsidRPr="009D4941">
        <w:t>t int</w:t>
      </w:r>
      <w:r>
        <w:t>é</w:t>
      </w:r>
      <w:r w:rsidRPr="009D4941">
        <w:t>gral de la boucle de vitesse : fi = f</w:t>
      </w:r>
      <w:r>
        <w:t>/</w:t>
      </w:r>
      <w:proofErr w:type="spellStart"/>
      <w:r w:rsidRPr="009D4941">
        <w:t>Jtot</w:t>
      </w:r>
      <w:proofErr w:type="spellEnd"/>
    </w:p>
    <w:p w14:paraId="4542E964" w14:textId="18D4DAE4" w:rsidR="009D4941" w:rsidRDefault="009D4941" w:rsidP="00A61DB6">
      <w:pPr>
        <w:pStyle w:val="Paragraphedeliste"/>
        <w:numPr>
          <w:ilvl w:val="0"/>
          <w:numId w:val="11"/>
        </w:numPr>
        <w:jc w:val="both"/>
      </w:pPr>
      <w:r>
        <w:t xml:space="preserve"> </w:t>
      </w:r>
      <w:r>
        <w:t xml:space="preserve">D’où </w:t>
      </w:r>
      <w:r>
        <w:rPr>
          <w:b/>
          <w:bCs/>
        </w:rPr>
        <w:t>fi</w:t>
      </w:r>
      <w:r w:rsidRPr="009D4941">
        <w:rPr>
          <w:b/>
          <w:bCs/>
        </w:rPr>
        <w:t xml:space="preserve"> = </w:t>
      </w:r>
      <w:r>
        <w:rPr>
          <w:b/>
          <w:bCs/>
        </w:rPr>
        <w:t xml:space="preserve">0,0026/0.001 = </w:t>
      </w:r>
      <w:r w:rsidR="00A61DB6">
        <w:rPr>
          <w:b/>
          <w:bCs/>
        </w:rPr>
        <w:t>2.6 Hz</w:t>
      </w:r>
    </w:p>
    <w:p w14:paraId="3907BED0" w14:textId="1275ACF4" w:rsidR="00A61DB6" w:rsidRDefault="009D4941" w:rsidP="00A61DB6">
      <w:pPr>
        <w:pStyle w:val="Paragraphedeliste"/>
        <w:numPr>
          <w:ilvl w:val="0"/>
          <w:numId w:val="10"/>
        </w:numPr>
        <w:jc w:val="both"/>
      </w:pPr>
      <w:r w:rsidRPr="009D4941">
        <w:t xml:space="preserve">Filtre de la boucle de vitesse : </w:t>
      </w:r>
      <w:proofErr w:type="spellStart"/>
      <w:r w:rsidRPr="00A61DB6">
        <w:rPr>
          <w:b/>
          <w:bCs/>
        </w:rPr>
        <w:t>fc</w:t>
      </w:r>
      <w:proofErr w:type="spellEnd"/>
      <w:r w:rsidRPr="00A61DB6">
        <w:rPr>
          <w:b/>
          <w:bCs/>
        </w:rPr>
        <w:t xml:space="preserve"> = 600 Hz</w:t>
      </w:r>
      <w:r w:rsidRPr="009D4941">
        <w:t xml:space="preserve"> </w:t>
      </w:r>
    </w:p>
    <w:p w14:paraId="75CF2B2F" w14:textId="3D74D081" w:rsidR="009D4941" w:rsidRDefault="009D4941" w:rsidP="009D4941">
      <w:pPr>
        <w:pStyle w:val="Paragraphedeliste"/>
        <w:numPr>
          <w:ilvl w:val="0"/>
          <w:numId w:val="10"/>
        </w:numPr>
        <w:jc w:val="both"/>
      </w:pPr>
      <w:r w:rsidRPr="009D4941">
        <w:t xml:space="preserve">Gain de la boucle de position : </w:t>
      </w:r>
      <w:proofErr w:type="spellStart"/>
      <w:r w:rsidRPr="009D4941">
        <w:t>kp</w:t>
      </w:r>
      <w:proofErr w:type="spellEnd"/>
      <w:r w:rsidRPr="009D4941">
        <w:t xml:space="preserve"> = V</w:t>
      </w:r>
      <w:r w:rsidR="00A61DB6">
        <w:t>0/</w:t>
      </w:r>
      <w:r w:rsidRPr="009D4941">
        <w:t>ϵv avec V0 = 100 rad</w:t>
      </w:r>
      <w:r w:rsidR="00A61DB6">
        <w:t>/s</w:t>
      </w:r>
      <w:r w:rsidRPr="009D4941">
        <w:t xml:space="preserve"> et ϵv = 1 rad</w:t>
      </w:r>
    </w:p>
    <w:p w14:paraId="6BC2C7C0" w14:textId="1A322146" w:rsidR="00A61DB6" w:rsidRDefault="00A61DB6" w:rsidP="00A61DB6">
      <w:pPr>
        <w:pStyle w:val="Paragraphedeliste"/>
        <w:numPr>
          <w:ilvl w:val="0"/>
          <w:numId w:val="11"/>
        </w:numPr>
        <w:jc w:val="both"/>
      </w:pPr>
      <w:r>
        <w:t xml:space="preserve">D’où </w:t>
      </w:r>
      <w:proofErr w:type="spellStart"/>
      <w:r w:rsidRPr="00A61DB6">
        <w:rPr>
          <w:b/>
          <w:bCs/>
        </w:rPr>
        <w:t>kp</w:t>
      </w:r>
      <w:proofErr w:type="spellEnd"/>
      <w:r w:rsidRPr="00A61DB6">
        <w:rPr>
          <w:b/>
          <w:bCs/>
        </w:rPr>
        <w:t xml:space="preserve"> = 100</w:t>
      </w:r>
    </w:p>
    <w:p w14:paraId="4E641DFB" w14:textId="209CB3AC" w:rsidR="009D4941" w:rsidRDefault="009D4941" w:rsidP="009D4941">
      <w:pPr>
        <w:pStyle w:val="Paragraphedeliste"/>
        <w:numPr>
          <w:ilvl w:val="0"/>
          <w:numId w:val="10"/>
        </w:numPr>
        <w:jc w:val="both"/>
      </w:pPr>
      <w:r w:rsidRPr="009D4941">
        <w:t xml:space="preserve">Charge : </w:t>
      </w:r>
      <w:r w:rsidRPr="00A61DB6">
        <w:rPr>
          <w:b/>
          <w:bCs/>
        </w:rPr>
        <w:t xml:space="preserve">J = </w:t>
      </w:r>
      <w:proofErr w:type="spellStart"/>
      <w:r w:rsidRPr="00A61DB6">
        <w:rPr>
          <w:b/>
          <w:bCs/>
        </w:rPr>
        <w:t>Jtot</w:t>
      </w:r>
      <w:proofErr w:type="spellEnd"/>
      <w:r w:rsidRPr="00A61DB6">
        <w:rPr>
          <w:b/>
          <w:bCs/>
        </w:rPr>
        <w:t xml:space="preserve"> −</w:t>
      </w:r>
      <w:proofErr w:type="spellStart"/>
      <w:r w:rsidRPr="00A61DB6">
        <w:rPr>
          <w:b/>
          <w:bCs/>
        </w:rPr>
        <w:t>Jmoteur</w:t>
      </w:r>
      <w:proofErr w:type="spellEnd"/>
      <w:r w:rsidRPr="00A61DB6">
        <w:rPr>
          <w:b/>
          <w:bCs/>
        </w:rPr>
        <w:t xml:space="preserve"> −</w:t>
      </w:r>
      <w:proofErr w:type="spellStart"/>
      <w:r w:rsidRPr="00A61DB6">
        <w:rPr>
          <w:b/>
          <w:bCs/>
        </w:rPr>
        <w:t>Jfrein</w:t>
      </w:r>
      <w:proofErr w:type="spellEnd"/>
      <w:r w:rsidR="00A61DB6" w:rsidRPr="00A61DB6">
        <w:rPr>
          <w:b/>
          <w:bCs/>
        </w:rPr>
        <w:t xml:space="preserve"> = 0.000695 kg.m² </w:t>
      </w:r>
      <w:r w:rsidR="00A61DB6">
        <w:t>(voir figure 14)</w:t>
      </w:r>
    </w:p>
    <w:p w14:paraId="2F3A4B5D" w14:textId="77777777" w:rsidR="00A61DB6" w:rsidRDefault="00A61DB6" w:rsidP="00A61DB6">
      <w:pPr>
        <w:keepNext/>
        <w:jc w:val="center"/>
      </w:pPr>
      <w:r w:rsidRPr="00A61DB6">
        <w:lastRenderedPageBreak/>
        <w:drawing>
          <wp:inline distT="0" distB="0" distL="0" distR="0" wp14:anchorId="6FAF3FC7" wp14:editId="312EA430">
            <wp:extent cx="2724530" cy="1343212"/>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4530" cy="1343212"/>
                    </a:xfrm>
                    <a:prstGeom prst="rect">
                      <a:avLst/>
                    </a:prstGeom>
                  </pic:spPr>
                </pic:pic>
              </a:graphicData>
            </a:graphic>
          </wp:inline>
        </w:drawing>
      </w:r>
    </w:p>
    <w:p w14:paraId="0895D4EB" w14:textId="22224D35" w:rsidR="00A61DB6" w:rsidRDefault="00A61DB6" w:rsidP="00A61DB6">
      <w:pPr>
        <w:pStyle w:val="Lgende"/>
        <w:jc w:val="center"/>
      </w:pPr>
      <w:r>
        <w:t xml:space="preserve">Figure </w:t>
      </w:r>
      <w:r>
        <w:fldChar w:fldCharType="begin"/>
      </w:r>
      <w:r>
        <w:instrText xml:space="preserve"> SEQ Figure \* ARABIC </w:instrText>
      </w:r>
      <w:r>
        <w:fldChar w:fldCharType="separate"/>
      </w:r>
      <w:r w:rsidR="00C84E70">
        <w:rPr>
          <w:noProof/>
        </w:rPr>
        <w:t>14</w:t>
      </w:r>
      <w:r>
        <w:fldChar w:fldCharType="end"/>
      </w:r>
      <w:r>
        <w:t xml:space="preserve"> : Valeurs inertielles des composants</w:t>
      </w:r>
    </w:p>
    <w:p w14:paraId="5A59B23A" w14:textId="77777777" w:rsidR="00A61DB6" w:rsidRDefault="00A61DB6" w:rsidP="00A61DB6"/>
    <w:p w14:paraId="72A382FB" w14:textId="467AE863" w:rsidR="00A61DB6" w:rsidRDefault="00A61DB6" w:rsidP="00A61DB6">
      <w:pPr>
        <w:jc w:val="both"/>
      </w:pPr>
      <w:r>
        <w:t xml:space="preserve">La valeur de J déterminé par à travers ce calcul diffère de </w:t>
      </w:r>
      <w:proofErr w:type="spellStart"/>
      <w:r>
        <w:t>Jcharge</w:t>
      </w:r>
      <w:proofErr w:type="spellEnd"/>
      <w:r>
        <w:t xml:space="preserve"> calculé </w:t>
      </w:r>
      <w:proofErr w:type="spellStart"/>
      <w:r>
        <w:t>précédémment</w:t>
      </w:r>
      <w:proofErr w:type="spellEnd"/>
      <w:r>
        <w:t xml:space="preserve"> (</w:t>
      </w:r>
      <w:r w:rsidRPr="00A61DB6">
        <w:t xml:space="preserve">J = </w:t>
      </w:r>
      <w:r w:rsidRPr="00A61DB6">
        <w:t>0.000695 kg.m²</w:t>
      </w:r>
      <w:r>
        <w:t xml:space="preserve"> et </w:t>
      </w:r>
      <w:proofErr w:type="spellStart"/>
      <w:r>
        <w:t>Jcharge</w:t>
      </w:r>
      <w:proofErr w:type="spellEnd"/>
      <w:r>
        <w:t xml:space="preserve"> = 0.000303</w:t>
      </w:r>
      <w:r w:rsidRPr="00A61DB6">
        <w:t xml:space="preserve"> </w:t>
      </w:r>
      <w:r w:rsidRPr="00A61DB6">
        <w:t>kg.m²</w:t>
      </w:r>
      <w:r>
        <w:t>) car l’inertie J prend en considération l’inertie général de la machine, c’est-à -dire</w:t>
      </w:r>
      <w:r w:rsidR="00C84E70">
        <w:t xml:space="preserve"> qu’elle prend en compte l’inertie des poulies, du </w:t>
      </w:r>
      <w:proofErr w:type="spellStart"/>
      <w:r w:rsidR="00C84E70">
        <w:t>reducteur</w:t>
      </w:r>
      <w:proofErr w:type="spellEnd"/>
      <w:r w:rsidR="00C84E70">
        <w:t>,…).</w:t>
      </w:r>
    </w:p>
    <w:p w14:paraId="3B0DD63E" w14:textId="7202AB5E" w:rsidR="00C84E70" w:rsidRDefault="00C84E70" w:rsidP="00A61DB6">
      <w:pPr>
        <w:jc w:val="both"/>
      </w:pPr>
      <w:r>
        <w:t>Enfin, lorsqu’on règle un aller-retour de 250rad à 100rad/s avec cette configuration, la machine plante, montrant que le cahier des charges de la machine n’est pas satisfaisant (figure 15).</w:t>
      </w:r>
    </w:p>
    <w:p w14:paraId="6E79D6F9" w14:textId="77777777" w:rsidR="00C84E70" w:rsidRDefault="00C84E70" w:rsidP="00C84E70">
      <w:pPr>
        <w:keepNext/>
        <w:jc w:val="both"/>
      </w:pPr>
      <w:r>
        <w:rPr>
          <w:noProof/>
        </w:rPr>
        <w:lastRenderedPageBreak/>
        <w:drawing>
          <wp:inline distT="0" distB="0" distL="0" distR="0" wp14:anchorId="3D028C82" wp14:editId="1F6C7155">
            <wp:extent cx="5760720" cy="511683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5116830"/>
                    </a:xfrm>
                    <a:prstGeom prst="rect">
                      <a:avLst/>
                    </a:prstGeom>
                    <a:noFill/>
                    <a:ln>
                      <a:noFill/>
                    </a:ln>
                  </pic:spPr>
                </pic:pic>
              </a:graphicData>
            </a:graphic>
          </wp:inline>
        </w:drawing>
      </w:r>
    </w:p>
    <w:p w14:paraId="72C1D2C3" w14:textId="3B44C861" w:rsidR="00C84E70" w:rsidRPr="00A61DB6" w:rsidRDefault="00C84E70" w:rsidP="00C84E70">
      <w:pPr>
        <w:pStyle w:val="Lgende"/>
        <w:jc w:val="center"/>
      </w:pPr>
      <w:r>
        <w:t xml:space="preserve">Figure </w:t>
      </w:r>
      <w:r>
        <w:fldChar w:fldCharType="begin"/>
      </w:r>
      <w:r>
        <w:instrText xml:space="preserve"> SEQ Figure \* ARABIC </w:instrText>
      </w:r>
      <w:r>
        <w:fldChar w:fldCharType="separate"/>
      </w:r>
      <w:r>
        <w:rPr>
          <w:noProof/>
        </w:rPr>
        <w:t>15</w:t>
      </w:r>
      <w:r>
        <w:fldChar w:fldCharType="end"/>
      </w:r>
      <w:r>
        <w:t xml:space="preserve"> : Dernière manipulation</w:t>
      </w:r>
    </w:p>
    <w:sectPr w:rsidR="00C84E70" w:rsidRPr="00A61D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828"/>
    <w:multiLevelType w:val="hybridMultilevel"/>
    <w:tmpl w:val="769484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065CC1"/>
    <w:multiLevelType w:val="hybridMultilevel"/>
    <w:tmpl w:val="769484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75E40"/>
    <w:multiLevelType w:val="hybridMultilevel"/>
    <w:tmpl w:val="1ECCCAE6"/>
    <w:lvl w:ilvl="0" w:tplc="4FB41886">
      <w:start w:val="1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F552D6"/>
    <w:multiLevelType w:val="multilevel"/>
    <w:tmpl w:val="5BD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D464A"/>
    <w:multiLevelType w:val="hybridMultilevel"/>
    <w:tmpl w:val="35043B9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D277CA"/>
    <w:multiLevelType w:val="hybridMultilevel"/>
    <w:tmpl w:val="F6187EA6"/>
    <w:lvl w:ilvl="0" w:tplc="3C1EAF5C">
      <w:start w:val="13"/>
      <w:numFmt w:val="bullet"/>
      <w:lvlText w:val=""/>
      <w:lvlJc w:val="left"/>
      <w:pPr>
        <w:ind w:left="1080" w:hanging="360"/>
      </w:pPr>
      <w:rPr>
        <w:rFonts w:ascii="Wingdings" w:eastAsiaTheme="minorHAnsi" w:hAnsi="Wingding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C816939"/>
    <w:multiLevelType w:val="hybridMultilevel"/>
    <w:tmpl w:val="FABEDD50"/>
    <w:lvl w:ilvl="0" w:tplc="597698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58E4DD0"/>
    <w:multiLevelType w:val="hybridMultilevel"/>
    <w:tmpl w:val="769484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946765"/>
    <w:multiLevelType w:val="hybridMultilevel"/>
    <w:tmpl w:val="97CE4606"/>
    <w:lvl w:ilvl="0" w:tplc="38384F96">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3EE3DDE"/>
    <w:multiLevelType w:val="hybridMultilevel"/>
    <w:tmpl w:val="7694847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EB12BD4"/>
    <w:multiLevelType w:val="hybridMultilevel"/>
    <w:tmpl w:val="35043B92"/>
    <w:lvl w:ilvl="0" w:tplc="008E9D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74151828">
    <w:abstractNumId w:val="10"/>
  </w:num>
  <w:num w:numId="2" w16cid:durableId="2061204582">
    <w:abstractNumId w:val="8"/>
  </w:num>
  <w:num w:numId="3" w16cid:durableId="1874492820">
    <w:abstractNumId w:val="3"/>
  </w:num>
  <w:num w:numId="4" w16cid:durableId="1578632153">
    <w:abstractNumId w:val="9"/>
  </w:num>
  <w:num w:numId="5" w16cid:durableId="1511942790">
    <w:abstractNumId w:val="7"/>
  </w:num>
  <w:num w:numId="6" w16cid:durableId="1390693746">
    <w:abstractNumId w:val="0"/>
  </w:num>
  <w:num w:numId="7" w16cid:durableId="677392782">
    <w:abstractNumId w:val="1"/>
  </w:num>
  <w:num w:numId="8" w16cid:durableId="1361587177">
    <w:abstractNumId w:val="4"/>
  </w:num>
  <w:num w:numId="9" w16cid:durableId="565608207">
    <w:abstractNumId w:val="6"/>
  </w:num>
  <w:num w:numId="10" w16cid:durableId="1103645104">
    <w:abstractNumId w:val="2"/>
  </w:num>
  <w:num w:numId="11" w16cid:durableId="959998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BF8"/>
    <w:rsid w:val="00136E65"/>
    <w:rsid w:val="002F118B"/>
    <w:rsid w:val="00731B95"/>
    <w:rsid w:val="00741B5F"/>
    <w:rsid w:val="008D52DB"/>
    <w:rsid w:val="009D4941"/>
    <w:rsid w:val="00A61DB6"/>
    <w:rsid w:val="00A77CA6"/>
    <w:rsid w:val="00BA1D3C"/>
    <w:rsid w:val="00BA2B11"/>
    <w:rsid w:val="00C84E70"/>
    <w:rsid w:val="00CA0BF8"/>
    <w:rsid w:val="00CA4EEC"/>
    <w:rsid w:val="00D10559"/>
    <w:rsid w:val="00D73CEF"/>
    <w:rsid w:val="00E6175A"/>
    <w:rsid w:val="00E66B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17E57"/>
  <w15:chartTrackingRefBased/>
  <w15:docId w15:val="{2D999FBF-FCB9-4ED1-BE9C-981A0758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0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0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0B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0B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0B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0B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0B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0B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0B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0B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0B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0B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0B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0B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0B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0B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0B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0BF8"/>
    <w:rPr>
      <w:rFonts w:eastAsiaTheme="majorEastAsia" w:cstheme="majorBidi"/>
      <w:color w:val="272727" w:themeColor="text1" w:themeTint="D8"/>
    </w:rPr>
  </w:style>
  <w:style w:type="paragraph" w:styleId="Titre">
    <w:name w:val="Title"/>
    <w:basedOn w:val="Normal"/>
    <w:next w:val="Normal"/>
    <w:link w:val="TitreCar"/>
    <w:uiPriority w:val="10"/>
    <w:qFormat/>
    <w:rsid w:val="00CA0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0B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0B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0B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0BF8"/>
    <w:pPr>
      <w:spacing w:before="160"/>
      <w:jc w:val="center"/>
    </w:pPr>
    <w:rPr>
      <w:i/>
      <w:iCs/>
      <w:color w:val="404040" w:themeColor="text1" w:themeTint="BF"/>
    </w:rPr>
  </w:style>
  <w:style w:type="character" w:customStyle="1" w:styleId="CitationCar">
    <w:name w:val="Citation Car"/>
    <w:basedOn w:val="Policepardfaut"/>
    <w:link w:val="Citation"/>
    <w:uiPriority w:val="29"/>
    <w:rsid w:val="00CA0BF8"/>
    <w:rPr>
      <w:i/>
      <w:iCs/>
      <w:color w:val="404040" w:themeColor="text1" w:themeTint="BF"/>
    </w:rPr>
  </w:style>
  <w:style w:type="paragraph" w:styleId="Paragraphedeliste">
    <w:name w:val="List Paragraph"/>
    <w:basedOn w:val="Normal"/>
    <w:uiPriority w:val="34"/>
    <w:qFormat/>
    <w:rsid w:val="00CA0BF8"/>
    <w:pPr>
      <w:ind w:left="720"/>
      <w:contextualSpacing/>
    </w:pPr>
  </w:style>
  <w:style w:type="character" w:styleId="Accentuationintense">
    <w:name w:val="Intense Emphasis"/>
    <w:basedOn w:val="Policepardfaut"/>
    <w:uiPriority w:val="21"/>
    <w:qFormat/>
    <w:rsid w:val="00CA0BF8"/>
    <w:rPr>
      <w:i/>
      <w:iCs/>
      <w:color w:val="0F4761" w:themeColor="accent1" w:themeShade="BF"/>
    </w:rPr>
  </w:style>
  <w:style w:type="paragraph" w:styleId="Citationintense">
    <w:name w:val="Intense Quote"/>
    <w:basedOn w:val="Normal"/>
    <w:next w:val="Normal"/>
    <w:link w:val="CitationintenseCar"/>
    <w:uiPriority w:val="30"/>
    <w:qFormat/>
    <w:rsid w:val="00CA0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0BF8"/>
    <w:rPr>
      <w:i/>
      <w:iCs/>
      <w:color w:val="0F4761" w:themeColor="accent1" w:themeShade="BF"/>
    </w:rPr>
  </w:style>
  <w:style w:type="character" w:styleId="Rfrenceintense">
    <w:name w:val="Intense Reference"/>
    <w:basedOn w:val="Policepardfaut"/>
    <w:uiPriority w:val="32"/>
    <w:qFormat/>
    <w:rsid w:val="00CA0BF8"/>
    <w:rPr>
      <w:b/>
      <w:bCs/>
      <w:smallCaps/>
      <w:color w:val="0F4761" w:themeColor="accent1" w:themeShade="BF"/>
      <w:spacing w:val="5"/>
    </w:rPr>
  </w:style>
  <w:style w:type="paragraph" w:styleId="Lgende">
    <w:name w:val="caption"/>
    <w:basedOn w:val="Normal"/>
    <w:next w:val="Normal"/>
    <w:uiPriority w:val="35"/>
    <w:unhideWhenUsed/>
    <w:qFormat/>
    <w:rsid w:val="00CA0BF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99357">
      <w:bodyDiv w:val="1"/>
      <w:marLeft w:val="0"/>
      <w:marRight w:val="0"/>
      <w:marTop w:val="0"/>
      <w:marBottom w:val="0"/>
      <w:divBdr>
        <w:top w:val="none" w:sz="0" w:space="0" w:color="auto"/>
        <w:left w:val="none" w:sz="0" w:space="0" w:color="auto"/>
        <w:bottom w:val="none" w:sz="0" w:space="0" w:color="auto"/>
        <w:right w:val="none" w:sz="0" w:space="0" w:color="auto"/>
      </w:divBdr>
    </w:div>
    <w:div w:id="198411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0E85E-21DB-437E-8EBA-99CABFCAB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14</Pages>
  <Words>1197</Words>
  <Characters>6586</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CHAZAL</dc:creator>
  <cp:keywords/>
  <dc:description/>
  <cp:lastModifiedBy>Baptiste CHAZAL</cp:lastModifiedBy>
  <cp:revision>3</cp:revision>
  <dcterms:created xsi:type="dcterms:W3CDTF">2026-10-20T10:21:00Z</dcterms:created>
  <dcterms:modified xsi:type="dcterms:W3CDTF">2026-10-20T12:14:00Z</dcterms:modified>
</cp:coreProperties>
</file>