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04813" w14:textId="77777777" w:rsidR="008B45EA" w:rsidRPr="00A81CFC" w:rsidRDefault="008B45EA" w:rsidP="008B45EA">
      <w:pPr>
        <w:spacing w:after="0" w:line="240" w:lineRule="auto"/>
        <w:jc w:val="center"/>
        <w:rPr>
          <w:rFonts w:ascii="Times" w:hAnsi="Times" w:cs="Times"/>
          <w:b/>
          <w:sz w:val="36"/>
          <w:szCs w:val="44"/>
        </w:rPr>
      </w:pPr>
      <w:r w:rsidRPr="00A81CFC">
        <w:rPr>
          <w:rFonts w:ascii="Times" w:hAnsi="Times" w:cs="Times"/>
          <w:b/>
          <w:sz w:val="36"/>
          <w:szCs w:val="44"/>
        </w:rPr>
        <w:t>CCT College Dublin</w:t>
      </w:r>
    </w:p>
    <w:p w14:paraId="6CE9EF58" w14:textId="77777777" w:rsidR="008B45EA" w:rsidRPr="00A81CFC" w:rsidRDefault="008B45EA" w:rsidP="008B45EA">
      <w:pPr>
        <w:spacing w:after="0" w:line="240" w:lineRule="auto"/>
        <w:rPr>
          <w:rFonts w:ascii="Times" w:hAnsi="Times" w:cs="Times"/>
          <w:b/>
          <w:sz w:val="28"/>
          <w:szCs w:val="44"/>
        </w:rPr>
      </w:pPr>
    </w:p>
    <w:p w14:paraId="658FF921" w14:textId="77777777" w:rsidR="008B45EA" w:rsidRPr="00A81CFC" w:rsidRDefault="008B45EA" w:rsidP="008B45EA">
      <w:pPr>
        <w:pBdr>
          <w:bottom w:val="single" w:sz="12" w:space="1" w:color="auto"/>
        </w:pBdr>
        <w:spacing w:after="0" w:line="240" w:lineRule="auto"/>
        <w:jc w:val="center"/>
        <w:rPr>
          <w:rFonts w:ascii="Times" w:hAnsi="Times" w:cs="Times"/>
          <w:b/>
          <w:sz w:val="28"/>
          <w:szCs w:val="44"/>
        </w:rPr>
      </w:pPr>
      <w:r w:rsidRPr="00A81CFC">
        <w:rPr>
          <w:rFonts w:ascii="Times" w:hAnsi="Times" w:cs="Times"/>
          <w:b/>
          <w:sz w:val="28"/>
          <w:szCs w:val="44"/>
        </w:rPr>
        <w:t>Assessment Cover Page</w:t>
      </w:r>
    </w:p>
    <w:p w14:paraId="6739F8F1" w14:textId="77777777" w:rsidR="008B45EA" w:rsidRPr="00A81CFC" w:rsidRDefault="008B45EA" w:rsidP="008B45EA">
      <w:pPr>
        <w:pBdr>
          <w:bottom w:val="single" w:sz="12" w:space="1" w:color="auto"/>
        </w:pBdr>
        <w:spacing w:after="0" w:line="240" w:lineRule="auto"/>
        <w:jc w:val="center"/>
        <w:rPr>
          <w:rFonts w:ascii="Times" w:hAnsi="Times" w:cs="Times"/>
          <w:b/>
          <w:sz w:val="28"/>
          <w:szCs w:val="44"/>
        </w:rPr>
      </w:pPr>
    </w:p>
    <w:p w14:paraId="36101A2E" w14:textId="77777777" w:rsidR="008B45EA" w:rsidRPr="00A81CFC" w:rsidRDefault="008B45EA" w:rsidP="008B45EA">
      <w:pPr>
        <w:rPr>
          <w:rFonts w:ascii="Times" w:hAnsi="Times" w:cs="Times"/>
        </w:rPr>
      </w:pPr>
    </w:p>
    <w:tbl>
      <w:tblPr>
        <w:tblStyle w:val="TableGrid"/>
        <w:tblW w:w="0" w:type="auto"/>
        <w:tblLook w:val="04A0" w:firstRow="1" w:lastRow="0" w:firstColumn="1" w:lastColumn="0" w:noHBand="0" w:noVBand="1"/>
      </w:tblPr>
      <w:tblGrid>
        <w:gridCol w:w="2263"/>
        <w:gridCol w:w="6753"/>
      </w:tblGrid>
      <w:tr w:rsidR="008B45EA" w:rsidRPr="00A81CFC" w14:paraId="729B4079" w14:textId="77777777" w:rsidTr="00CB1D82">
        <w:tc>
          <w:tcPr>
            <w:tcW w:w="2263" w:type="dxa"/>
          </w:tcPr>
          <w:p w14:paraId="22C92E61" w14:textId="77777777" w:rsidR="008B45EA" w:rsidRPr="00A81CFC" w:rsidRDefault="008B45EA" w:rsidP="00CB1D82">
            <w:pPr>
              <w:rPr>
                <w:rFonts w:ascii="Times" w:hAnsi="Times" w:cs="Times"/>
                <w:b/>
                <w:bCs/>
              </w:rPr>
            </w:pPr>
            <w:r w:rsidRPr="00A81CFC">
              <w:rPr>
                <w:rFonts w:ascii="Times" w:hAnsi="Times" w:cs="Times"/>
                <w:b/>
                <w:bCs/>
              </w:rPr>
              <w:t>Module Title:</w:t>
            </w:r>
          </w:p>
          <w:p w14:paraId="1B0506A6" w14:textId="77777777" w:rsidR="008B45EA" w:rsidRPr="00A81CFC" w:rsidRDefault="008B45EA" w:rsidP="00CB1D82">
            <w:pPr>
              <w:rPr>
                <w:rFonts w:ascii="Times" w:hAnsi="Times" w:cs="Times"/>
                <w:b/>
                <w:bCs/>
              </w:rPr>
            </w:pPr>
          </w:p>
        </w:tc>
        <w:tc>
          <w:tcPr>
            <w:tcW w:w="6753" w:type="dxa"/>
          </w:tcPr>
          <w:p w14:paraId="2ADCC5C1" w14:textId="3B7B4D60" w:rsidR="008B45EA" w:rsidRPr="00A81CFC" w:rsidRDefault="00445DF4" w:rsidP="00CB1D82">
            <w:pPr>
              <w:rPr>
                <w:rFonts w:ascii="Times" w:hAnsi="Times" w:cs="Times"/>
              </w:rPr>
            </w:pPr>
            <w:r w:rsidRPr="00A81CFC">
              <w:rPr>
                <w:rFonts w:ascii="Times" w:hAnsi="Times" w:cs="Times"/>
              </w:rPr>
              <w:t>Cross platform Development, Interactive Application Development</w:t>
            </w:r>
          </w:p>
        </w:tc>
      </w:tr>
      <w:tr w:rsidR="008B45EA" w:rsidRPr="00A81CFC" w14:paraId="01B2E8FD" w14:textId="77777777" w:rsidTr="00CB1D82">
        <w:tc>
          <w:tcPr>
            <w:tcW w:w="2263" w:type="dxa"/>
          </w:tcPr>
          <w:p w14:paraId="4905471C" w14:textId="77777777" w:rsidR="008B45EA" w:rsidRPr="00A81CFC" w:rsidRDefault="008B45EA" w:rsidP="00CB1D82">
            <w:pPr>
              <w:rPr>
                <w:rFonts w:ascii="Times" w:hAnsi="Times" w:cs="Times"/>
                <w:b/>
                <w:bCs/>
              </w:rPr>
            </w:pPr>
            <w:r w:rsidRPr="00A81CFC">
              <w:rPr>
                <w:rFonts w:ascii="Times" w:hAnsi="Times" w:cs="Times"/>
                <w:b/>
                <w:bCs/>
              </w:rPr>
              <w:t>Assessment Title:</w:t>
            </w:r>
          </w:p>
          <w:p w14:paraId="6A85DF67" w14:textId="77777777" w:rsidR="008B45EA" w:rsidRPr="00A81CFC" w:rsidRDefault="008B45EA" w:rsidP="00CB1D82">
            <w:pPr>
              <w:rPr>
                <w:rFonts w:ascii="Times" w:hAnsi="Times" w:cs="Times"/>
                <w:b/>
                <w:bCs/>
              </w:rPr>
            </w:pPr>
          </w:p>
        </w:tc>
        <w:tc>
          <w:tcPr>
            <w:tcW w:w="6753" w:type="dxa"/>
          </w:tcPr>
          <w:p w14:paraId="2CD85147" w14:textId="0C0BB3F7" w:rsidR="008B45EA" w:rsidRPr="00A81CFC" w:rsidRDefault="00AA62D7" w:rsidP="00CB1D82">
            <w:pPr>
              <w:rPr>
                <w:rFonts w:ascii="Times" w:hAnsi="Times" w:cs="Times"/>
              </w:rPr>
            </w:pPr>
            <w:r w:rsidRPr="00A81CFC">
              <w:rPr>
                <w:rFonts w:ascii="Times" w:hAnsi="Times" w:cs="Times"/>
              </w:rPr>
              <w:t>Music Player</w:t>
            </w:r>
          </w:p>
        </w:tc>
      </w:tr>
      <w:tr w:rsidR="008B45EA" w:rsidRPr="00A81CFC" w14:paraId="46AD0123" w14:textId="77777777" w:rsidTr="00CB1D82">
        <w:tc>
          <w:tcPr>
            <w:tcW w:w="2263" w:type="dxa"/>
          </w:tcPr>
          <w:p w14:paraId="47A0DD5E" w14:textId="77777777" w:rsidR="008B45EA" w:rsidRPr="00A81CFC" w:rsidRDefault="008B45EA" w:rsidP="00CB1D82">
            <w:pPr>
              <w:rPr>
                <w:rFonts w:ascii="Times" w:hAnsi="Times" w:cs="Times"/>
                <w:b/>
                <w:bCs/>
              </w:rPr>
            </w:pPr>
            <w:r w:rsidRPr="00A81CFC">
              <w:rPr>
                <w:rFonts w:ascii="Times" w:hAnsi="Times" w:cs="Times"/>
                <w:b/>
                <w:bCs/>
              </w:rPr>
              <w:t>Lecturer Name:</w:t>
            </w:r>
          </w:p>
          <w:p w14:paraId="0159467B" w14:textId="77777777" w:rsidR="008B45EA" w:rsidRPr="00A81CFC" w:rsidRDefault="008B45EA" w:rsidP="00CB1D82">
            <w:pPr>
              <w:rPr>
                <w:rFonts w:ascii="Times" w:hAnsi="Times" w:cs="Times"/>
                <w:b/>
                <w:bCs/>
              </w:rPr>
            </w:pPr>
          </w:p>
        </w:tc>
        <w:tc>
          <w:tcPr>
            <w:tcW w:w="6753" w:type="dxa"/>
          </w:tcPr>
          <w:p w14:paraId="58F1934E" w14:textId="75109419" w:rsidR="008B45EA" w:rsidRPr="00A81CFC" w:rsidRDefault="007A51BB" w:rsidP="00CB1D82">
            <w:pPr>
              <w:rPr>
                <w:rFonts w:ascii="Times" w:hAnsi="Times" w:cs="Times"/>
              </w:rPr>
            </w:pPr>
            <w:r w:rsidRPr="00A81CFC">
              <w:rPr>
                <w:rFonts w:ascii="Times" w:hAnsi="Times" w:cs="Times"/>
              </w:rPr>
              <w:t>David González, Sam Weiss</w:t>
            </w:r>
          </w:p>
        </w:tc>
      </w:tr>
      <w:tr w:rsidR="008B45EA" w:rsidRPr="00A81CFC" w14:paraId="59204FED" w14:textId="77777777" w:rsidTr="00CB1D82">
        <w:tc>
          <w:tcPr>
            <w:tcW w:w="2263" w:type="dxa"/>
          </w:tcPr>
          <w:p w14:paraId="76116CEF" w14:textId="77777777" w:rsidR="008B45EA" w:rsidRPr="00A81CFC" w:rsidRDefault="008B45EA" w:rsidP="00CB1D82">
            <w:pPr>
              <w:rPr>
                <w:rFonts w:ascii="Times" w:hAnsi="Times" w:cs="Times"/>
                <w:b/>
                <w:bCs/>
              </w:rPr>
            </w:pPr>
            <w:r w:rsidRPr="00A81CFC">
              <w:rPr>
                <w:rFonts w:ascii="Times" w:hAnsi="Times" w:cs="Times"/>
                <w:b/>
                <w:bCs/>
              </w:rPr>
              <w:t>Student Full Name:</w:t>
            </w:r>
          </w:p>
          <w:p w14:paraId="158D0922" w14:textId="77777777" w:rsidR="008B45EA" w:rsidRPr="00A81CFC" w:rsidRDefault="008B45EA" w:rsidP="00CB1D82">
            <w:pPr>
              <w:rPr>
                <w:rFonts w:ascii="Times" w:hAnsi="Times" w:cs="Times"/>
                <w:b/>
                <w:bCs/>
              </w:rPr>
            </w:pPr>
          </w:p>
        </w:tc>
        <w:tc>
          <w:tcPr>
            <w:tcW w:w="6753" w:type="dxa"/>
          </w:tcPr>
          <w:p w14:paraId="5EA41E03" w14:textId="15252B75" w:rsidR="008B45EA" w:rsidRPr="00A81CFC" w:rsidRDefault="003508E6" w:rsidP="00CB1D82">
            <w:pPr>
              <w:rPr>
                <w:rFonts w:ascii="Times" w:hAnsi="Times" w:cs="Times"/>
              </w:rPr>
            </w:pPr>
            <w:r w:rsidRPr="00A81CFC">
              <w:rPr>
                <w:rFonts w:ascii="Times" w:hAnsi="Times" w:cs="Times"/>
              </w:rPr>
              <w:t>Rhuan Mendanha Eli Raimundo (2023186)</w:t>
            </w:r>
            <w:r w:rsidRPr="00A81CFC">
              <w:rPr>
                <w:rFonts w:ascii="Times" w:hAnsi="Times" w:cs="Times"/>
              </w:rPr>
              <w:br/>
              <w:t>Henrique Queiros de Morais (2023288)</w:t>
            </w:r>
          </w:p>
        </w:tc>
      </w:tr>
      <w:tr w:rsidR="008B45EA" w:rsidRPr="00A81CFC" w14:paraId="020138E2" w14:textId="77777777" w:rsidTr="00CB1D82">
        <w:tc>
          <w:tcPr>
            <w:tcW w:w="2263" w:type="dxa"/>
          </w:tcPr>
          <w:p w14:paraId="47A71415" w14:textId="77777777" w:rsidR="008B45EA" w:rsidRPr="00A81CFC" w:rsidRDefault="008B45EA" w:rsidP="00CB1D82">
            <w:pPr>
              <w:rPr>
                <w:rFonts w:ascii="Times" w:hAnsi="Times" w:cs="Times"/>
                <w:b/>
                <w:bCs/>
              </w:rPr>
            </w:pPr>
            <w:r w:rsidRPr="00A81CFC">
              <w:rPr>
                <w:rFonts w:ascii="Times" w:hAnsi="Times" w:cs="Times"/>
                <w:b/>
                <w:bCs/>
              </w:rPr>
              <w:t>Student Number:</w:t>
            </w:r>
          </w:p>
          <w:p w14:paraId="6FBA536D" w14:textId="77777777" w:rsidR="008B45EA" w:rsidRPr="00A81CFC" w:rsidRDefault="008B45EA" w:rsidP="00CB1D82">
            <w:pPr>
              <w:rPr>
                <w:rFonts w:ascii="Times" w:hAnsi="Times" w:cs="Times"/>
                <w:b/>
                <w:bCs/>
              </w:rPr>
            </w:pPr>
          </w:p>
        </w:tc>
        <w:tc>
          <w:tcPr>
            <w:tcW w:w="6753" w:type="dxa"/>
          </w:tcPr>
          <w:p w14:paraId="5A1F68B8" w14:textId="6611CBA0" w:rsidR="008B45EA" w:rsidRPr="00A81CFC" w:rsidRDefault="00822E78" w:rsidP="00CB1D82">
            <w:pPr>
              <w:rPr>
                <w:rFonts w:ascii="Times" w:hAnsi="Times" w:cs="Times"/>
              </w:rPr>
            </w:pPr>
            <w:r w:rsidRPr="00A81CFC">
              <w:rPr>
                <w:rFonts w:ascii="Times" w:hAnsi="Times" w:cs="Times"/>
              </w:rPr>
              <w:t>Rhuan Mendanha Eli Raimundo (2023186)</w:t>
            </w:r>
            <w:r w:rsidRPr="00A81CFC">
              <w:rPr>
                <w:rFonts w:ascii="Times" w:hAnsi="Times" w:cs="Times"/>
              </w:rPr>
              <w:br/>
              <w:t>Henrique Queiros de Morais (2023288)</w:t>
            </w:r>
          </w:p>
        </w:tc>
      </w:tr>
      <w:tr w:rsidR="008B45EA" w:rsidRPr="00A81CFC" w14:paraId="0B83F38F" w14:textId="77777777" w:rsidTr="00CB1D82">
        <w:tc>
          <w:tcPr>
            <w:tcW w:w="2263" w:type="dxa"/>
          </w:tcPr>
          <w:p w14:paraId="03EFE802" w14:textId="77777777" w:rsidR="008B45EA" w:rsidRPr="00A81CFC" w:rsidRDefault="008B45EA" w:rsidP="00CB1D82">
            <w:pPr>
              <w:rPr>
                <w:rFonts w:ascii="Times" w:hAnsi="Times" w:cs="Times"/>
                <w:b/>
                <w:bCs/>
              </w:rPr>
            </w:pPr>
            <w:r w:rsidRPr="00A81CFC">
              <w:rPr>
                <w:rFonts w:ascii="Times" w:hAnsi="Times" w:cs="Times"/>
                <w:b/>
                <w:bCs/>
              </w:rPr>
              <w:t>Assessment Due Date:</w:t>
            </w:r>
          </w:p>
          <w:p w14:paraId="25A44728" w14:textId="77777777" w:rsidR="008B45EA" w:rsidRPr="00A81CFC" w:rsidRDefault="008B45EA" w:rsidP="00CB1D82">
            <w:pPr>
              <w:rPr>
                <w:rFonts w:ascii="Times" w:hAnsi="Times" w:cs="Times"/>
                <w:b/>
                <w:bCs/>
              </w:rPr>
            </w:pPr>
          </w:p>
        </w:tc>
        <w:tc>
          <w:tcPr>
            <w:tcW w:w="6753" w:type="dxa"/>
          </w:tcPr>
          <w:p w14:paraId="2A4A9D5E" w14:textId="477B3FE1" w:rsidR="008B45EA" w:rsidRPr="00A81CFC" w:rsidRDefault="004D10CD" w:rsidP="00CB1D82">
            <w:pPr>
              <w:rPr>
                <w:rFonts w:ascii="Times" w:hAnsi="Times" w:cs="Times"/>
              </w:rPr>
            </w:pPr>
            <w:r w:rsidRPr="00A81CFC">
              <w:rPr>
                <w:rFonts w:ascii="Times" w:hAnsi="Times" w:cs="Times"/>
              </w:rPr>
              <w:t>07/05/2025</w:t>
            </w:r>
          </w:p>
        </w:tc>
      </w:tr>
      <w:tr w:rsidR="008B45EA" w:rsidRPr="00A81CFC" w14:paraId="15D4D1EF" w14:textId="77777777" w:rsidTr="00CB1D82">
        <w:tc>
          <w:tcPr>
            <w:tcW w:w="2263" w:type="dxa"/>
          </w:tcPr>
          <w:p w14:paraId="60236CF5" w14:textId="77777777" w:rsidR="008B45EA" w:rsidRPr="00A81CFC" w:rsidRDefault="008B45EA" w:rsidP="00CB1D82">
            <w:pPr>
              <w:rPr>
                <w:rFonts w:ascii="Times" w:hAnsi="Times" w:cs="Times"/>
                <w:b/>
                <w:bCs/>
              </w:rPr>
            </w:pPr>
            <w:r w:rsidRPr="00A81CFC">
              <w:rPr>
                <w:rFonts w:ascii="Times" w:hAnsi="Times" w:cs="Times"/>
                <w:b/>
                <w:bCs/>
              </w:rPr>
              <w:t>Date of Submission:</w:t>
            </w:r>
          </w:p>
          <w:p w14:paraId="4A17D772" w14:textId="77777777" w:rsidR="008B45EA" w:rsidRPr="00A81CFC" w:rsidRDefault="008B45EA" w:rsidP="00CB1D82">
            <w:pPr>
              <w:rPr>
                <w:rFonts w:ascii="Times" w:hAnsi="Times" w:cs="Times"/>
                <w:b/>
                <w:bCs/>
              </w:rPr>
            </w:pPr>
          </w:p>
        </w:tc>
        <w:tc>
          <w:tcPr>
            <w:tcW w:w="6753" w:type="dxa"/>
          </w:tcPr>
          <w:p w14:paraId="0FB109E2" w14:textId="5BE164E2" w:rsidR="008B45EA" w:rsidRPr="00A81CFC" w:rsidRDefault="008B45EA" w:rsidP="00CB1D82">
            <w:pPr>
              <w:rPr>
                <w:rFonts w:ascii="Times" w:hAnsi="Times" w:cs="Times"/>
              </w:rPr>
            </w:pPr>
          </w:p>
        </w:tc>
      </w:tr>
    </w:tbl>
    <w:p w14:paraId="20868575" w14:textId="77777777" w:rsidR="008B45EA" w:rsidRPr="00A81CFC" w:rsidRDefault="008B45EA" w:rsidP="008B45EA">
      <w:pPr>
        <w:rPr>
          <w:rFonts w:ascii="Times" w:hAnsi="Times" w:cs="Times"/>
        </w:rPr>
      </w:pPr>
    </w:p>
    <w:p w14:paraId="63BAA5DB" w14:textId="77777777" w:rsidR="008B45EA" w:rsidRPr="00A81CFC" w:rsidRDefault="008B45EA" w:rsidP="008B45EA">
      <w:pPr>
        <w:pBdr>
          <w:bottom w:val="single" w:sz="12" w:space="31" w:color="auto"/>
        </w:pBdr>
        <w:spacing w:after="0" w:line="240" w:lineRule="auto"/>
        <w:rPr>
          <w:rFonts w:ascii="Times" w:hAnsi="Times" w:cs="Times"/>
          <w:b/>
          <w:sz w:val="20"/>
        </w:rPr>
      </w:pPr>
    </w:p>
    <w:p w14:paraId="0A799FEC" w14:textId="77777777" w:rsidR="008B45EA" w:rsidRPr="00A81CFC" w:rsidRDefault="008B45EA" w:rsidP="008B45EA">
      <w:pPr>
        <w:pBdr>
          <w:bottom w:val="single" w:sz="12" w:space="31" w:color="auto"/>
        </w:pBdr>
        <w:spacing w:after="0" w:line="240" w:lineRule="auto"/>
        <w:rPr>
          <w:rFonts w:ascii="Times" w:hAnsi="Times" w:cs="Times"/>
          <w:b/>
          <w:sz w:val="20"/>
        </w:rPr>
      </w:pPr>
    </w:p>
    <w:p w14:paraId="76F8E0A5" w14:textId="77777777" w:rsidR="008B45EA" w:rsidRPr="00A81CFC" w:rsidRDefault="008B45EA" w:rsidP="008B45EA">
      <w:pPr>
        <w:spacing w:after="0" w:line="240" w:lineRule="auto"/>
        <w:rPr>
          <w:rFonts w:ascii="Times" w:hAnsi="Times" w:cs="Times"/>
          <w:b/>
          <w:sz w:val="20"/>
        </w:rPr>
      </w:pPr>
    </w:p>
    <w:p w14:paraId="44CF17D2" w14:textId="77777777" w:rsidR="008B45EA" w:rsidRPr="00A81CFC" w:rsidRDefault="008B45EA" w:rsidP="008B45EA">
      <w:pPr>
        <w:spacing w:after="0" w:line="240" w:lineRule="auto"/>
        <w:rPr>
          <w:rFonts w:ascii="Times" w:hAnsi="Times" w:cs="Times"/>
          <w:b/>
          <w:sz w:val="20"/>
        </w:rPr>
      </w:pPr>
      <w:r w:rsidRPr="00A81CFC">
        <w:rPr>
          <w:rFonts w:ascii="Times" w:hAnsi="Times" w:cs="Times"/>
          <w:b/>
          <w:sz w:val="20"/>
        </w:rPr>
        <w:t xml:space="preserve">Declaration </w:t>
      </w:r>
    </w:p>
    <w:p w14:paraId="57D1B31F" w14:textId="77777777" w:rsidR="008B45EA" w:rsidRPr="00A81CFC" w:rsidRDefault="008B45EA" w:rsidP="008B45EA">
      <w:pPr>
        <w:spacing w:after="0" w:line="240" w:lineRule="auto"/>
        <w:rPr>
          <w:rFonts w:ascii="Times" w:hAnsi="Times" w:cs="Times"/>
          <w:sz w:val="20"/>
        </w:rPr>
      </w:pPr>
      <w:r w:rsidRPr="00A81CFC">
        <w:rPr>
          <w:rFonts w:ascii="Times" w:hAnsi="Times" w:cs="Times"/>
          <w:sz w:val="20"/>
        </w:rPr>
        <w:tab/>
      </w:r>
      <w:r w:rsidRPr="00A81CFC">
        <w:rPr>
          <w:rFonts w:ascii="Times" w:hAnsi="Times" w:cs="Times"/>
          <w:sz w:val="20"/>
        </w:rPr>
        <w:tab/>
      </w:r>
      <w:r w:rsidRPr="00A81CFC">
        <w:rPr>
          <w:rFonts w:ascii="Times" w:hAnsi="Times" w:cs="Times"/>
          <w:sz w:val="20"/>
        </w:rPr>
        <w:tab/>
      </w:r>
    </w:p>
    <w:tbl>
      <w:tblPr>
        <w:tblStyle w:val="TableGrid"/>
        <w:tblW w:w="0" w:type="auto"/>
        <w:tblLook w:val="04A0" w:firstRow="1" w:lastRow="0" w:firstColumn="1" w:lastColumn="0" w:noHBand="0" w:noVBand="1"/>
      </w:tblPr>
      <w:tblGrid>
        <w:gridCol w:w="9016"/>
      </w:tblGrid>
      <w:tr w:rsidR="008B45EA" w:rsidRPr="00A81CFC" w14:paraId="22937578" w14:textId="77777777" w:rsidTr="00CB1D82">
        <w:trPr>
          <w:trHeight w:val="1111"/>
        </w:trPr>
        <w:tc>
          <w:tcPr>
            <w:tcW w:w="9016" w:type="dxa"/>
          </w:tcPr>
          <w:p w14:paraId="22D19251" w14:textId="77777777" w:rsidR="008B45EA" w:rsidRPr="00A81CFC" w:rsidRDefault="008B45EA" w:rsidP="00CB1D82">
            <w:pPr>
              <w:rPr>
                <w:rFonts w:ascii="Times" w:hAnsi="Times" w:cs="Times"/>
              </w:rPr>
            </w:pPr>
            <w:r w:rsidRPr="00A81CFC">
              <w:rPr>
                <w:rFonts w:ascii="Times" w:hAnsi="Times" w:cs="Time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81CFC" w:rsidRDefault="008B45EA" w:rsidP="00CB1D82">
            <w:pPr>
              <w:rPr>
                <w:rFonts w:ascii="Times" w:hAnsi="Times" w:cs="Times"/>
                <w:sz w:val="20"/>
              </w:rPr>
            </w:pPr>
          </w:p>
        </w:tc>
      </w:tr>
    </w:tbl>
    <w:p w14:paraId="0E0E3B2A" w14:textId="77777777" w:rsidR="008B45EA" w:rsidRPr="00A81CFC" w:rsidRDefault="008B45EA" w:rsidP="008B45EA">
      <w:pPr>
        <w:spacing w:after="0" w:line="240" w:lineRule="auto"/>
        <w:rPr>
          <w:rFonts w:ascii="Times" w:hAnsi="Times" w:cs="Times"/>
          <w:sz w:val="20"/>
        </w:rPr>
      </w:pPr>
    </w:p>
    <w:p w14:paraId="53006112" w14:textId="77777777" w:rsidR="008B45EA" w:rsidRPr="00A81CFC" w:rsidRDefault="008B45EA" w:rsidP="008B45EA">
      <w:pPr>
        <w:spacing w:after="0" w:line="240" w:lineRule="auto"/>
        <w:rPr>
          <w:rFonts w:ascii="Times" w:hAnsi="Times" w:cs="Times"/>
          <w:sz w:val="20"/>
        </w:rPr>
      </w:pPr>
    </w:p>
    <w:p w14:paraId="5CD4CE74" w14:textId="44C58646" w:rsidR="00C46955" w:rsidRDefault="00C46955">
      <w:pPr>
        <w:rPr>
          <w:rFonts w:ascii="Times" w:hAnsi="Times" w:cs="Times"/>
        </w:rPr>
      </w:pPr>
    </w:p>
    <w:p w14:paraId="68BD05DE" w14:textId="77777777" w:rsidR="00C46955" w:rsidRDefault="00C46955">
      <w:pPr>
        <w:rPr>
          <w:rFonts w:ascii="Times" w:hAnsi="Times" w:cs="Times"/>
        </w:rPr>
      </w:pPr>
      <w:r>
        <w:rPr>
          <w:rFonts w:ascii="Times" w:hAnsi="Times" w:cs="Times"/>
        </w:rPr>
        <w:br w:type="page"/>
      </w:r>
    </w:p>
    <w:p w14:paraId="6DDFFBA3" w14:textId="77777777" w:rsidR="00A81CFC" w:rsidRDefault="00A81CFC">
      <w:pPr>
        <w:rPr>
          <w:rFonts w:ascii="Times" w:hAnsi="Times" w:cs="Times"/>
        </w:rPr>
      </w:pPr>
    </w:p>
    <w:sdt>
      <w:sdtPr>
        <w:id w:val="94627873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5C983D6" w14:textId="77777777" w:rsidR="00C46955" w:rsidRDefault="00C46955" w:rsidP="00C46955">
          <w:pPr>
            <w:pStyle w:val="TOCHeading"/>
            <w:jc w:val="center"/>
          </w:pPr>
        </w:p>
        <w:p w14:paraId="041FD5FA" w14:textId="77777777" w:rsidR="00C46955" w:rsidRDefault="00C46955" w:rsidP="00C46955">
          <w:pPr>
            <w:pStyle w:val="TOCHeading"/>
            <w:jc w:val="center"/>
          </w:pPr>
        </w:p>
        <w:p w14:paraId="15C9FFEC" w14:textId="77777777" w:rsidR="00C46955" w:rsidRDefault="00C46955" w:rsidP="00C46955">
          <w:pPr>
            <w:pStyle w:val="TOCHeading"/>
            <w:jc w:val="center"/>
          </w:pPr>
        </w:p>
        <w:p w14:paraId="1FB321D6" w14:textId="77777777" w:rsidR="00C46955" w:rsidRDefault="00C46955" w:rsidP="00C46955">
          <w:pPr>
            <w:pStyle w:val="TOCHeading"/>
            <w:jc w:val="center"/>
          </w:pPr>
        </w:p>
        <w:p w14:paraId="66BD4049" w14:textId="77777777" w:rsidR="00C46955" w:rsidRDefault="00C46955" w:rsidP="00C46955">
          <w:pPr>
            <w:pStyle w:val="TOCHeading"/>
            <w:jc w:val="center"/>
          </w:pPr>
        </w:p>
        <w:p w14:paraId="1E8C51D8" w14:textId="77777777" w:rsidR="00C46955" w:rsidRDefault="00C46955" w:rsidP="00C46955">
          <w:pPr>
            <w:pStyle w:val="TOCHeading"/>
            <w:jc w:val="center"/>
          </w:pPr>
        </w:p>
        <w:p w14:paraId="31C0910A" w14:textId="77777777" w:rsidR="00C46955" w:rsidRDefault="00C46955" w:rsidP="00C46955">
          <w:pPr>
            <w:pStyle w:val="TOCHeading"/>
            <w:jc w:val="center"/>
          </w:pPr>
        </w:p>
        <w:p w14:paraId="657C7488" w14:textId="18B500B3" w:rsidR="00C46955" w:rsidRPr="00C46955" w:rsidRDefault="00C46955" w:rsidP="00C46955">
          <w:pPr>
            <w:pStyle w:val="TOCHeading"/>
            <w:jc w:val="center"/>
            <w:rPr>
              <w:rFonts w:ascii="Times" w:hAnsi="Times" w:cs="Times"/>
              <w:b/>
              <w:bCs/>
              <w:color w:val="000000" w:themeColor="text1"/>
              <w:sz w:val="36"/>
              <w:szCs w:val="36"/>
            </w:rPr>
          </w:pPr>
          <w:r w:rsidRPr="00C46955">
            <w:rPr>
              <w:rFonts w:ascii="Times" w:hAnsi="Times" w:cs="Times"/>
              <w:b/>
              <w:bCs/>
              <w:color w:val="000000" w:themeColor="text1"/>
              <w:sz w:val="36"/>
              <w:szCs w:val="36"/>
            </w:rPr>
            <w:t>Table of Contents</w:t>
          </w:r>
        </w:p>
        <w:p w14:paraId="10DBBA73" w14:textId="23EA01E6" w:rsidR="00C46955" w:rsidRPr="00C46955" w:rsidRDefault="00C46955" w:rsidP="00C46955">
          <w:pPr>
            <w:pStyle w:val="TOC1"/>
            <w:tabs>
              <w:tab w:val="right" w:leader="dot" w:pos="9628"/>
            </w:tabs>
            <w:jc w:val="center"/>
            <w:rPr>
              <w:rFonts w:ascii="Times" w:hAnsi="Times" w:cs="Times"/>
              <w:b/>
              <w:bCs/>
              <w:noProof/>
              <w:color w:val="000000" w:themeColor="text1"/>
              <w:sz w:val="36"/>
              <w:szCs w:val="36"/>
            </w:rPr>
          </w:pPr>
          <w:r w:rsidRPr="00C46955">
            <w:rPr>
              <w:rFonts w:ascii="Times" w:hAnsi="Times" w:cs="Times"/>
              <w:b/>
              <w:bCs/>
              <w:color w:val="000000" w:themeColor="text1"/>
              <w:sz w:val="36"/>
              <w:szCs w:val="36"/>
            </w:rPr>
            <w:fldChar w:fldCharType="begin"/>
          </w:r>
          <w:r w:rsidRPr="00C46955">
            <w:rPr>
              <w:rFonts w:ascii="Times" w:hAnsi="Times" w:cs="Times"/>
              <w:b/>
              <w:bCs/>
              <w:color w:val="000000" w:themeColor="text1"/>
              <w:sz w:val="36"/>
              <w:szCs w:val="36"/>
            </w:rPr>
            <w:instrText xml:space="preserve"> TOC \o "1-3" \h \z \u </w:instrText>
          </w:r>
          <w:r w:rsidRPr="00C46955">
            <w:rPr>
              <w:rFonts w:ascii="Times" w:hAnsi="Times" w:cs="Times"/>
              <w:b/>
              <w:bCs/>
              <w:color w:val="000000" w:themeColor="text1"/>
              <w:sz w:val="36"/>
              <w:szCs w:val="36"/>
            </w:rPr>
            <w:fldChar w:fldCharType="separate"/>
          </w:r>
          <w:hyperlink w:anchor="_Toc197195975" w:history="1">
            <w:r w:rsidRPr="00C46955">
              <w:rPr>
                <w:rStyle w:val="Hyperlink"/>
                <w:rFonts w:ascii="Times" w:hAnsi="Times" w:cs="Times"/>
                <w:b/>
                <w:bCs/>
                <w:noProof/>
                <w:color w:val="000000" w:themeColor="text1"/>
                <w:sz w:val="36"/>
                <w:szCs w:val="36"/>
              </w:rPr>
              <w:t>Introduction – Criafy:</w:t>
            </w:r>
            <w:r w:rsidRPr="00C46955">
              <w:rPr>
                <w:rFonts w:ascii="Times" w:hAnsi="Times" w:cs="Times"/>
                <w:b/>
                <w:bCs/>
                <w:noProof/>
                <w:webHidden/>
                <w:color w:val="000000" w:themeColor="text1"/>
                <w:sz w:val="36"/>
                <w:szCs w:val="36"/>
              </w:rPr>
              <w:tab/>
            </w:r>
            <w:r w:rsidRPr="00C46955">
              <w:rPr>
                <w:rFonts w:ascii="Times" w:hAnsi="Times" w:cs="Times"/>
                <w:b/>
                <w:bCs/>
                <w:noProof/>
                <w:webHidden/>
                <w:color w:val="000000" w:themeColor="text1"/>
                <w:sz w:val="36"/>
                <w:szCs w:val="36"/>
              </w:rPr>
              <w:fldChar w:fldCharType="begin"/>
            </w:r>
            <w:r w:rsidRPr="00C46955">
              <w:rPr>
                <w:rFonts w:ascii="Times" w:hAnsi="Times" w:cs="Times"/>
                <w:b/>
                <w:bCs/>
                <w:noProof/>
                <w:webHidden/>
                <w:color w:val="000000" w:themeColor="text1"/>
                <w:sz w:val="36"/>
                <w:szCs w:val="36"/>
              </w:rPr>
              <w:instrText xml:space="preserve"> PAGEREF _Toc197195975 \h </w:instrText>
            </w:r>
            <w:r w:rsidRPr="00C46955">
              <w:rPr>
                <w:rFonts w:ascii="Times" w:hAnsi="Times" w:cs="Times"/>
                <w:b/>
                <w:bCs/>
                <w:noProof/>
                <w:webHidden/>
                <w:color w:val="000000" w:themeColor="text1"/>
                <w:sz w:val="36"/>
                <w:szCs w:val="36"/>
              </w:rPr>
            </w:r>
            <w:r w:rsidRPr="00C46955">
              <w:rPr>
                <w:rFonts w:ascii="Times" w:hAnsi="Times" w:cs="Times"/>
                <w:b/>
                <w:bCs/>
                <w:noProof/>
                <w:webHidden/>
                <w:color w:val="000000" w:themeColor="text1"/>
                <w:sz w:val="36"/>
                <w:szCs w:val="36"/>
              </w:rPr>
              <w:fldChar w:fldCharType="separate"/>
            </w:r>
            <w:r w:rsidRPr="00C46955">
              <w:rPr>
                <w:rFonts w:ascii="Times" w:hAnsi="Times" w:cs="Times"/>
                <w:b/>
                <w:bCs/>
                <w:noProof/>
                <w:webHidden/>
                <w:color w:val="000000" w:themeColor="text1"/>
                <w:sz w:val="36"/>
                <w:szCs w:val="36"/>
              </w:rPr>
              <w:t>3</w:t>
            </w:r>
            <w:r w:rsidRPr="00C46955">
              <w:rPr>
                <w:rFonts w:ascii="Times" w:hAnsi="Times" w:cs="Times"/>
                <w:b/>
                <w:bCs/>
                <w:noProof/>
                <w:webHidden/>
                <w:color w:val="000000" w:themeColor="text1"/>
                <w:sz w:val="36"/>
                <w:szCs w:val="36"/>
              </w:rPr>
              <w:fldChar w:fldCharType="end"/>
            </w:r>
          </w:hyperlink>
        </w:p>
        <w:p w14:paraId="588C93AF" w14:textId="7130D935" w:rsidR="00C46955" w:rsidRPr="00C46955" w:rsidRDefault="00C46955" w:rsidP="00C46955">
          <w:pPr>
            <w:pStyle w:val="TOC1"/>
            <w:tabs>
              <w:tab w:val="right" w:leader="dot" w:pos="9628"/>
            </w:tabs>
            <w:jc w:val="center"/>
            <w:rPr>
              <w:rFonts w:ascii="Times" w:hAnsi="Times" w:cs="Times"/>
              <w:b/>
              <w:bCs/>
              <w:noProof/>
              <w:color w:val="000000" w:themeColor="text1"/>
              <w:sz w:val="36"/>
              <w:szCs w:val="36"/>
            </w:rPr>
          </w:pPr>
          <w:hyperlink w:anchor="_Toc197195976" w:history="1">
            <w:r w:rsidRPr="00C46955">
              <w:rPr>
                <w:rStyle w:val="Hyperlink"/>
                <w:rFonts w:ascii="Times" w:hAnsi="Times" w:cs="Times"/>
                <w:b/>
                <w:bCs/>
                <w:noProof/>
                <w:color w:val="000000" w:themeColor="text1"/>
                <w:sz w:val="36"/>
                <w:szCs w:val="36"/>
              </w:rPr>
              <w:t>Contributions &amp; Technical Learnings:</w:t>
            </w:r>
            <w:r w:rsidRPr="00C46955">
              <w:rPr>
                <w:rFonts w:ascii="Times" w:hAnsi="Times" w:cs="Times"/>
                <w:b/>
                <w:bCs/>
                <w:noProof/>
                <w:webHidden/>
                <w:color w:val="000000" w:themeColor="text1"/>
                <w:sz w:val="36"/>
                <w:szCs w:val="36"/>
              </w:rPr>
              <w:tab/>
            </w:r>
            <w:r w:rsidRPr="00C46955">
              <w:rPr>
                <w:rFonts w:ascii="Times" w:hAnsi="Times" w:cs="Times"/>
                <w:b/>
                <w:bCs/>
                <w:noProof/>
                <w:webHidden/>
                <w:color w:val="000000" w:themeColor="text1"/>
                <w:sz w:val="36"/>
                <w:szCs w:val="36"/>
              </w:rPr>
              <w:fldChar w:fldCharType="begin"/>
            </w:r>
            <w:r w:rsidRPr="00C46955">
              <w:rPr>
                <w:rFonts w:ascii="Times" w:hAnsi="Times" w:cs="Times"/>
                <w:b/>
                <w:bCs/>
                <w:noProof/>
                <w:webHidden/>
                <w:color w:val="000000" w:themeColor="text1"/>
                <w:sz w:val="36"/>
                <w:szCs w:val="36"/>
              </w:rPr>
              <w:instrText xml:space="preserve"> PAGEREF _Toc197195976 \h </w:instrText>
            </w:r>
            <w:r w:rsidRPr="00C46955">
              <w:rPr>
                <w:rFonts w:ascii="Times" w:hAnsi="Times" w:cs="Times"/>
                <w:b/>
                <w:bCs/>
                <w:noProof/>
                <w:webHidden/>
                <w:color w:val="000000" w:themeColor="text1"/>
                <w:sz w:val="36"/>
                <w:szCs w:val="36"/>
              </w:rPr>
            </w:r>
            <w:r w:rsidRPr="00C46955">
              <w:rPr>
                <w:rFonts w:ascii="Times" w:hAnsi="Times" w:cs="Times"/>
                <w:b/>
                <w:bCs/>
                <w:noProof/>
                <w:webHidden/>
                <w:color w:val="000000" w:themeColor="text1"/>
                <w:sz w:val="36"/>
                <w:szCs w:val="36"/>
              </w:rPr>
              <w:fldChar w:fldCharType="separate"/>
            </w:r>
            <w:r w:rsidRPr="00C46955">
              <w:rPr>
                <w:rFonts w:ascii="Times" w:hAnsi="Times" w:cs="Times"/>
                <w:b/>
                <w:bCs/>
                <w:noProof/>
                <w:webHidden/>
                <w:color w:val="000000" w:themeColor="text1"/>
                <w:sz w:val="36"/>
                <w:szCs w:val="36"/>
              </w:rPr>
              <w:t>3</w:t>
            </w:r>
            <w:r w:rsidRPr="00C46955">
              <w:rPr>
                <w:rFonts w:ascii="Times" w:hAnsi="Times" w:cs="Times"/>
                <w:b/>
                <w:bCs/>
                <w:noProof/>
                <w:webHidden/>
                <w:color w:val="000000" w:themeColor="text1"/>
                <w:sz w:val="36"/>
                <w:szCs w:val="36"/>
              </w:rPr>
              <w:fldChar w:fldCharType="end"/>
            </w:r>
          </w:hyperlink>
        </w:p>
        <w:p w14:paraId="240A8C79" w14:textId="0A38E0DF" w:rsidR="00C46955" w:rsidRPr="00C46955" w:rsidRDefault="00C46955" w:rsidP="00C46955">
          <w:pPr>
            <w:pStyle w:val="TOC1"/>
            <w:tabs>
              <w:tab w:val="right" w:leader="dot" w:pos="9628"/>
            </w:tabs>
            <w:jc w:val="center"/>
            <w:rPr>
              <w:rFonts w:ascii="Times" w:hAnsi="Times" w:cs="Times"/>
              <w:b/>
              <w:bCs/>
              <w:noProof/>
              <w:color w:val="000000" w:themeColor="text1"/>
              <w:sz w:val="36"/>
              <w:szCs w:val="36"/>
            </w:rPr>
          </w:pPr>
          <w:hyperlink w:anchor="_Toc197195977" w:history="1">
            <w:r w:rsidRPr="00C46955">
              <w:rPr>
                <w:rStyle w:val="Hyperlink"/>
                <w:rFonts w:ascii="Times" w:hAnsi="Times" w:cs="Times"/>
                <w:b/>
                <w:bCs/>
                <w:noProof/>
                <w:color w:val="000000" w:themeColor="text1"/>
                <w:sz w:val="36"/>
                <w:szCs w:val="36"/>
              </w:rPr>
              <w:t>Team Support:</w:t>
            </w:r>
            <w:r w:rsidRPr="00C46955">
              <w:rPr>
                <w:rFonts w:ascii="Times" w:hAnsi="Times" w:cs="Times"/>
                <w:b/>
                <w:bCs/>
                <w:noProof/>
                <w:webHidden/>
                <w:color w:val="000000" w:themeColor="text1"/>
                <w:sz w:val="36"/>
                <w:szCs w:val="36"/>
              </w:rPr>
              <w:tab/>
            </w:r>
            <w:r w:rsidRPr="00C46955">
              <w:rPr>
                <w:rFonts w:ascii="Times" w:hAnsi="Times" w:cs="Times"/>
                <w:b/>
                <w:bCs/>
                <w:noProof/>
                <w:webHidden/>
                <w:color w:val="000000" w:themeColor="text1"/>
                <w:sz w:val="36"/>
                <w:szCs w:val="36"/>
              </w:rPr>
              <w:fldChar w:fldCharType="begin"/>
            </w:r>
            <w:r w:rsidRPr="00C46955">
              <w:rPr>
                <w:rFonts w:ascii="Times" w:hAnsi="Times" w:cs="Times"/>
                <w:b/>
                <w:bCs/>
                <w:noProof/>
                <w:webHidden/>
                <w:color w:val="000000" w:themeColor="text1"/>
                <w:sz w:val="36"/>
                <w:szCs w:val="36"/>
              </w:rPr>
              <w:instrText xml:space="preserve"> PAGEREF _Toc197195977 \h </w:instrText>
            </w:r>
            <w:r w:rsidRPr="00C46955">
              <w:rPr>
                <w:rFonts w:ascii="Times" w:hAnsi="Times" w:cs="Times"/>
                <w:b/>
                <w:bCs/>
                <w:noProof/>
                <w:webHidden/>
                <w:color w:val="000000" w:themeColor="text1"/>
                <w:sz w:val="36"/>
                <w:szCs w:val="36"/>
              </w:rPr>
            </w:r>
            <w:r w:rsidRPr="00C46955">
              <w:rPr>
                <w:rFonts w:ascii="Times" w:hAnsi="Times" w:cs="Times"/>
                <w:b/>
                <w:bCs/>
                <w:noProof/>
                <w:webHidden/>
                <w:color w:val="000000" w:themeColor="text1"/>
                <w:sz w:val="36"/>
                <w:szCs w:val="36"/>
              </w:rPr>
              <w:fldChar w:fldCharType="separate"/>
            </w:r>
            <w:r w:rsidRPr="00C46955">
              <w:rPr>
                <w:rFonts w:ascii="Times" w:hAnsi="Times" w:cs="Times"/>
                <w:b/>
                <w:bCs/>
                <w:noProof/>
                <w:webHidden/>
                <w:color w:val="000000" w:themeColor="text1"/>
                <w:sz w:val="36"/>
                <w:szCs w:val="36"/>
              </w:rPr>
              <w:t>3</w:t>
            </w:r>
            <w:r w:rsidRPr="00C46955">
              <w:rPr>
                <w:rFonts w:ascii="Times" w:hAnsi="Times" w:cs="Times"/>
                <w:b/>
                <w:bCs/>
                <w:noProof/>
                <w:webHidden/>
                <w:color w:val="000000" w:themeColor="text1"/>
                <w:sz w:val="36"/>
                <w:szCs w:val="36"/>
              </w:rPr>
              <w:fldChar w:fldCharType="end"/>
            </w:r>
          </w:hyperlink>
        </w:p>
        <w:p w14:paraId="43BBC703" w14:textId="670BCEC0" w:rsidR="00C46955" w:rsidRPr="00C46955" w:rsidRDefault="00C46955" w:rsidP="00C46955">
          <w:pPr>
            <w:pStyle w:val="TOC1"/>
            <w:tabs>
              <w:tab w:val="right" w:leader="dot" w:pos="9628"/>
            </w:tabs>
            <w:jc w:val="center"/>
            <w:rPr>
              <w:rFonts w:ascii="Times" w:hAnsi="Times" w:cs="Times"/>
              <w:b/>
              <w:bCs/>
              <w:noProof/>
              <w:color w:val="000000" w:themeColor="text1"/>
              <w:sz w:val="36"/>
              <w:szCs w:val="36"/>
            </w:rPr>
          </w:pPr>
          <w:hyperlink w:anchor="_Toc197195978" w:history="1">
            <w:r w:rsidRPr="00C46955">
              <w:rPr>
                <w:rStyle w:val="Hyperlink"/>
                <w:rFonts w:ascii="Times" w:hAnsi="Times" w:cs="Times"/>
                <w:b/>
                <w:bCs/>
                <w:noProof/>
                <w:color w:val="000000" w:themeColor="text1"/>
                <w:sz w:val="36"/>
                <w:szCs w:val="36"/>
              </w:rPr>
              <w:t>Challenges:</w:t>
            </w:r>
            <w:r w:rsidRPr="00C46955">
              <w:rPr>
                <w:rFonts w:ascii="Times" w:hAnsi="Times" w:cs="Times"/>
                <w:b/>
                <w:bCs/>
                <w:noProof/>
                <w:webHidden/>
                <w:color w:val="000000" w:themeColor="text1"/>
                <w:sz w:val="36"/>
                <w:szCs w:val="36"/>
              </w:rPr>
              <w:tab/>
            </w:r>
            <w:r w:rsidRPr="00C46955">
              <w:rPr>
                <w:rFonts w:ascii="Times" w:hAnsi="Times" w:cs="Times"/>
                <w:b/>
                <w:bCs/>
                <w:noProof/>
                <w:webHidden/>
                <w:color w:val="000000" w:themeColor="text1"/>
                <w:sz w:val="36"/>
                <w:szCs w:val="36"/>
              </w:rPr>
              <w:fldChar w:fldCharType="begin"/>
            </w:r>
            <w:r w:rsidRPr="00C46955">
              <w:rPr>
                <w:rFonts w:ascii="Times" w:hAnsi="Times" w:cs="Times"/>
                <w:b/>
                <w:bCs/>
                <w:noProof/>
                <w:webHidden/>
                <w:color w:val="000000" w:themeColor="text1"/>
                <w:sz w:val="36"/>
                <w:szCs w:val="36"/>
              </w:rPr>
              <w:instrText xml:space="preserve"> PAGEREF _Toc197195978 \h </w:instrText>
            </w:r>
            <w:r w:rsidRPr="00C46955">
              <w:rPr>
                <w:rFonts w:ascii="Times" w:hAnsi="Times" w:cs="Times"/>
                <w:b/>
                <w:bCs/>
                <w:noProof/>
                <w:webHidden/>
                <w:color w:val="000000" w:themeColor="text1"/>
                <w:sz w:val="36"/>
                <w:szCs w:val="36"/>
              </w:rPr>
            </w:r>
            <w:r w:rsidRPr="00C46955">
              <w:rPr>
                <w:rFonts w:ascii="Times" w:hAnsi="Times" w:cs="Times"/>
                <w:b/>
                <w:bCs/>
                <w:noProof/>
                <w:webHidden/>
                <w:color w:val="000000" w:themeColor="text1"/>
                <w:sz w:val="36"/>
                <w:szCs w:val="36"/>
              </w:rPr>
              <w:fldChar w:fldCharType="separate"/>
            </w:r>
            <w:r w:rsidRPr="00C46955">
              <w:rPr>
                <w:rFonts w:ascii="Times" w:hAnsi="Times" w:cs="Times"/>
                <w:b/>
                <w:bCs/>
                <w:noProof/>
                <w:webHidden/>
                <w:color w:val="000000" w:themeColor="text1"/>
                <w:sz w:val="36"/>
                <w:szCs w:val="36"/>
              </w:rPr>
              <w:t>3</w:t>
            </w:r>
            <w:r w:rsidRPr="00C46955">
              <w:rPr>
                <w:rFonts w:ascii="Times" w:hAnsi="Times" w:cs="Times"/>
                <w:b/>
                <w:bCs/>
                <w:noProof/>
                <w:webHidden/>
                <w:color w:val="000000" w:themeColor="text1"/>
                <w:sz w:val="36"/>
                <w:szCs w:val="36"/>
              </w:rPr>
              <w:fldChar w:fldCharType="end"/>
            </w:r>
          </w:hyperlink>
        </w:p>
        <w:p w14:paraId="15CE9BC1" w14:textId="5EF95211" w:rsidR="00C46955" w:rsidRPr="00C46955" w:rsidRDefault="00C46955" w:rsidP="00C46955">
          <w:pPr>
            <w:pStyle w:val="TOC1"/>
            <w:tabs>
              <w:tab w:val="right" w:leader="dot" w:pos="9628"/>
            </w:tabs>
            <w:jc w:val="center"/>
            <w:rPr>
              <w:rFonts w:ascii="Times" w:hAnsi="Times" w:cs="Times"/>
              <w:b/>
              <w:bCs/>
              <w:noProof/>
              <w:color w:val="000000" w:themeColor="text1"/>
              <w:sz w:val="36"/>
              <w:szCs w:val="36"/>
            </w:rPr>
          </w:pPr>
          <w:hyperlink w:anchor="_Toc197195979" w:history="1">
            <w:r w:rsidRPr="00C46955">
              <w:rPr>
                <w:rStyle w:val="Hyperlink"/>
                <w:rFonts w:ascii="Times" w:hAnsi="Times" w:cs="Times"/>
                <w:b/>
                <w:bCs/>
                <w:noProof/>
                <w:color w:val="000000" w:themeColor="text1"/>
                <w:sz w:val="36"/>
                <w:szCs w:val="36"/>
              </w:rPr>
              <w:t>Reflection &amp; Personal Thinking:</w:t>
            </w:r>
            <w:r w:rsidRPr="00C46955">
              <w:rPr>
                <w:rFonts w:ascii="Times" w:hAnsi="Times" w:cs="Times"/>
                <w:b/>
                <w:bCs/>
                <w:noProof/>
                <w:webHidden/>
                <w:color w:val="000000" w:themeColor="text1"/>
                <w:sz w:val="36"/>
                <w:szCs w:val="36"/>
              </w:rPr>
              <w:tab/>
            </w:r>
            <w:r w:rsidRPr="00C46955">
              <w:rPr>
                <w:rFonts w:ascii="Times" w:hAnsi="Times" w:cs="Times"/>
                <w:b/>
                <w:bCs/>
                <w:noProof/>
                <w:webHidden/>
                <w:color w:val="000000" w:themeColor="text1"/>
                <w:sz w:val="36"/>
                <w:szCs w:val="36"/>
              </w:rPr>
              <w:fldChar w:fldCharType="begin"/>
            </w:r>
            <w:r w:rsidRPr="00C46955">
              <w:rPr>
                <w:rFonts w:ascii="Times" w:hAnsi="Times" w:cs="Times"/>
                <w:b/>
                <w:bCs/>
                <w:noProof/>
                <w:webHidden/>
                <w:color w:val="000000" w:themeColor="text1"/>
                <w:sz w:val="36"/>
                <w:szCs w:val="36"/>
              </w:rPr>
              <w:instrText xml:space="preserve"> PAGEREF _Toc197195979 \h </w:instrText>
            </w:r>
            <w:r w:rsidRPr="00C46955">
              <w:rPr>
                <w:rFonts w:ascii="Times" w:hAnsi="Times" w:cs="Times"/>
                <w:b/>
                <w:bCs/>
                <w:noProof/>
                <w:webHidden/>
                <w:color w:val="000000" w:themeColor="text1"/>
                <w:sz w:val="36"/>
                <w:szCs w:val="36"/>
              </w:rPr>
            </w:r>
            <w:r w:rsidRPr="00C46955">
              <w:rPr>
                <w:rFonts w:ascii="Times" w:hAnsi="Times" w:cs="Times"/>
                <w:b/>
                <w:bCs/>
                <w:noProof/>
                <w:webHidden/>
                <w:color w:val="000000" w:themeColor="text1"/>
                <w:sz w:val="36"/>
                <w:szCs w:val="36"/>
              </w:rPr>
              <w:fldChar w:fldCharType="separate"/>
            </w:r>
            <w:r w:rsidRPr="00C46955">
              <w:rPr>
                <w:rFonts w:ascii="Times" w:hAnsi="Times" w:cs="Times"/>
                <w:b/>
                <w:bCs/>
                <w:noProof/>
                <w:webHidden/>
                <w:color w:val="000000" w:themeColor="text1"/>
                <w:sz w:val="36"/>
                <w:szCs w:val="36"/>
              </w:rPr>
              <w:t>3</w:t>
            </w:r>
            <w:r w:rsidRPr="00C46955">
              <w:rPr>
                <w:rFonts w:ascii="Times" w:hAnsi="Times" w:cs="Times"/>
                <w:b/>
                <w:bCs/>
                <w:noProof/>
                <w:webHidden/>
                <w:color w:val="000000" w:themeColor="text1"/>
                <w:sz w:val="36"/>
                <w:szCs w:val="36"/>
              </w:rPr>
              <w:fldChar w:fldCharType="end"/>
            </w:r>
          </w:hyperlink>
        </w:p>
        <w:p w14:paraId="728F61A4" w14:textId="1DCE2EAB" w:rsidR="00C46955" w:rsidRDefault="00C46955" w:rsidP="00C46955">
          <w:pPr>
            <w:jc w:val="center"/>
          </w:pPr>
          <w:r w:rsidRPr="00C46955">
            <w:rPr>
              <w:rFonts w:ascii="Times" w:hAnsi="Times" w:cs="Times"/>
              <w:b/>
              <w:bCs/>
              <w:noProof/>
              <w:color w:val="000000" w:themeColor="text1"/>
              <w:sz w:val="36"/>
              <w:szCs w:val="36"/>
            </w:rPr>
            <w:fldChar w:fldCharType="end"/>
          </w:r>
        </w:p>
      </w:sdtContent>
    </w:sdt>
    <w:p w14:paraId="073E41CB" w14:textId="3C0EBC1F" w:rsidR="008B45EA" w:rsidRDefault="00A81CFC" w:rsidP="00C46955">
      <w:pPr>
        <w:pStyle w:val="Heading1"/>
      </w:pPr>
      <w:r>
        <w:br w:type="page"/>
      </w:r>
      <w:bookmarkStart w:id="0" w:name="_Toc197195975"/>
      <w:r w:rsidR="00993807">
        <w:lastRenderedPageBreak/>
        <w:t xml:space="preserve">Introduction </w:t>
      </w:r>
      <w:r w:rsidR="00860BBA">
        <w:t>–</w:t>
      </w:r>
      <w:r w:rsidR="00993807">
        <w:t xml:space="preserve"> Criafy</w:t>
      </w:r>
      <w:r w:rsidR="00860BBA">
        <w:t>:</w:t>
      </w:r>
      <w:bookmarkEnd w:id="0"/>
    </w:p>
    <w:p w14:paraId="7BCB8D8A" w14:textId="728DD50B" w:rsidR="002B312C" w:rsidRDefault="00694402" w:rsidP="009B7865">
      <w:pPr>
        <w:spacing w:after="0"/>
        <w:rPr>
          <w:rFonts w:ascii="Times" w:hAnsi="Times" w:cs="Times"/>
        </w:rPr>
      </w:pPr>
      <w:r w:rsidRPr="002B312C">
        <w:rPr>
          <w:rFonts w:ascii="Times" w:hAnsi="Times" w:cs="Times"/>
        </w:rPr>
        <w:t>Personally,</w:t>
      </w:r>
      <w:r w:rsidR="002B312C" w:rsidRPr="002B312C">
        <w:rPr>
          <w:rFonts w:ascii="Times" w:hAnsi="Times" w:cs="Times"/>
        </w:rPr>
        <w:t xml:space="preserve"> and technically, working on MyMusicApp has been one of the most rewarding exercises. I was part of a MyMusicApp development team, which is multi-disciplinary. As a member of the team, I tried to adapt to the challenges that impacted me professionally as a developer, </w:t>
      </w:r>
      <w:proofErr w:type="gramStart"/>
      <w:r w:rsidR="002B312C" w:rsidRPr="002B312C">
        <w:rPr>
          <w:rFonts w:ascii="Times" w:hAnsi="Times" w:cs="Times"/>
        </w:rPr>
        <w:t>and also</w:t>
      </w:r>
      <w:proofErr w:type="gramEnd"/>
      <w:r w:rsidR="002B312C" w:rsidRPr="002B312C">
        <w:rPr>
          <w:rFonts w:ascii="Times" w:hAnsi="Times" w:cs="Times"/>
        </w:rPr>
        <w:t xml:space="preserve"> as a collaborator.</w:t>
      </w:r>
    </w:p>
    <w:p w14:paraId="532DF270" w14:textId="77777777" w:rsidR="009B7865" w:rsidRDefault="009B7865" w:rsidP="009B7865">
      <w:pPr>
        <w:spacing w:after="0"/>
        <w:rPr>
          <w:rFonts w:ascii="Times" w:hAnsi="Times" w:cs="Times"/>
        </w:rPr>
      </w:pPr>
    </w:p>
    <w:p w14:paraId="426F8E52" w14:textId="69E8C316" w:rsidR="00841C79" w:rsidRDefault="00841C79" w:rsidP="00C46955">
      <w:pPr>
        <w:pStyle w:val="Heading1"/>
      </w:pPr>
      <w:bookmarkStart w:id="1" w:name="_Toc197195976"/>
      <w:r>
        <w:t>Contributions &amp; Technical Learnings:</w:t>
      </w:r>
      <w:bookmarkEnd w:id="1"/>
    </w:p>
    <w:p w14:paraId="175E2241" w14:textId="57E487B2" w:rsidR="00E72A97" w:rsidRDefault="001676AE" w:rsidP="009B7865">
      <w:pPr>
        <w:spacing w:after="0"/>
        <w:rPr>
          <w:rFonts w:ascii="Times" w:hAnsi="Times" w:cs="Times"/>
        </w:rPr>
      </w:pPr>
      <w:r w:rsidRPr="001676AE">
        <w:rPr>
          <w:rFonts w:ascii="Times" w:hAnsi="Times" w:cs="Times"/>
        </w:rPr>
        <w:t xml:space="preserve">My Electron application expertise was built around its integration as a shell of a desktop application. This experience taught me a lot about building the main process (main.js), communication bridges in preorder (preload.js) and renderer security surfacing. Realizing the scope of this project from its architecture was challenging, especially with my understanding of the main and renderer process. I was completely ignorant of ipc and, with the help of documentation and self-guided experimentation, I learned that enabling file loading, playing, and other controls required seamless enablement of inter-process communication. Synchronizing audio playback with UI elements like the progress indicator and play/pause button required precise control of real-time audio state for each user action. Implementation of player. </w:t>
      </w:r>
      <w:proofErr w:type="spellStart"/>
      <w:r w:rsidRPr="001676AE">
        <w:rPr>
          <w:rFonts w:ascii="Times" w:hAnsi="Times" w:cs="Times"/>
        </w:rPr>
        <w:t>js</w:t>
      </w:r>
      <w:proofErr w:type="spellEnd"/>
      <w:r w:rsidRPr="001676AE">
        <w:rPr>
          <w:rFonts w:ascii="Times" w:hAnsi="Times" w:cs="Times"/>
        </w:rPr>
        <w:t xml:space="preserve"> was vital to crafting the application’s playback logic, which I had the opportunity to partake in. Intermediate performance optimization along with modular design was something I learned while striving to maintain responsiveness throughout single sessions of prolonged play.</w:t>
      </w:r>
    </w:p>
    <w:p w14:paraId="26A1E6B4" w14:textId="77777777" w:rsidR="009B7865" w:rsidRDefault="009B7865" w:rsidP="009B7865">
      <w:pPr>
        <w:spacing w:after="0"/>
        <w:rPr>
          <w:rFonts w:ascii="Times" w:hAnsi="Times" w:cs="Times"/>
        </w:rPr>
      </w:pPr>
    </w:p>
    <w:p w14:paraId="3DB85653" w14:textId="364C29EA" w:rsidR="00A90E1B" w:rsidRDefault="00A90E1B" w:rsidP="00C46955">
      <w:pPr>
        <w:pStyle w:val="Heading1"/>
      </w:pPr>
      <w:bookmarkStart w:id="2" w:name="_Toc197195977"/>
      <w:r>
        <w:t xml:space="preserve">Team </w:t>
      </w:r>
      <w:r w:rsidR="00A51A4D">
        <w:t>Support</w:t>
      </w:r>
      <w:r>
        <w:t>:</w:t>
      </w:r>
      <w:bookmarkEnd w:id="2"/>
    </w:p>
    <w:p w14:paraId="2BC5C726" w14:textId="2D74D461" w:rsidR="00694402" w:rsidRPr="00694402" w:rsidRDefault="00694402" w:rsidP="00694402">
      <w:pPr>
        <w:spacing w:after="0"/>
        <w:rPr>
          <w:rFonts w:ascii="Times" w:hAnsi="Times" w:cs="Times"/>
        </w:rPr>
      </w:pPr>
      <w:r w:rsidRPr="00694402">
        <w:rPr>
          <w:rFonts w:ascii="Times" w:hAnsi="Times" w:cs="Times"/>
        </w:rPr>
        <w:t xml:space="preserve">Inter-team collaboration is not something that I take for </w:t>
      </w:r>
      <w:r w:rsidRPr="00694402">
        <w:rPr>
          <w:rFonts w:ascii="Times" w:hAnsi="Times" w:cs="Times"/>
        </w:rPr>
        <w:t>granted and</w:t>
      </w:r>
      <w:r w:rsidRPr="00694402">
        <w:rPr>
          <w:rFonts w:ascii="Times" w:hAnsi="Times" w:cs="Times"/>
        </w:rPr>
        <w:t xml:space="preserve"> was a highlight of this course. At first, we focused on completing tasks individually, but as time went on, we began to help overlap into different areas to help each other out. To give an example, when I was also dealing with backend processes like integration, I was also helping with UI debugging and cleaning code. Standups allowed us to discuss together the state of progress on trackers and any blockers or next documented steps. With such communication, we were able to organize quite well and ensure that there was forward momentum throughout the project.</w:t>
      </w:r>
    </w:p>
    <w:p w14:paraId="3A7154E3" w14:textId="64E5A02A" w:rsidR="00694402" w:rsidRDefault="00694402" w:rsidP="009B7865">
      <w:pPr>
        <w:spacing w:after="0"/>
        <w:rPr>
          <w:rFonts w:ascii="Times" w:hAnsi="Times" w:cs="Times"/>
        </w:rPr>
      </w:pPr>
      <w:r w:rsidRPr="00694402">
        <w:rPr>
          <w:rFonts w:ascii="Times" w:hAnsi="Times" w:cs="Times"/>
        </w:rPr>
        <w:t xml:space="preserve">Best practices of version control were employed using Git, and a clean main branch was always preserved alongside using feature branches for workflow. This streamlined the review process for the </w:t>
      </w:r>
      <w:r w:rsidRPr="00694402">
        <w:rPr>
          <w:rFonts w:ascii="Times" w:hAnsi="Times" w:cs="Times"/>
        </w:rPr>
        <w:t>code,</w:t>
      </w:r>
      <w:r w:rsidRPr="00694402">
        <w:rPr>
          <w:rFonts w:ascii="Times" w:hAnsi="Times" w:cs="Times"/>
        </w:rPr>
        <w:t xml:space="preserve"> which is done for everyone, as well as reduced merge conflicts enabling us to work much smoother.</w:t>
      </w:r>
    </w:p>
    <w:p w14:paraId="5646D790" w14:textId="77777777" w:rsidR="009B7865" w:rsidRDefault="009B7865" w:rsidP="009B7865">
      <w:pPr>
        <w:spacing w:after="0"/>
        <w:rPr>
          <w:rFonts w:ascii="Times" w:hAnsi="Times" w:cs="Times"/>
        </w:rPr>
      </w:pPr>
    </w:p>
    <w:p w14:paraId="4B474300" w14:textId="4E54B7B3" w:rsidR="00A51A4D" w:rsidRDefault="00A51A4D" w:rsidP="00C46955">
      <w:pPr>
        <w:pStyle w:val="Heading1"/>
      </w:pPr>
      <w:bookmarkStart w:id="3" w:name="_Toc197195978"/>
      <w:r>
        <w:t>Challenges:</w:t>
      </w:r>
      <w:bookmarkEnd w:id="3"/>
    </w:p>
    <w:p w14:paraId="77825AEE" w14:textId="77777777" w:rsidR="006006A7" w:rsidRPr="006006A7" w:rsidRDefault="006006A7" w:rsidP="006006A7">
      <w:pPr>
        <w:spacing w:after="0"/>
        <w:rPr>
          <w:rFonts w:ascii="Times" w:hAnsi="Times" w:cs="Times"/>
        </w:rPr>
      </w:pPr>
      <w:r w:rsidRPr="006006A7">
        <w:rPr>
          <w:rFonts w:ascii="Times" w:hAnsi="Times" w:cs="Times"/>
        </w:rPr>
        <w:t>Issues with platform compatibility worried me the most. Electron conceals most of the system-specific details, yet problems still appeared—like the differing ways file paths are handled on Windows and macOS. Struggle with these differences took extra logic and testing to resolve.</w:t>
      </w:r>
    </w:p>
    <w:p w14:paraId="2CDC15F8" w14:textId="378F34BC" w:rsidR="00694402" w:rsidRDefault="006006A7" w:rsidP="009B7865">
      <w:pPr>
        <w:spacing w:after="0"/>
        <w:rPr>
          <w:rFonts w:ascii="Times" w:hAnsi="Times" w:cs="Times"/>
        </w:rPr>
      </w:pPr>
      <w:r w:rsidRPr="006006A7">
        <w:rPr>
          <w:rFonts w:ascii="Times" w:hAnsi="Times" w:cs="Times"/>
        </w:rPr>
        <w:t>Spectron also did not provide much instruction on E2E testing in an Electron environment, which frustrated me to no end. I managed to make Spectron work after interfacing with it enough to execute basic actions, but the process did exhaust my patience.</w:t>
      </w:r>
    </w:p>
    <w:p w14:paraId="0913EE62" w14:textId="77777777" w:rsidR="009B7865" w:rsidRDefault="009B7865" w:rsidP="009B7865">
      <w:pPr>
        <w:spacing w:after="0"/>
        <w:rPr>
          <w:rFonts w:ascii="Times" w:hAnsi="Times" w:cs="Times"/>
        </w:rPr>
      </w:pPr>
    </w:p>
    <w:p w14:paraId="6FCCCC2E" w14:textId="4D2BD8E9" w:rsidR="00A51A4D" w:rsidRDefault="009B7865" w:rsidP="00C46955">
      <w:pPr>
        <w:pStyle w:val="Heading1"/>
      </w:pPr>
      <w:bookmarkStart w:id="4" w:name="_Toc197195979"/>
      <w:r>
        <w:t>Reflection &amp; Personal Thinking:</w:t>
      </w:r>
      <w:bookmarkEnd w:id="4"/>
    </w:p>
    <w:p w14:paraId="71BA3F63" w14:textId="011794DB" w:rsidR="00841C79" w:rsidRPr="00A81CFC" w:rsidRDefault="00CD5EA9" w:rsidP="00C46955">
      <w:pPr>
        <w:spacing w:after="0"/>
        <w:rPr>
          <w:rFonts w:ascii="Times" w:hAnsi="Times" w:cs="Times"/>
        </w:rPr>
      </w:pPr>
      <w:r w:rsidRPr="00CD5EA9">
        <w:rPr>
          <w:rFonts w:ascii="Times" w:hAnsi="Times" w:cs="Times"/>
        </w:rPr>
        <w:t>Full stack encapsulated everything I had to do for this project and was a welcome surprise. System architecture, UI design, automated testing, and almost everything else in the application was something I engaged with by the myself. The project improved my understanding of how important clean and maintainable code is, as well as debugging deeper asynchronous systems. I am pleased with the amount of progress made. This project was a demonstration of skill, starting from a nonfunctional blank slate and turning it into a desktop music player, all experiencing a practical learning opportunity. There is more confidence and preparedness for my next software role, feeling able to competently join any technical team and make a difference.</w:t>
      </w:r>
    </w:p>
    <w:sectPr w:rsidR="00841C79" w:rsidRPr="00A81CFC" w:rsidSect="00B4578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676AE"/>
    <w:rsid w:val="001D5120"/>
    <w:rsid w:val="002B312C"/>
    <w:rsid w:val="003508E6"/>
    <w:rsid w:val="00445DF4"/>
    <w:rsid w:val="004D10CD"/>
    <w:rsid w:val="0052638F"/>
    <w:rsid w:val="005F16F9"/>
    <w:rsid w:val="006006A7"/>
    <w:rsid w:val="006670DA"/>
    <w:rsid w:val="00694402"/>
    <w:rsid w:val="007A51BB"/>
    <w:rsid w:val="008020B1"/>
    <w:rsid w:val="00822E78"/>
    <w:rsid w:val="00841C79"/>
    <w:rsid w:val="00860BBA"/>
    <w:rsid w:val="008B45EA"/>
    <w:rsid w:val="008D5098"/>
    <w:rsid w:val="00993807"/>
    <w:rsid w:val="009B7865"/>
    <w:rsid w:val="009E067B"/>
    <w:rsid w:val="009E07D7"/>
    <w:rsid w:val="00A51A4D"/>
    <w:rsid w:val="00A81CFC"/>
    <w:rsid w:val="00A90E1B"/>
    <w:rsid w:val="00AA62D7"/>
    <w:rsid w:val="00B45784"/>
    <w:rsid w:val="00C46955"/>
    <w:rsid w:val="00CD5EA9"/>
    <w:rsid w:val="00E52375"/>
    <w:rsid w:val="00E72A97"/>
    <w:rsid w:val="00EA16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autoRedefine/>
    <w:uiPriority w:val="9"/>
    <w:qFormat/>
    <w:rsid w:val="00C46955"/>
    <w:pPr>
      <w:keepNext/>
      <w:keepLines/>
      <w:spacing w:before="240" w:after="0"/>
      <w:outlineLvl w:val="0"/>
    </w:pPr>
    <w:rPr>
      <w:rFonts w:ascii="Times" w:eastAsiaTheme="majorEastAsia" w:hAnsi="Times"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955"/>
    <w:rPr>
      <w:rFonts w:ascii="Times" w:eastAsiaTheme="majorEastAsia" w:hAnsi="Times" w:cstheme="majorBidi"/>
      <w:b/>
      <w:color w:val="000000" w:themeColor="text1"/>
      <w:sz w:val="28"/>
      <w:szCs w:val="32"/>
    </w:rPr>
  </w:style>
  <w:style w:type="paragraph" w:styleId="TOCHeading">
    <w:name w:val="TOC Heading"/>
    <w:basedOn w:val="Heading1"/>
    <w:next w:val="Normal"/>
    <w:uiPriority w:val="39"/>
    <w:unhideWhenUsed/>
    <w:qFormat/>
    <w:rsid w:val="00C46955"/>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46955"/>
    <w:pPr>
      <w:spacing w:after="100"/>
    </w:pPr>
  </w:style>
  <w:style w:type="character" w:styleId="Hyperlink">
    <w:name w:val="Hyperlink"/>
    <w:basedOn w:val="DefaultParagraphFont"/>
    <w:uiPriority w:val="99"/>
    <w:unhideWhenUsed/>
    <w:rsid w:val="00C46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4126">
      <w:bodyDiv w:val="1"/>
      <w:marLeft w:val="0"/>
      <w:marRight w:val="0"/>
      <w:marTop w:val="0"/>
      <w:marBottom w:val="0"/>
      <w:divBdr>
        <w:top w:val="none" w:sz="0" w:space="0" w:color="auto"/>
        <w:left w:val="none" w:sz="0" w:space="0" w:color="auto"/>
        <w:bottom w:val="none" w:sz="0" w:space="0" w:color="auto"/>
        <w:right w:val="none" w:sz="0" w:space="0" w:color="auto"/>
      </w:divBdr>
    </w:div>
    <w:div w:id="420108921">
      <w:bodyDiv w:val="1"/>
      <w:marLeft w:val="0"/>
      <w:marRight w:val="0"/>
      <w:marTop w:val="0"/>
      <w:marBottom w:val="0"/>
      <w:divBdr>
        <w:top w:val="none" w:sz="0" w:space="0" w:color="auto"/>
        <w:left w:val="none" w:sz="0" w:space="0" w:color="auto"/>
        <w:bottom w:val="none" w:sz="0" w:space="0" w:color="auto"/>
        <w:right w:val="none" w:sz="0" w:space="0" w:color="auto"/>
      </w:divBdr>
    </w:div>
    <w:div w:id="824205558">
      <w:bodyDiv w:val="1"/>
      <w:marLeft w:val="0"/>
      <w:marRight w:val="0"/>
      <w:marTop w:val="0"/>
      <w:marBottom w:val="0"/>
      <w:divBdr>
        <w:top w:val="none" w:sz="0" w:space="0" w:color="auto"/>
        <w:left w:val="none" w:sz="0" w:space="0" w:color="auto"/>
        <w:bottom w:val="none" w:sz="0" w:space="0" w:color="auto"/>
        <w:right w:val="none" w:sz="0" w:space="0" w:color="auto"/>
      </w:divBdr>
    </w:div>
    <w:div w:id="10882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2243-8CD9-47EE-AA59-DB6ACC62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Rhuan Mend West</cp:lastModifiedBy>
  <cp:revision>23</cp:revision>
  <dcterms:created xsi:type="dcterms:W3CDTF">2024-03-12T22:56:00Z</dcterms:created>
  <dcterms:modified xsi:type="dcterms:W3CDTF">2025-05-03T19:20:00Z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