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数据智能查询系统（CLI+MCP双协议兼容）产品需求文档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文档说明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本文档基于现有</w:t>
      </w:r>
      <w:r>
        <w:rPr>
          <w:rFonts w:eastAsia="等线" w:ascii="Arial" w:cs="Arial" w:hAnsi="Arial"/>
          <w:b w:val="true"/>
          <w:sz w:val="22"/>
        </w:rPr>
        <w:t>MCP发布功能</w:t>
      </w:r>
      <w:r>
        <w:rPr>
          <w:rFonts w:eastAsia="等线" w:ascii="Arial" w:cs="Arial" w:hAnsi="Arial"/>
          <w:sz w:val="22"/>
        </w:rPr>
        <w:t>迭代，实现</w:t>
      </w:r>
      <w:r>
        <w:rPr>
          <w:rFonts w:eastAsia="等线" w:ascii="Arial" w:cs="Arial" w:hAnsi="Arial"/>
          <w:b w:val="true"/>
          <w:sz w:val="22"/>
        </w:rPr>
        <w:t>CLI+MCP双协议一键发布</w:t>
      </w:r>
      <w:r>
        <w:rPr>
          <w:rFonts w:eastAsia="等线" w:ascii="Arial" w:cs="Arial" w:hAnsi="Arial"/>
          <w:sz w:val="22"/>
        </w:rPr>
        <w:t>，整合数据配置、AI辅助SQL模板生成、权限管理、客户端对接、测试验收全流程，模拟游戏广告真实业务数据，产出生产级可落地方案，同时适配Coze编程、Cloud Code双端开发，用于后续版本迭代验证。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一、产品核心目标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基于现有MCP功能，快速兼容CLI协议，实现</w:t>
      </w:r>
      <w:r>
        <w:rPr>
          <w:rFonts w:eastAsia="等线" w:ascii="Arial" w:cs="Arial" w:hAnsi="Arial"/>
          <w:b w:val="true"/>
          <w:sz w:val="22"/>
        </w:rPr>
        <w:t>单配置一键发布CLI+MCP双工具</w:t>
      </w:r>
      <w:r>
        <w:rPr>
          <w:rFonts w:eastAsia="等线" w:ascii="Arial" w:cs="Arial" w:hAnsi="Arial"/>
          <w:sz w:val="22"/>
        </w:rPr>
        <w:t>，降低开发与配置成本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整合游戏广告、运营模拟业务数据，搭建标准化数据底层，支撑复杂查询（日/周/月聚合、渠道筛选、维度下钻）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实现AI辅助生成SQL模板+数分人工审核固化，解决大模型实时生成SQL不稳定问题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完善细粒度权限管理，覆盖用户、角色、CLI/MCP工具、数据表多级权限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适配Cherry Studio等Chat客户端对接，支持API Key、服务地址自动生成与配置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输出完整开发、测试、验收规范，双端开发可直接落地，验证系统生产可用性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二、整体系统架构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2.1 架构分层（文字版架构示意图）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前端层：Chat客户端（Cherry Studio）、数据配置管理后台</w:t>
              <w:br/>
              <w:t>↓</w:t>
              <w:br/>
              <w:t>接入层：CLI网关、MCP网关（双网关并行，统一鉴权）</w:t>
              <w:br/>
              <w:t>↓</w:t>
              <w:br/>
              <w:t>核心层：工具发布模块、AI SQL模板生成模块、权限管理模块、参数解析模块</w:t>
              <w:br/>
              <w:t>↓</w:t>
              <w:br/>
              <w:t>数据层：SQL模板库、业务数据表、配置数据表、权限数据表</w:t>
              <w:br/>
              <w:t>↓</w:t>
              <w:br/>
            </w:r>
            <w:r>
              <w:rPr>
                <w:rFonts w:eastAsia="Consolas" w:ascii="Consolas" w:cs="Consolas" w:hAnsi="Consolas"/>
                <w:sz w:val="22"/>
              </w:rPr>
              <w:t>存储层：测试环境数仓/关系型数据库（模拟游戏广告运营数据）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2.2 核心流程示意图</w:t>
      </w:r>
      <w:bookmarkEnd w:id="4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数据配置流程</w:t>
      </w:r>
      <w:r>
        <w:rPr>
          <w:rFonts w:eastAsia="等线" w:ascii="Arial" w:cs="Arial" w:hAnsi="Arial"/>
          <w:sz w:val="22"/>
        </w:rPr>
        <w:t>：数分登录后台→创建报表/查询配置→AI生成SQL模板→人工修正审核→绑定数据表→一键发布CLI+MCP工具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客户端调用流程</w:t>
      </w:r>
      <w:r>
        <w:rPr>
          <w:rFonts w:eastAsia="等线" w:ascii="Arial" w:cs="Arial" w:hAnsi="Arial"/>
          <w:sz w:val="22"/>
        </w:rPr>
        <w:t>：Chat客户端配置网关地址+API Key→用户发起查询→后端语义检索工具→大模型生成调用指令→网关鉴权+权限校验→执行SQL模板→返回数据展示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权限管控流程</w:t>
      </w:r>
      <w:r>
        <w:rPr>
          <w:rFonts w:eastAsia="等线" w:ascii="Arial" w:cs="Arial" w:hAnsi="Arial"/>
          <w:sz w:val="22"/>
        </w:rPr>
        <w:t>：管理员创建角色→分配用户→绑定CLI/MCP工具权限→配置数据行/表权限→调用时实时校验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三、模拟业务数据表设计（游戏广告+运营场景）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3.1 核心业务数据表（测试模拟数据）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（1）游戏广告日度宽表（ads_game_daily）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字段含义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自增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统计日期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分区字段，必选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game_id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如：G001、G002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game_name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如：仙侠手游、竞技网游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channel_id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广告渠道ID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如：C001（巨量）、C002（快手）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channel_name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广告渠道名称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campaign_id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广告计划ID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decimal(18,2)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广告消耗金额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单位：元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show_num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广告曝光量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click_num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广告点击量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click_rate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decimal(10,4)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点击/曝光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register_num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广告引流注册数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pay_num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付费用户数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pay_amount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decimal(18,2)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付费金额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decimal(10,4)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投入产出比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付费金额/消耗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数据创建时间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（2）游戏用户运营宽表（game_user_operate）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字段含义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自增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统计日期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分区字段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game_id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game_name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channel_id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获客渠道ID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active_user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日活跃用户数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new_user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新增用户数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retention_1d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decimal(10,4)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次日留存率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retention_7d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decimal(10,4)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7日留存率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pay_user_rate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decimal(10,4)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付费率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arpu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decimal(18,2)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用户平均收入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数据创建时间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3.2 系统配置数据表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（1）工具配置表（tool_config）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存储CLI+MCP双工具统一配置，支持一键发布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字段含义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自增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tool_code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工具唯一编码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如：ad_game_stats、user_operate_query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tool_name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中文展示名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tool_type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1：仅CLI 2：仅MCP 3：双协议兼容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cli_command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CLI命令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如：ad-game-stats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mcp_tool_name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MCP工具名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如：ad.game.stats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业务功能说明，供大模型识别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report_id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绑定报表ID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关联SQL模板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data_table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绑定业务表名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如：ads_game_daily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0：草稿 1：已发布 2：下架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create_user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（2）SQL模板表（sql_template）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字段含义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自增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report_id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报表ID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关联工具配置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template_content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SQL模板内容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带{{参数}}占位符，支持分支逻辑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is_ai_generated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是否AI生成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0：否 1：是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audit_status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0：待审核 1：审核通过 2：驳回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audit_user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数分账号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audit_time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（3）工具参数表（tool_param）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字段含义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自增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tool_code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工具编码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关联工具配置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param_name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如：date、gran、channel_id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param_desc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如：日期区间、聚合粒度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param_type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string/int/decimal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is_required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0：否 1：是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param_options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参数可选值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如：day,week,month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sort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参数排序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（4）权限管理表</w:t>
      </w:r>
      <w:bookmarkEnd w:id="13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4" w:id="14"/>
      <w:r>
        <w:rPr>
          <w:rFonts w:eastAsia="等线" w:ascii="Arial" w:cs="Arial" w:hAnsi="Arial"/>
          <w:b w:val="true"/>
          <w:sz w:val="24"/>
        </w:rPr>
        <w:t>① 角色表（sys_role）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字段含义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role_code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角色编码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role_name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角色名称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" w:id="15"/>
      <w:r>
        <w:rPr>
          <w:rFonts w:eastAsia="等线" w:ascii="Arial" w:cs="Arial" w:hAnsi="Arial"/>
          <w:b w:val="true"/>
          <w:sz w:val="24"/>
        </w:rPr>
        <w:t>② 用户表（sys_user）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字段含义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user_account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用户账号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用户姓名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role_code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绑定角色编码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6" w:id="16"/>
      <w:r>
        <w:rPr>
          <w:rFonts w:eastAsia="等线" w:ascii="Arial" w:cs="Arial" w:hAnsi="Arial"/>
          <w:b w:val="true"/>
          <w:sz w:val="24"/>
        </w:rPr>
        <w:t>③ 工具权限表（tool_permission）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字段含义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role_code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角色编码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tool_code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工具编码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is_permit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是否允许调用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" w:id="17"/>
      <w:r>
        <w:rPr>
          <w:rFonts w:eastAsia="等线" w:ascii="Arial" w:cs="Arial" w:hAnsi="Arial"/>
          <w:b w:val="true"/>
          <w:sz w:val="24"/>
        </w:rPr>
        <w:t>④ API密钥表（api_key_info）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字段含义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user_account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用户账号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api_key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接口密钥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自动生成，Chat客户端调用鉴权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gateway_address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网关地址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CLI/MCP网关地址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0：失效 1：生效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expire_time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过期时间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四、核心功能模块设计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4.1 数据配置与AI SQL模板生成模块</w:t>
      </w:r>
      <w:bookmarkEnd w:id="1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4.1.1 功能说明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数分通过后台配置查询业务，系统调用大模型自动生成SQL模板，支持人工编辑、审核、固化，绑定业务数据表与参数。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4.1.2 核心流程</w:t>
      </w:r>
      <w:bookmarkEnd w:id="21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数分登录后台，新建查询配置，填写</w:t>
      </w:r>
      <w:r>
        <w:rPr>
          <w:rFonts w:eastAsia="等线" w:ascii="Arial" w:cs="Arial" w:hAnsi="Arial"/>
          <w:b w:val="true"/>
          <w:sz w:val="22"/>
        </w:rPr>
        <w:t>业务名称、绑定数据表、查询指标、筛选维度、聚合方式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</w:t>
      </w:r>
      <w:r>
        <w:rPr>
          <w:rFonts w:eastAsia="等线" w:ascii="Arial" w:cs="Arial" w:hAnsi="Arial"/>
          <w:b w:val="true"/>
          <w:sz w:val="22"/>
        </w:rPr>
        <w:t>AI生成SQL模板</w:t>
      </w:r>
      <w:r>
        <w:rPr>
          <w:rFonts w:eastAsia="等线" w:ascii="Arial" w:cs="Arial" w:hAnsi="Arial"/>
          <w:sz w:val="22"/>
        </w:rPr>
        <w:t>，系统调用大模型（通义/豆包/GPT），基于配置信息生成带占位符的SQL模板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数分预览模板，修正语法、逻辑、字段，提交审核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审核通过后，模板固化，关联对应工具配置，支持后续调用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4.1.3 AI生成模板规则</w:t>
      </w:r>
      <w:bookmarkEnd w:id="22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自动识别业务表、指标、维度，生成标准SELECT查询语句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加入{{date}}、{{gran}}、{{channel_id}}等参数占位符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支持日/周/月聚合分支逻辑，可选筛选条件非空判断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规避全表扫描、无分区查询，保证查询性能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4.2 双协议一键发布模块（核心迭代功能）</w:t>
      </w:r>
      <w:bookmarkEnd w:id="2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4.2.1 功能说明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基于现有MCP发布功能，新增CLI协议兼容，</w:t>
      </w:r>
      <w:r>
        <w:rPr>
          <w:rFonts w:eastAsia="等线" w:ascii="Arial" w:cs="Arial" w:hAnsi="Arial"/>
          <w:b w:val="true"/>
          <w:sz w:val="22"/>
        </w:rPr>
        <w:t>单套配置一键发布CLI+MCP双工具</w:t>
      </w:r>
      <w:r>
        <w:rPr>
          <w:rFonts w:eastAsia="等线" w:ascii="Arial" w:cs="Arial" w:hAnsi="Arial"/>
          <w:sz w:val="22"/>
        </w:rPr>
        <w:t>，无需重复配置。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4.2.2 核心功能</w:t>
      </w:r>
      <w:bookmarkEnd w:id="25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发布类型选择：仅CLI、仅MCP、双协议兼容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自动生成CLI命令、MCP工具名，支持自定义修改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发布校验：检查SQL模板、参数、权限配置完整性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发布生效：工具状态改为“已发布”，同步至网关，Chat客户端可检索调用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版本管理：支持工具编辑、重新发布、下架，保留历史版本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4.3 权限管理模块</w:t>
      </w:r>
      <w:bookmarkEnd w:id="2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4.3.1 功能说明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</w:t>
      </w:r>
      <w:r>
        <w:rPr>
          <w:rFonts w:eastAsia="等线" w:ascii="Arial" w:cs="Arial" w:hAnsi="Arial"/>
          <w:b w:val="true"/>
          <w:sz w:val="22"/>
        </w:rPr>
        <w:t>用户-角色-工具-数据</w:t>
      </w:r>
      <w:r>
        <w:rPr>
          <w:rFonts w:eastAsia="等线" w:ascii="Arial" w:cs="Arial" w:hAnsi="Arial"/>
          <w:sz w:val="22"/>
        </w:rPr>
        <w:t>四级权限管控，颗粒度到单条CLI/MCP工具、单张业务表。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4.3.2 核心功能</w:t>
      </w:r>
      <w:bookmarkEnd w:id="28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角色管理：新增/编辑/删除角色，分配不同业务权限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用户管理：创建用户，绑定对应角色，分配账号密码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工具权限：按角色分配CLI/MCP工具调用权限，无权限则调用拦截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API密钥管理：用户可自动生成/重置API Key，查看网关地址，用于Chat客户端配置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调用鉴权：Chat客户端调用时，校验API Key有效性、用户工具权限、数据权限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4.4 双网关接入模块</w:t>
      </w:r>
      <w:bookmarkEnd w:id="2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4.4.1 CLI网关</w:t>
      </w:r>
      <w:bookmarkEnd w:id="30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统一入口：</w:t>
      </w:r>
      <w:r>
        <w:rPr>
          <w:rFonts w:eastAsia="Consolas" w:ascii="Consolas" w:cs="Consolas" w:hAnsi="Consolas"/>
          <w:sz w:val="22"/>
          <w:shd w:fill="EFF0F1"/>
        </w:rPr>
        <w:t>/api/cli/execute</w:t>
      </w:r>
      <w:r>
        <w:rPr>
          <w:rFonts w:eastAsia="等线" w:ascii="Arial" w:cs="Arial" w:hAnsi="Arial"/>
          <w:sz w:val="22"/>
        </w:rPr>
        <w:t>（POST）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功能：解析CLI命令、参数校验、权限校验、加载SQL模板、渲染参数、执行查询、返回数据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4.4.2 MCP网关</w:t>
      </w:r>
      <w:bookmarkEnd w:id="31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兼容现有MCP协议，保留原有功能逻辑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与CLI网关共享权限、模板、工具配置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4.4.3 通用能力</w:t>
      </w:r>
      <w:bookmarkEnd w:id="32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统一鉴权：校验Authorization请求头的API Key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限流熔断：防止高频查询压垮数据库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日志审计：记录所有调用记录、用户、参数、执行时间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4.5 Chat客户端对接模块</w:t>
      </w:r>
      <w:bookmarkEnd w:id="3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4.5.1 对接适配（Cherry Studio）</w:t>
      </w:r>
      <w:bookmarkEnd w:id="34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客户端配置项：网关地址（CLI/MCP）、API Key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工具拉取：客户端调用</w:t>
      </w:r>
      <w:r>
        <w:rPr>
          <w:rFonts w:eastAsia="Consolas" w:ascii="Consolas" w:cs="Consolas" w:hAnsi="Consolas"/>
          <w:sz w:val="22"/>
          <w:shd w:fill="EFF0F1"/>
        </w:rPr>
        <w:t>/api/cli/list</w:t>
      </w:r>
      <w:r>
        <w:rPr>
          <w:rFonts w:eastAsia="等线" w:ascii="Arial" w:cs="Arial" w:hAnsi="Arial"/>
          <w:sz w:val="22"/>
        </w:rPr>
        <w:t>获取已发布CLI工具列表，同步至大模型Function Calling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调用流程：用户提问→语义检索工具→大模型生成CLI命令/MCP调用指令→请求网关→展示结果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4.5.2 自动配置生成</w:t>
      </w:r>
      <w:bookmarkEnd w:id="35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后台用户可一键生成</w:t>
      </w:r>
      <w:r>
        <w:rPr>
          <w:rFonts w:eastAsia="等线" w:ascii="Arial" w:cs="Arial" w:hAnsi="Arial"/>
          <w:b w:val="true"/>
          <w:sz w:val="22"/>
        </w:rPr>
        <w:t>客户端配置信息</w:t>
      </w:r>
      <w:r>
        <w:rPr>
          <w:rFonts w:eastAsia="等线" w:ascii="Arial" w:cs="Arial" w:hAnsi="Arial"/>
          <w:sz w:val="22"/>
        </w:rPr>
        <w:t>（网关地址、API Key、配置教程），直接复制到Cherry Studio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五、双端开发规范（Coze编程 + Cloud Code）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5.1 Coze编程开发范围</w:t>
      </w:r>
      <w:bookmarkEnd w:id="37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现有MCP功能改造，兼容双协议发布逻辑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SQL模板生成接口开发，对接大模型API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工具配置、参数管理、权限校验核心逻辑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MCP网关接口优化，与CLI网关数据互通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5.2 Cloud Code开发范围</w:t>
      </w:r>
      <w:bookmarkEnd w:id="38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数据配置管理后台前端页面开发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CLI网关接口开发、部署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业务数据表、系统配置表搭建，模拟数据导入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Chat客户端对接调试，配置教程生成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5.3 通用接口规范</w:t>
      </w:r>
      <w:bookmarkEnd w:id="39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请求方式：POST/GET，参数格式：JSON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鉴权方式：</w:t>
      </w:r>
      <w:r>
        <w:rPr>
          <w:rFonts w:eastAsia="Consolas" w:ascii="Consolas" w:cs="Consolas" w:hAnsi="Consolas"/>
          <w:sz w:val="22"/>
          <w:shd w:fill="EFF0F1"/>
        </w:rPr>
        <w:t>Authorization: Bearer {API Key}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返回格式：统一code、msg、data结构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错误码：标准化权限错误、参数错误、模板错误、查询错误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六、AI SQL模板生成实现细节</w:t>
      </w:r>
      <w:bookmarkEnd w:id="40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大模型调用配置</w:t>
      </w:r>
      <w:r>
        <w:rPr>
          <w:rFonts w:eastAsia="等线" w:ascii="Arial" w:cs="Arial" w:hAnsi="Arial"/>
          <w:sz w:val="22"/>
        </w:rPr>
        <w:t>：后台配置大模型API地址、密钥，支持切换模型（豆包/通义千问）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Prompt模板（固定）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你是专业数据分析师，基于以下业务配置生成标准化SQL模板，仅返回SQL语句，不要额外说明：</w:t>
              <w:br/>
              <w:t>1. 业务表：{{data_table}}</w:t>
              <w:br/>
              <w:t>2. 查询指标：{{index_list}}</w:t>
              <w:br/>
              <w:t>3. 筛选维度：{{dim_list}}</w:t>
              <w:br/>
              <w:t>4. 聚合粒度：支持日(day)/周(week)/月(month)</w:t>
              <w:br/>
              <w:t>5. 模板要求：</w:t>
              <w:br/>
              <w:t xml:space="preserve">   - 用{{参数名}}作为占位符，参数：date(日期区间)、gran(聚合粒度)、channel_id(渠道ID)、game_id(游戏ID)</w:t>
              <w:br/>
              <w:t xml:space="preserve">   - 加入分区dt过滤，避免全表扫描</w:t>
              <w:br/>
              <w:t xml:space="preserve">   - 支持gran分支判断，按日/周/月聚合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- 语法符合标准SQL，适配数仓查询</w:t>
            </w:r>
          </w:p>
        </w:tc>
      </w:tr>
    </w:tbl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模板审核机制</w:t>
      </w:r>
      <w:r>
        <w:rPr>
          <w:rFonts w:eastAsia="等线" w:ascii="Arial" w:cs="Arial" w:hAnsi="Arial"/>
          <w:sz w:val="22"/>
        </w:rPr>
        <w:t>：AI生成后必须经数分审核通过，方可绑定工具发布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七、测试验收文档</w:t>
      </w:r>
      <w:bookmarkEnd w:id="4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7.1 测试环境说明</w:t>
      </w:r>
      <w:bookmarkEnd w:id="42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数据库：本地测试库，导入模拟游戏广告、运营数据（各1000条测试数据）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网关服务：本地部署CLI+MCP网关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Chat客户端：Cherry Studio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测试账号：管理员、数据分析师、运营（不同权限角色）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7.2 功能测试用例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测试用例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预期结果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SQL模板生成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配置游戏广告查询，点击AI生成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自动生成符合要求的SQL模板，无语法错误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双协议一键发布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选择双协议发布，提交发布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同时生成CLI命令、MCP工具，状态变为已发布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权限管控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无权限用户调用CLI工具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调用被拦截，返回权限不足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CLI网关调用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Cherry Studio配置地址+Key，发起查询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正确返回游戏广告数据，无报错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MCP调用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原有MCP功能调用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正常执行，与CLI返回数据一致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参数校验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传入缺失必填参数的请求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返回参数错误提示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7.3 性能测试</w:t>
      </w:r>
      <w:bookmarkEnd w:id="44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单接口响应时间：≤3秒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并发调用：支持5用户同时调用，无卡顿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SQL查询：避免全表扫描，查询耗时≤2秒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7.4 验收标准</w:t>
      </w:r>
      <w:bookmarkEnd w:id="45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所有功能测试用例通过率100%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双协议工具可正常调用，数据结果一致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权限管控生效，无越权调用情况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Chat客户端可正常配置、查询，展示数据准确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AI生成SQL模板可审核、固化，查询逻辑正确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八、迭代与后续规划</w:t>
      </w:r>
      <w:bookmarkEnd w:id="46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本次迭代：完成CLI+MCP双协议发布、AI模板生成、基础权限、客户端对接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后续迭代：优化AI模板生成准确率、新增字段级权限、支持多数据源、对接正式测试环境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运维优化：增加监控告警、日志查询、数据缓存功能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九、关键注意事项</w:t>
      </w:r>
      <w:bookmarkEnd w:id="47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禁止AI直接生成SQL实时查询，必须经人工审核固化为模板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Key仅在后台展示，禁止泄露，Chat客户端不存储明文Key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业务查询必须绑定分区字段，杜绝性能问题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双协议发布保持配置统一，避免CLI与MCP工具逻辑不一致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648191">
    <w:lvl>
      <w:start w:val="1"/>
      <w:numFmt w:val="decimal"/>
      <w:suff w:val="tab"/>
      <w:lvlText w:val="%1."/>
      <w:rPr>
        <w:color w:val="3370ff"/>
      </w:rPr>
    </w:lvl>
  </w:abstractNum>
  <w:abstractNum w:abstractNumId="31648192">
    <w:lvl>
      <w:start w:val="2"/>
      <w:numFmt w:val="decimal"/>
      <w:suff w:val="tab"/>
      <w:lvlText w:val="%1."/>
      <w:rPr>
        <w:color w:val="3370ff"/>
      </w:rPr>
    </w:lvl>
  </w:abstractNum>
  <w:abstractNum w:abstractNumId="31648193">
    <w:lvl>
      <w:start w:val="3"/>
      <w:numFmt w:val="decimal"/>
      <w:suff w:val="tab"/>
      <w:lvlText w:val="%1."/>
      <w:rPr>
        <w:color w:val="3370ff"/>
      </w:rPr>
    </w:lvl>
  </w:abstractNum>
  <w:abstractNum w:abstractNumId="31648194">
    <w:lvl>
      <w:start w:val="4"/>
      <w:numFmt w:val="decimal"/>
      <w:suff w:val="tab"/>
      <w:lvlText w:val="%1."/>
      <w:rPr>
        <w:color w:val="3370ff"/>
      </w:rPr>
    </w:lvl>
  </w:abstractNum>
  <w:abstractNum w:abstractNumId="31648195">
    <w:lvl>
      <w:start w:val="5"/>
      <w:numFmt w:val="decimal"/>
      <w:suff w:val="tab"/>
      <w:lvlText w:val="%1."/>
      <w:rPr>
        <w:color w:val="3370ff"/>
      </w:rPr>
    </w:lvl>
  </w:abstractNum>
  <w:abstractNum w:abstractNumId="31648196">
    <w:lvl>
      <w:start w:val="6"/>
      <w:numFmt w:val="decimal"/>
      <w:suff w:val="tab"/>
      <w:lvlText w:val="%1."/>
      <w:rPr>
        <w:color w:val="3370ff"/>
      </w:rPr>
    </w:lvl>
  </w:abstractNum>
  <w:abstractNum w:abstractNumId="31648197">
    <w:lvl>
      <w:start w:val="1"/>
      <w:numFmt w:val="decimal"/>
      <w:suff w:val="tab"/>
      <w:lvlText w:val="%1."/>
      <w:rPr>
        <w:color w:val="3370ff"/>
      </w:rPr>
    </w:lvl>
  </w:abstractNum>
  <w:abstractNum w:abstractNumId="31648198">
    <w:lvl>
      <w:start w:val="2"/>
      <w:numFmt w:val="decimal"/>
      <w:suff w:val="tab"/>
      <w:lvlText w:val="%1."/>
      <w:rPr>
        <w:color w:val="3370ff"/>
      </w:rPr>
    </w:lvl>
  </w:abstractNum>
  <w:abstractNum w:abstractNumId="31648199">
    <w:lvl>
      <w:start w:val="3"/>
      <w:numFmt w:val="decimal"/>
      <w:suff w:val="tab"/>
      <w:lvlText w:val="%1."/>
      <w:rPr>
        <w:color w:val="3370ff"/>
      </w:rPr>
    </w:lvl>
  </w:abstractNum>
  <w:abstractNum w:abstractNumId="31648200">
    <w:lvl>
      <w:start w:val="1"/>
      <w:numFmt w:val="decimal"/>
      <w:suff w:val="tab"/>
      <w:lvlText w:val="%1."/>
      <w:rPr>
        <w:color w:val="3370ff"/>
      </w:rPr>
    </w:lvl>
  </w:abstractNum>
  <w:abstractNum w:abstractNumId="31648201">
    <w:lvl>
      <w:start w:val="2"/>
      <w:numFmt w:val="decimal"/>
      <w:suff w:val="tab"/>
      <w:lvlText w:val="%1."/>
      <w:rPr>
        <w:color w:val="3370ff"/>
      </w:rPr>
    </w:lvl>
  </w:abstractNum>
  <w:abstractNum w:abstractNumId="31648202">
    <w:lvl>
      <w:start w:val="3"/>
      <w:numFmt w:val="decimal"/>
      <w:suff w:val="tab"/>
      <w:lvlText w:val="%1."/>
      <w:rPr>
        <w:color w:val="3370ff"/>
      </w:rPr>
    </w:lvl>
  </w:abstractNum>
  <w:abstractNum w:abstractNumId="31648203">
    <w:lvl>
      <w:start w:val="4"/>
      <w:numFmt w:val="decimal"/>
      <w:suff w:val="tab"/>
      <w:lvlText w:val="%1."/>
      <w:rPr>
        <w:color w:val="3370ff"/>
      </w:rPr>
    </w:lvl>
  </w:abstractNum>
  <w:abstractNum w:abstractNumId="31648204">
    <w:lvl>
      <w:numFmt w:val="bullet"/>
      <w:suff w:val="tab"/>
      <w:lvlText w:val="•"/>
      <w:rPr>
        <w:color w:val="3370ff"/>
      </w:rPr>
    </w:lvl>
  </w:abstractNum>
  <w:abstractNum w:abstractNumId="31648205">
    <w:lvl>
      <w:numFmt w:val="bullet"/>
      <w:suff w:val="tab"/>
      <w:lvlText w:val="•"/>
      <w:rPr>
        <w:color w:val="3370ff"/>
      </w:rPr>
    </w:lvl>
  </w:abstractNum>
  <w:abstractNum w:abstractNumId="31648206">
    <w:lvl>
      <w:numFmt w:val="bullet"/>
      <w:suff w:val="tab"/>
      <w:lvlText w:val="•"/>
      <w:rPr>
        <w:color w:val="3370ff"/>
      </w:rPr>
    </w:lvl>
  </w:abstractNum>
  <w:abstractNum w:abstractNumId="31648207">
    <w:lvl>
      <w:numFmt w:val="bullet"/>
      <w:suff w:val="tab"/>
      <w:lvlText w:val="•"/>
      <w:rPr>
        <w:color w:val="3370ff"/>
      </w:rPr>
    </w:lvl>
  </w:abstractNum>
  <w:abstractNum w:abstractNumId="31648208">
    <w:lvl>
      <w:start w:val="1"/>
      <w:numFmt w:val="decimal"/>
      <w:suff w:val="tab"/>
      <w:lvlText w:val="%1."/>
      <w:rPr>
        <w:color w:val="3370ff"/>
      </w:rPr>
    </w:lvl>
  </w:abstractNum>
  <w:abstractNum w:abstractNumId="31648209">
    <w:lvl>
      <w:start w:val="2"/>
      <w:numFmt w:val="decimal"/>
      <w:suff w:val="tab"/>
      <w:lvlText w:val="%1."/>
      <w:rPr>
        <w:color w:val="3370ff"/>
      </w:rPr>
    </w:lvl>
  </w:abstractNum>
  <w:abstractNum w:abstractNumId="31648210">
    <w:lvl>
      <w:start w:val="3"/>
      <w:numFmt w:val="decimal"/>
      <w:suff w:val="tab"/>
      <w:lvlText w:val="%1."/>
      <w:rPr>
        <w:color w:val="3370ff"/>
      </w:rPr>
    </w:lvl>
  </w:abstractNum>
  <w:abstractNum w:abstractNumId="31648211">
    <w:lvl>
      <w:start w:val="4"/>
      <w:numFmt w:val="decimal"/>
      <w:suff w:val="tab"/>
      <w:lvlText w:val="%1."/>
      <w:rPr>
        <w:color w:val="3370ff"/>
      </w:rPr>
    </w:lvl>
  </w:abstractNum>
  <w:abstractNum w:abstractNumId="31648212">
    <w:lvl>
      <w:start w:val="5"/>
      <w:numFmt w:val="decimal"/>
      <w:suff w:val="tab"/>
      <w:lvlText w:val="%1."/>
      <w:rPr>
        <w:color w:val="3370ff"/>
      </w:rPr>
    </w:lvl>
  </w:abstractNum>
  <w:abstractNum w:abstractNumId="31648213">
    <w:lvl>
      <w:start w:val="1"/>
      <w:numFmt w:val="decimal"/>
      <w:suff w:val="tab"/>
      <w:lvlText w:val="%1."/>
      <w:rPr>
        <w:color w:val="3370ff"/>
      </w:rPr>
    </w:lvl>
  </w:abstractNum>
  <w:abstractNum w:abstractNumId="31648214">
    <w:lvl>
      <w:start w:val="2"/>
      <w:numFmt w:val="decimal"/>
      <w:suff w:val="tab"/>
      <w:lvlText w:val="%1."/>
      <w:rPr>
        <w:color w:val="3370ff"/>
      </w:rPr>
    </w:lvl>
  </w:abstractNum>
  <w:abstractNum w:abstractNumId="31648215">
    <w:lvl>
      <w:start w:val="3"/>
      <w:numFmt w:val="decimal"/>
      <w:suff w:val="tab"/>
      <w:lvlText w:val="%1."/>
      <w:rPr>
        <w:color w:val="3370ff"/>
      </w:rPr>
    </w:lvl>
  </w:abstractNum>
  <w:abstractNum w:abstractNumId="31648216">
    <w:lvl>
      <w:start w:val="4"/>
      <w:numFmt w:val="decimal"/>
      <w:suff w:val="tab"/>
      <w:lvlText w:val="%1."/>
      <w:rPr>
        <w:color w:val="3370ff"/>
      </w:rPr>
    </w:lvl>
  </w:abstractNum>
  <w:abstractNum w:abstractNumId="31648217">
    <w:lvl>
      <w:start w:val="5"/>
      <w:numFmt w:val="decimal"/>
      <w:suff w:val="tab"/>
      <w:lvlText w:val="%1."/>
      <w:rPr>
        <w:color w:val="3370ff"/>
      </w:rPr>
    </w:lvl>
  </w:abstractNum>
  <w:abstractNum w:abstractNumId="31648218">
    <w:lvl>
      <w:numFmt w:val="bullet"/>
      <w:suff w:val="tab"/>
      <w:lvlText w:val="•"/>
      <w:rPr>
        <w:color w:val="3370ff"/>
      </w:rPr>
    </w:lvl>
  </w:abstractNum>
  <w:abstractNum w:abstractNumId="31648219">
    <w:lvl>
      <w:numFmt w:val="bullet"/>
      <w:suff w:val="tab"/>
      <w:lvlText w:val="•"/>
      <w:rPr>
        <w:color w:val="3370ff"/>
      </w:rPr>
    </w:lvl>
  </w:abstractNum>
  <w:abstractNum w:abstractNumId="31648220">
    <w:lvl>
      <w:numFmt w:val="bullet"/>
      <w:suff w:val="tab"/>
      <w:lvlText w:val="•"/>
      <w:rPr>
        <w:color w:val="3370ff"/>
      </w:rPr>
    </w:lvl>
  </w:abstractNum>
  <w:abstractNum w:abstractNumId="31648221">
    <w:lvl>
      <w:numFmt w:val="bullet"/>
      <w:suff w:val="tab"/>
      <w:lvlText w:val="•"/>
      <w:rPr>
        <w:color w:val="3370ff"/>
      </w:rPr>
    </w:lvl>
  </w:abstractNum>
  <w:abstractNum w:abstractNumId="31648222">
    <w:lvl>
      <w:numFmt w:val="bullet"/>
      <w:suff w:val="tab"/>
      <w:lvlText w:val="•"/>
      <w:rPr>
        <w:color w:val="3370ff"/>
      </w:rPr>
    </w:lvl>
  </w:abstractNum>
  <w:abstractNum w:abstractNumId="31648223">
    <w:lvl>
      <w:numFmt w:val="bullet"/>
      <w:suff w:val="tab"/>
      <w:lvlText w:val="•"/>
      <w:rPr>
        <w:color w:val="3370ff"/>
      </w:rPr>
    </w:lvl>
  </w:abstractNum>
  <w:abstractNum w:abstractNumId="31648224">
    <w:lvl>
      <w:numFmt w:val="bullet"/>
      <w:suff w:val="tab"/>
      <w:lvlText w:val="•"/>
      <w:rPr>
        <w:color w:val="3370ff"/>
      </w:rPr>
    </w:lvl>
  </w:abstractNum>
  <w:abstractNum w:abstractNumId="31648225">
    <w:lvl>
      <w:start w:val="1"/>
      <w:numFmt w:val="decimal"/>
      <w:suff w:val="tab"/>
      <w:lvlText w:val="%1."/>
      <w:rPr>
        <w:color w:val="3370ff"/>
      </w:rPr>
    </w:lvl>
  </w:abstractNum>
  <w:abstractNum w:abstractNumId="31648226">
    <w:lvl>
      <w:start w:val="2"/>
      <w:numFmt w:val="decimal"/>
      <w:suff w:val="tab"/>
      <w:lvlText w:val="%1."/>
      <w:rPr>
        <w:color w:val="3370ff"/>
      </w:rPr>
    </w:lvl>
  </w:abstractNum>
  <w:abstractNum w:abstractNumId="31648227">
    <w:lvl>
      <w:start w:val="3"/>
      <w:numFmt w:val="decimal"/>
      <w:suff w:val="tab"/>
      <w:lvlText w:val="%1."/>
      <w:rPr>
        <w:color w:val="3370ff"/>
      </w:rPr>
    </w:lvl>
  </w:abstractNum>
  <w:abstractNum w:abstractNumId="31648228">
    <w:lvl>
      <w:numFmt w:val="bullet"/>
      <w:suff w:val="tab"/>
      <w:lvlText w:val="•"/>
      <w:rPr>
        <w:color w:val="3370ff"/>
      </w:rPr>
    </w:lvl>
  </w:abstractNum>
  <w:abstractNum w:abstractNumId="31648229">
    <w:lvl>
      <w:start w:val="1"/>
      <w:numFmt w:val="decimal"/>
      <w:suff w:val="tab"/>
      <w:lvlText w:val="%1."/>
      <w:rPr>
        <w:color w:val="3370ff"/>
      </w:rPr>
    </w:lvl>
  </w:abstractNum>
  <w:abstractNum w:abstractNumId="31648230">
    <w:lvl>
      <w:start w:val="2"/>
      <w:numFmt w:val="decimal"/>
      <w:suff w:val="tab"/>
      <w:lvlText w:val="%1."/>
      <w:rPr>
        <w:color w:val="3370ff"/>
      </w:rPr>
    </w:lvl>
  </w:abstractNum>
  <w:abstractNum w:abstractNumId="31648231">
    <w:lvl>
      <w:start w:val="3"/>
      <w:numFmt w:val="decimal"/>
      <w:suff w:val="tab"/>
      <w:lvlText w:val="%1."/>
      <w:rPr>
        <w:color w:val="3370ff"/>
      </w:rPr>
    </w:lvl>
  </w:abstractNum>
  <w:abstractNum w:abstractNumId="31648232">
    <w:lvl>
      <w:start w:val="4"/>
      <w:numFmt w:val="decimal"/>
      <w:suff w:val="tab"/>
      <w:lvlText w:val="%1."/>
      <w:rPr>
        <w:color w:val="3370ff"/>
      </w:rPr>
    </w:lvl>
  </w:abstractNum>
  <w:abstractNum w:abstractNumId="31648233">
    <w:lvl>
      <w:start w:val="1"/>
      <w:numFmt w:val="decimal"/>
      <w:suff w:val="tab"/>
      <w:lvlText w:val="%1."/>
      <w:rPr>
        <w:color w:val="3370ff"/>
      </w:rPr>
    </w:lvl>
  </w:abstractNum>
  <w:abstractNum w:abstractNumId="31648234">
    <w:lvl>
      <w:start w:val="2"/>
      <w:numFmt w:val="decimal"/>
      <w:suff w:val="tab"/>
      <w:lvlText w:val="%1."/>
      <w:rPr>
        <w:color w:val="3370ff"/>
      </w:rPr>
    </w:lvl>
  </w:abstractNum>
  <w:abstractNum w:abstractNumId="31648235">
    <w:lvl>
      <w:start w:val="3"/>
      <w:numFmt w:val="decimal"/>
      <w:suff w:val="tab"/>
      <w:lvlText w:val="%1."/>
      <w:rPr>
        <w:color w:val="3370ff"/>
      </w:rPr>
    </w:lvl>
  </w:abstractNum>
  <w:abstractNum w:abstractNumId="31648236">
    <w:lvl>
      <w:start w:val="4"/>
      <w:numFmt w:val="decimal"/>
      <w:suff w:val="tab"/>
      <w:lvlText w:val="%1."/>
      <w:rPr>
        <w:color w:val="3370ff"/>
      </w:rPr>
    </w:lvl>
  </w:abstractNum>
  <w:abstractNum w:abstractNumId="31648237">
    <w:lvl>
      <w:numFmt w:val="bullet"/>
      <w:suff w:val="tab"/>
      <w:lvlText w:val="•"/>
      <w:rPr>
        <w:color w:val="3370ff"/>
      </w:rPr>
    </w:lvl>
  </w:abstractNum>
  <w:abstractNum w:abstractNumId="31648238">
    <w:lvl>
      <w:numFmt w:val="bullet"/>
      <w:suff w:val="tab"/>
      <w:lvlText w:val="•"/>
      <w:rPr>
        <w:color w:val="3370ff"/>
      </w:rPr>
    </w:lvl>
  </w:abstractNum>
  <w:abstractNum w:abstractNumId="31648239">
    <w:lvl>
      <w:numFmt w:val="bullet"/>
      <w:suff w:val="tab"/>
      <w:lvlText w:val="•"/>
      <w:rPr>
        <w:color w:val="3370ff"/>
      </w:rPr>
    </w:lvl>
  </w:abstractNum>
  <w:abstractNum w:abstractNumId="31648240">
    <w:lvl>
      <w:numFmt w:val="bullet"/>
      <w:suff w:val="tab"/>
      <w:lvlText w:val="•"/>
      <w:rPr>
        <w:color w:val="3370ff"/>
      </w:rPr>
    </w:lvl>
  </w:abstractNum>
  <w:abstractNum w:abstractNumId="31648241">
    <w:lvl>
      <w:start w:val="1"/>
      <w:numFmt w:val="decimal"/>
      <w:suff w:val="tab"/>
      <w:lvlText w:val="%1."/>
      <w:rPr>
        <w:color w:val="3370ff"/>
      </w:rPr>
    </w:lvl>
  </w:abstractNum>
  <w:abstractNum w:abstractNumId="31648242">
    <w:lvl>
      <w:start w:val="2"/>
      <w:numFmt w:val="decimal"/>
      <w:suff w:val="tab"/>
      <w:lvlText w:val="%1."/>
      <w:rPr>
        <w:color w:val="3370ff"/>
      </w:rPr>
    </w:lvl>
  </w:abstractNum>
  <w:abstractNum w:abstractNumId="31648243">
    <w:lvl>
      <w:start w:val="3"/>
      <w:numFmt w:val="decimal"/>
      <w:suff w:val="tab"/>
      <w:lvlText w:val="%1."/>
      <w:rPr>
        <w:color w:val="3370ff"/>
      </w:rPr>
    </w:lvl>
  </w:abstractNum>
  <w:abstractNum w:abstractNumId="31648244">
    <w:lvl>
      <w:numFmt w:val="bullet"/>
      <w:suff w:val="tab"/>
      <w:lvlText w:val="•"/>
      <w:rPr>
        <w:color w:val="3370ff"/>
      </w:rPr>
    </w:lvl>
  </w:abstractNum>
  <w:abstractNum w:abstractNumId="31648245">
    <w:lvl>
      <w:numFmt w:val="bullet"/>
      <w:suff w:val="tab"/>
      <w:lvlText w:val="•"/>
      <w:rPr>
        <w:color w:val="3370ff"/>
      </w:rPr>
    </w:lvl>
  </w:abstractNum>
  <w:abstractNum w:abstractNumId="31648246">
    <w:lvl>
      <w:numFmt w:val="bullet"/>
      <w:suff w:val="tab"/>
      <w:lvlText w:val="•"/>
      <w:rPr>
        <w:color w:val="3370ff"/>
      </w:rPr>
    </w:lvl>
  </w:abstractNum>
  <w:abstractNum w:abstractNumId="31648247">
    <w:lvl>
      <w:numFmt w:val="bullet"/>
      <w:suff w:val="tab"/>
      <w:lvlText w:val="•"/>
      <w:rPr>
        <w:color w:val="3370ff"/>
      </w:rPr>
    </w:lvl>
  </w:abstractNum>
  <w:abstractNum w:abstractNumId="31648248">
    <w:lvl>
      <w:start w:val="1"/>
      <w:numFmt w:val="decimal"/>
      <w:suff w:val="tab"/>
      <w:lvlText w:val="%1."/>
      <w:rPr>
        <w:color w:val="3370ff"/>
      </w:rPr>
    </w:lvl>
  </w:abstractNum>
  <w:abstractNum w:abstractNumId="31648249">
    <w:lvl>
      <w:start w:val="2"/>
      <w:numFmt w:val="decimal"/>
      <w:suff w:val="tab"/>
      <w:lvlText w:val="%1."/>
      <w:rPr>
        <w:color w:val="3370ff"/>
      </w:rPr>
    </w:lvl>
  </w:abstractNum>
  <w:abstractNum w:abstractNumId="31648250">
    <w:lvl>
      <w:start w:val="3"/>
      <w:numFmt w:val="decimal"/>
      <w:suff w:val="tab"/>
      <w:lvlText w:val="%1."/>
      <w:rPr>
        <w:color w:val="3370ff"/>
      </w:rPr>
    </w:lvl>
  </w:abstractNum>
  <w:abstractNum w:abstractNumId="31648251">
    <w:lvl>
      <w:start w:val="1"/>
      <w:numFmt w:val="decimal"/>
      <w:suff w:val="tab"/>
      <w:lvlText w:val="%1."/>
      <w:rPr>
        <w:color w:val="3370ff"/>
      </w:rPr>
    </w:lvl>
  </w:abstractNum>
  <w:abstractNum w:abstractNumId="31648252">
    <w:lvl>
      <w:start w:val="2"/>
      <w:numFmt w:val="decimal"/>
      <w:suff w:val="tab"/>
      <w:lvlText w:val="%1."/>
      <w:rPr>
        <w:color w:val="3370ff"/>
      </w:rPr>
    </w:lvl>
  </w:abstractNum>
  <w:abstractNum w:abstractNumId="31648253">
    <w:lvl>
      <w:start w:val="3"/>
      <w:numFmt w:val="decimal"/>
      <w:suff w:val="tab"/>
      <w:lvlText w:val="%1."/>
      <w:rPr>
        <w:color w:val="3370ff"/>
      </w:rPr>
    </w:lvl>
  </w:abstractNum>
  <w:abstractNum w:abstractNumId="31648254">
    <w:lvl>
      <w:start w:val="4"/>
      <w:numFmt w:val="decimal"/>
      <w:suff w:val="tab"/>
      <w:lvlText w:val="%1."/>
      <w:rPr>
        <w:color w:val="3370ff"/>
      </w:rPr>
    </w:lvl>
  </w:abstractNum>
  <w:abstractNum w:abstractNumId="31648255">
    <w:lvl>
      <w:start w:val="5"/>
      <w:numFmt w:val="decimal"/>
      <w:suff w:val="tab"/>
      <w:lvlText w:val="%1."/>
      <w:rPr>
        <w:color w:val="3370ff"/>
      </w:rPr>
    </w:lvl>
  </w:abstractNum>
  <w:abstractNum w:abstractNumId="31648256">
    <w:lvl>
      <w:start w:val="1"/>
      <w:numFmt w:val="decimal"/>
      <w:suff w:val="tab"/>
      <w:lvlText w:val="%1."/>
      <w:rPr>
        <w:color w:val="3370ff"/>
      </w:rPr>
    </w:lvl>
  </w:abstractNum>
  <w:abstractNum w:abstractNumId="31648257">
    <w:lvl>
      <w:start w:val="2"/>
      <w:numFmt w:val="decimal"/>
      <w:suff w:val="tab"/>
      <w:lvlText w:val="%1."/>
      <w:rPr>
        <w:color w:val="3370ff"/>
      </w:rPr>
    </w:lvl>
  </w:abstractNum>
  <w:abstractNum w:abstractNumId="31648258">
    <w:lvl>
      <w:start w:val="3"/>
      <w:numFmt w:val="decimal"/>
      <w:suff w:val="tab"/>
      <w:lvlText w:val="%1."/>
      <w:rPr>
        <w:color w:val="3370ff"/>
      </w:rPr>
    </w:lvl>
  </w:abstractNum>
  <w:abstractNum w:abstractNumId="31648259">
    <w:lvl>
      <w:start w:val="1"/>
      <w:numFmt w:val="decimal"/>
      <w:suff w:val="tab"/>
      <w:lvlText w:val="%1."/>
      <w:rPr>
        <w:color w:val="3370ff"/>
      </w:rPr>
    </w:lvl>
  </w:abstractNum>
  <w:abstractNum w:abstractNumId="31648260">
    <w:lvl>
      <w:start w:val="2"/>
      <w:numFmt w:val="decimal"/>
      <w:suff w:val="tab"/>
      <w:lvlText w:val="%1."/>
      <w:rPr>
        <w:color w:val="3370ff"/>
      </w:rPr>
    </w:lvl>
  </w:abstractNum>
  <w:abstractNum w:abstractNumId="31648261">
    <w:lvl>
      <w:start w:val="3"/>
      <w:numFmt w:val="decimal"/>
      <w:suff w:val="tab"/>
      <w:lvlText w:val="%1."/>
      <w:rPr>
        <w:color w:val="3370ff"/>
      </w:rPr>
    </w:lvl>
  </w:abstractNum>
  <w:abstractNum w:abstractNumId="31648262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31648191"/>
  </w:num>
  <w:num w:numId="2">
    <w:abstractNumId w:val="31648192"/>
  </w:num>
  <w:num w:numId="3">
    <w:abstractNumId w:val="31648193"/>
  </w:num>
  <w:num w:numId="4">
    <w:abstractNumId w:val="31648194"/>
  </w:num>
  <w:num w:numId="5">
    <w:abstractNumId w:val="31648195"/>
  </w:num>
  <w:num w:numId="6">
    <w:abstractNumId w:val="31648196"/>
  </w:num>
  <w:num w:numId="7">
    <w:abstractNumId w:val="31648197"/>
  </w:num>
  <w:num w:numId="8">
    <w:abstractNumId w:val="31648198"/>
  </w:num>
  <w:num w:numId="9">
    <w:abstractNumId w:val="31648199"/>
  </w:num>
  <w:num w:numId="10">
    <w:abstractNumId w:val="31648200"/>
  </w:num>
  <w:num w:numId="11">
    <w:abstractNumId w:val="31648201"/>
  </w:num>
  <w:num w:numId="12">
    <w:abstractNumId w:val="31648202"/>
  </w:num>
  <w:num w:numId="13">
    <w:abstractNumId w:val="31648203"/>
  </w:num>
  <w:num w:numId="14">
    <w:abstractNumId w:val="31648204"/>
  </w:num>
  <w:num w:numId="15">
    <w:abstractNumId w:val="31648205"/>
  </w:num>
  <w:num w:numId="16">
    <w:abstractNumId w:val="31648206"/>
  </w:num>
  <w:num w:numId="17">
    <w:abstractNumId w:val="31648207"/>
  </w:num>
  <w:num w:numId="18">
    <w:abstractNumId w:val="31648208"/>
  </w:num>
  <w:num w:numId="19">
    <w:abstractNumId w:val="31648209"/>
  </w:num>
  <w:num w:numId="20">
    <w:abstractNumId w:val="31648210"/>
  </w:num>
  <w:num w:numId="21">
    <w:abstractNumId w:val="31648211"/>
  </w:num>
  <w:num w:numId="22">
    <w:abstractNumId w:val="31648212"/>
  </w:num>
  <w:num w:numId="23">
    <w:abstractNumId w:val="31648213"/>
  </w:num>
  <w:num w:numId="24">
    <w:abstractNumId w:val="31648214"/>
  </w:num>
  <w:num w:numId="25">
    <w:abstractNumId w:val="31648215"/>
  </w:num>
  <w:num w:numId="26">
    <w:abstractNumId w:val="31648216"/>
  </w:num>
  <w:num w:numId="27">
    <w:abstractNumId w:val="31648217"/>
  </w:num>
  <w:num w:numId="28">
    <w:abstractNumId w:val="31648218"/>
  </w:num>
  <w:num w:numId="29">
    <w:abstractNumId w:val="31648219"/>
  </w:num>
  <w:num w:numId="30">
    <w:abstractNumId w:val="31648220"/>
  </w:num>
  <w:num w:numId="31">
    <w:abstractNumId w:val="31648221"/>
  </w:num>
  <w:num w:numId="32">
    <w:abstractNumId w:val="31648222"/>
  </w:num>
  <w:num w:numId="33">
    <w:abstractNumId w:val="31648223"/>
  </w:num>
  <w:num w:numId="34">
    <w:abstractNumId w:val="31648224"/>
  </w:num>
  <w:num w:numId="35">
    <w:abstractNumId w:val="31648225"/>
  </w:num>
  <w:num w:numId="36">
    <w:abstractNumId w:val="31648226"/>
  </w:num>
  <w:num w:numId="37">
    <w:abstractNumId w:val="31648227"/>
  </w:num>
  <w:num w:numId="38">
    <w:abstractNumId w:val="31648228"/>
  </w:num>
  <w:num w:numId="39">
    <w:abstractNumId w:val="31648229"/>
  </w:num>
  <w:num w:numId="40">
    <w:abstractNumId w:val="31648230"/>
  </w:num>
  <w:num w:numId="41">
    <w:abstractNumId w:val="31648231"/>
  </w:num>
  <w:num w:numId="42">
    <w:abstractNumId w:val="31648232"/>
  </w:num>
  <w:num w:numId="43">
    <w:abstractNumId w:val="31648233"/>
  </w:num>
  <w:num w:numId="44">
    <w:abstractNumId w:val="31648234"/>
  </w:num>
  <w:num w:numId="45">
    <w:abstractNumId w:val="31648235"/>
  </w:num>
  <w:num w:numId="46">
    <w:abstractNumId w:val="31648236"/>
  </w:num>
  <w:num w:numId="47">
    <w:abstractNumId w:val="31648237"/>
  </w:num>
  <w:num w:numId="48">
    <w:abstractNumId w:val="31648238"/>
  </w:num>
  <w:num w:numId="49">
    <w:abstractNumId w:val="31648239"/>
  </w:num>
  <w:num w:numId="50">
    <w:abstractNumId w:val="31648240"/>
  </w:num>
  <w:num w:numId="51">
    <w:abstractNumId w:val="31648241"/>
  </w:num>
  <w:num w:numId="52">
    <w:abstractNumId w:val="31648242"/>
  </w:num>
  <w:num w:numId="53">
    <w:abstractNumId w:val="31648243"/>
  </w:num>
  <w:num w:numId="54">
    <w:abstractNumId w:val="31648244"/>
  </w:num>
  <w:num w:numId="55">
    <w:abstractNumId w:val="31648245"/>
  </w:num>
  <w:num w:numId="56">
    <w:abstractNumId w:val="31648246"/>
  </w:num>
  <w:num w:numId="57">
    <w:abstractNumId w:val="31648247"/>
  </w:num>
  <w:num w:numId="58">
    <w:abstractNumId w:val="31648248"/>
  </w:num>
  <w:num w:numId="59">
    <w:abstractNumId w:val="31648249"/>
  </w:num>
  <w:num w:numId="60">
    <w:abstractNumId w:val="31648250"/>
  </w:num>
  <w:num w:numId="61">
    <w:abstractNumId w:val="31648251"/>
  </w:num>
  <w:num w:numId="62">
    <w:abstractNumId w:val="31648252"/>
  </w:num>
  <w:num w:numId="63">
    <w:abstractNumId w:val="31648253"/>
  </w:num>
  <w:num w:numId="64">
    <w:abstractNumId w:val="31648254"/>
  </w:num>
  <w:num w:numId="65">
    <w:abstractNumId w:val="31648255"/>
  </w:num>
  <w:num w:numId="66">
    <w:abstractNumId w:val="31648256"/>
  </w:num>
  <w:num w:numId="67">
    <w:abstractNumId w:val="31648257"/>
  </w:num>
  <w:num w:numId="68">
    <w:abstractNumId w:val="31648258"/>
  </w:num>
  <w:num w:numId="69">
    <w:abstractNumId w:val="31648259"/>
  </w:num>
  <w:num w:numId="70">
    <w:abstractNumId w:val="31648260"/>
  </w:num>
  <w:num w:numId="71">
    <w:abstractNumId w:val="31648261"/>
  </w:num>
  <w:num w:numId="72">
    <w:abstractNumId w:val="3164826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2026-04-08T02:58:07Z</dcterms:created>
  <dc:creator>Apache POI</dc:creator>
</cp:coreProperties>
</file>