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6F6C4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AIFS 数据链路可观测系统（Figma设计稿 v1.0）</w:t>
      </w:r>
    </w:p>
    <w:p w14:paraId="6AE59025" w14:textId="77777777" w:rsidR="00EC4CDA" w:rsidRPr="00EC4CDA" w:rsidRDefault="00EC4CDA" w:rsidP="00EC4CDA">
      <w:r w:rsidRPr="00EC4CDA">
        <w:pict w14:anchorId="304EF97B">
          <v:rect id="_x0000_i1229" style="width:0;height:1.5pt" o:hralign="center" o:hrstd="t" o:hr="t" fillcolor="#a0a0a0" stroked="f"/>
        </w:pict>
      </w:r>
    </w:p>
    <w:p w14:paraId="03D7DE92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🧭</w:t>
      </w:r>
      <w:r w:rsidRPr="00EC4CDA">
        <w:rPr>
          <w:b/>
          <w:bCs/>
        </w:rPr>
        <w:t xml:space="preserve"> 一、整体设计风格（Design Direction）</w:t>
      </w:r>
    </w:p>
    <w:p w14:paraId="0B8235B9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🎯</w:t>
      </w:r>
      <w:r w:rsidRPr="00EC4CDA">
        <w:rPr>
          <w:b/>
          <w:bCs/>
        </w:rPr>
        <w:t xml:space="preserve"> 风格定位</w:t>
      </w:r>
    </w:p>
    <w:p w14:paraId="1D53B3E7" w14:textId="77777777" w:rsidR="00EC4CDA" w:rsidRPr="00EC4CDA" w:rsidRDefault="00EC4CDA" w:rsidP="00EC4CDA">
      <w:r w:rsidRPr="00EC4CDA">
        <w:rPr>
          <w:rFonts w:ascii="Segoe UI Emoji" w:hAnsi="Segoe UI Emoji" w:cs="Segoe UI Emoji"/>
        </w:rPr>
        <w:t>🧠</w:t>
      </w:r>
      <w:r w:rsidRPr="00EC4CDA">
        <w:t xml:space="preserve"> Datadog（监控） + Amplitude（分析） + Stripe（解释） + AI Copilot（智能）</w:t>
      </w:r>
    </w:p>
    <w:p w14:paraId="2F297983" w14:textId="77777777" w:rsidR="00EC4CDA" w:rsidRPr="00EC4CDA" w:rsidRDefault="00EC4CDA" w:rsidP="00EC4CDA">
      <w:r w:rsidRPr="00EC4CDA">
        <w:pict w14:anchorId="60C5B282">
          <v:rect id="_x0000_i1230" style="width:0;height:1.5pt" o:hralign="center" o:hrstd="t" o:hr="t" fillcolor="#a0a0a0" stroked="f"/>
        </w:pict>
      </w:r>
    </w:p>
    <w:p w14:paraId="65277333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🎨</w:t>
      </w:r>
      <w:r w:rsidRPr="00EC4CDA">
        <w:rPr>
          <w:b/>
          <w:bCs/>
        </w:rPr>
        <w:t xml:space="preserve"> 视觉规范</w:t>
      </w:r>
    </w:p>
    <w:p w14:paraId="357B58D9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背景</w:t>
      </w:r>
    </w:p>
    <w:p w14:paraId="580C5732" w14:textId="77777777" w:rsidR="00EC4CDA" w:rsidRPr="00EC4CDA" w:rsidRDefault="00EC4CDA" w:rsidP="00EC4CDA">
      <w:pPr>
        <w:numPr>
          <w:ilvl w:val="0"/>
          <w:numId w:val="1"/>
        </w:numPr>
      </w:pPr>
      <w:r w:rsidRPr="00EC4CDA">
        <w:t xml:space="preserve">主背景：#0B1220（深夜蓝） </w:t>
      </w:r>
    </w:p>
    <w:p w14:paraId="6C79F540" w14:textId="77777777" w:rsidR="00EC4CDA" w:rsidRPr="00EC4CDA" w:rsidRDefault="00EC4CDA" w:rsidP="00EC4CDA">
      <w:pPr>
        <w:numPr>
          <w:ilvl w:val="0"/>
          <w:numId w:val="1"/>
        </w:numPr>
      </w:pPr>
      <w:r w:rsidRPr="00EC4CDA">
        <w:t xml:space="preserve">卡片：#111A2E </w:t>
      </w:r>
    </w:p>
    <w:p w14:paraId="1DC27B28" w14:textId="77777777" w:rsidR="00EC4CDA" w:rsidRPr="00EC4CDA" w:rsidRDefault="00EC4CDA" w:rsidP="00EC4CDA">
      <w:pPr>
        <w:numPr>
          <w:ilvl w:val="0"/>
          <w:numId w:val="1"/>
        </w:numPr>
      </w:pPr>
      <w:r w:rsidRPr="00EC4CDA">
        <w:t xml:space="preserve">浮层：#16263D </w:t>
      </w:r>
    </w:p>
    <w:p w14:paraId="48FB7E61" w14:textId="77777777" w:rsidR="00EC4CDA" w:rsidRPr="00EC4CDA" w:rsidRDefault="00EC4CDA" w:rsidP="00EC4CDA">
      <w:r w:rsidRPr="00EC4CDA">
        <w:pict w14:anchorId="1B5E025D">
          <v:rect id="_x0000_i1231" style="width:0;height:1.5pt" o:hralign="center" o:hrstd="t" o:hr="t" fillcolor="#a0a0a0" stroked="f"/>
        </w:pict>
      </w:r>
    </w:p>
    <w:p w14:paraId="732C28B3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强调色</w:t>
      </w:r>
    </w:p>
    <w:p w14:paraId="00225697" w14:textId="77777777" w:rsidR="00EC4CDA" w:rsidRPr="00EC4CDA" w:rsidRDefault="00EC4CDA" w:rsidP="00EC4CDA">
      <w:pPr>
        <w:numPr>
          <w:ilvl w:val="0"/>
          <w:numId w:val="2"/>
        </w:numPr>
      </w:pPr>
      <w:r w:rsidRPr="00EC4CDA">
        <w:t xml:space="preserve">AI紫：#8B5CF6 </w:t>
      </w:r>
    </w:p>
    <w:p w14:paraId="40608033" w14:textId="77777777" w:rsidR="00EC4CDA" w:rsidRPr="00EC4CDA" w:rsidRDefault="00EC4CDA" w:rsidP="00EC4CDA">
      <w:pPr>
        <w:numPr>
          <w:ilvl w:val="0"/>
          <w:numId w:val="2"/>
        </w:numPr>
      </w:pPr>
      <w:r w:rsidRPr="00EC4CDA">
        <w:t xml:space="preserve">实时蓝：#4DE3FF </w:t>
      </w:r>
    </w:p>
    <w:p w14:paraId="5122F7D9" w14:textId="77777777" w:rsidR="00EC4CDA" w:rsidRPr="00EC4CDA" w:rsidRDefault="00EC4CDA" w:rsidP="00EC4CDA">
      <w:pPr>
        <w:numPr>
          <w:ilvl w:val="0"/>
          <w:numId w:val="2"/>
        </w:numPr>
      </w:pPr>
      <w:r w:rsidRPr="00EC4CDA">
        <w:t xml:space="preserve">成功绿：#22C55E </w:t>
      </w:r>
    </w:p>
    <w:p w14:paraId="458B2775" w14:textId="77777777" w:rsidR="00EC4CDA" w:rsidRPr="00EC4CDA" w:rsidRDefault="00EC4CDA" w:rsidP="00EC4CDA">
      <w:pPr>
        <w:numPr>
          <w:ilvl w:val="0"/>
          <w:numId w:val="2"/>
        </w:numPr>
      </w:pPr>
      <w:r w:rsidRPr="00EC4CDA">
        <w:t xml:space="preserve">异常红：#EF4444 </w:t>
      </w:r>
    </w:p>
    <w:p w14:paraId="0675955D" w14:textId="77777777" w:rsidR="00EC4CDA" w:rsidRPr="00EC4CDA" w:rsidRDefault="00EC4CDA" w:rsidP="00EC4CDA">
      <w:pPr>
        <w:numPr>
          <w:ilvl w:val="0"/>
          <w:numId w:val="2"/>
        </w:numPr>
      </w:pPr>
      <w:r w:rsidRPr="00EC4CDA">
        <w:t xml:space="preserve">警告黄：#FACC15 </w:t>
      </w:r>
    </w:p>
    <w:p w14:paraId="67EFCCCD" w14:textId="77777777" w:rsidR="00EC4CDA" w:rsidRPr="00EC4CDA" w:rsidRDefault="00EC4CDA" w:rsidP="00EC4CDA">
      <w:r w:rsidRPr="00EC4CDA">
        <w:pict w14:anchorId="008D7B29">
          <v:rect id="_x0000_i1232" style="width:0;height:1.5pt" o:hralign="center" o:hrstd="t" o:hr="t" fillcolor="#a0a0a0" stroked="f"/>
        </w:pict>
      </w:r>
    </w:p>
    <w:p w14:paraId="7590C144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字体（中文优化）</w:t>
      </w:r>
    </w:p>
    <w:p w14:paraId="4D534404" w14:textId="77777777" w:rsidR="00EC4CDA" w:rsidRPr="00EC4CDA" w:rsidRDefault="00EC4CDA" w:rsidP="00EC4CDA">
      <w:pPr>
        <w:numPr>
          <w:ilvl w:val="0"/>
          <w:numId w:val="3"/>
        </w:numPr>
      </w:pPr>
      <w:r w:rsidRPr="00EC4CDA">
        <w:t xml:space="preserve">标题：思源黑体 / PingFang SC Semibold </w:t>
      </w:r>
    </w:p>
    <w:p w14:paraId="0E65201A" w14:textId="77777777" w:rsidR="00EC4CDA" w:rsidRPr="00EC4CDA" w:rsidRDefault="00EC4CDA" w:rsidP="00EC4CDA">
      <w:pPr>
        <w:numPr>
          <w:ilvl w:val="0"/>
          <w:numId w:val="3"/>
        </w:numPr>
      </w:pPr>
      <w:r w:rsidRPr="00EC4CDA">
        <w:t xml:space="preserve">正文：PingFang SC Regular </w:t>
      </w:r>
    </w:p>
    <w:p w14:paraId="588D4655" w14:textId="77777777" w:rsidR="00EC4CDA" w:rsidRPr="00EC4CDA" w:rsidRDefault="00EC4CDA" w:rsidP="00EC4CDA">
      <w:pPr>
        <w:numPr>
          <w:ilvl w:val="0"/>
          <w:numId w:val="3"/>
        </w:numPr>
      </w:pPr>
      <w:r w:rsidRPr="00EC4CDA">
        <w:t xml:space="preserve">数值：JetBrains Mono </w:t>
      </w:r>
    </w:p>
    <w:p w14:paraId="3ED01042" w14:textId="77777777" w:rsidR="00EC4CDA" w:rsidRPr="00EC4CDA" w:rsidRDefault="00EC4CDA" w:rsidP="00EC4CDA">
      <w:r w:rsidRPr="00EC4CDA">
        <w:pict w14:anchorId="4EBA9169">
          <v:rect id="_x0000_i1233" style="width:0;height:1.5pt" o:hralign="center" o:hrstd="t" o:hr="t" fillcolor="#a0a0a0" stroked="f"/>
        </w:pict>
      </w:r>
    </w:p>
    <w:p w14:paraId="4F0C8499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lastRenderedPageBreak/>
        <w:t>🧱</w:t>
      </w:r>
      <w:r w:rsidRPr="00EC4CDA">
        <w:rPr>
          <w:b/>
          <w:bCs/>
        </w:rPr>
        <w:t xml:space="preserve"> 二、整体页面结构（Figma Frame）</w:t>
      </w:r>
    </w:p>
    <w:p w14:paraId="2E47CC82" w14:textId="77777777" w:rsidR="00EC4CDA" w:rsidRPr="00EC4CDA" w:rsidRDefault="00EC4CDA" w:rsidP="00EC4CDA">
      <w:r w:rsidRPr="00EC4CDA">
        <w:pict w14:anchorId="666947DA">
          <v:rect id="_x0000_i1234" style="width:0;height:1.5pt" o:hralign="center" o:hrstd="t" o:hr="t" fillcolor="#a0a0a0" stroked="f"/>
        </w:pict>
      </w:r>
    </w:p>
    <w:p w14:paraId="137D526C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Symbol" w:hAnsi="Segoe UI Symbol" w:cs="Segoe UI Symbol"/>
          <w:b/>
          <w:bCs/>
        </w:rPr>
        <w:t>🖥</w:t>
      </w:r>
      <w:r w:rsidRPr="00EC4CDA">
        <w:rPr>
          <w:b/>
          <w:bCs/>
        </w:rPr>
        <w:t xml:space="preserve"> 1️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总览大盘（Dashboard Home）</w:t>
      </w:r>
    </w:p>
    <w:p w14:paraId="49CFBFBE" w14:textId="77777777" w:rsidR="00EC4CDA" w:rsidRPr="00EC4CDA" w:rsidRDefault="00EC4CDA" w:rsidP="00EC4CDA">
      <w:r w:rsidRPr="00EC4CDA">
        <w:t>┌──────────────────────────────────────────────┐</w:t>
      </w:r>
      <w:r w:rsidRPr="00EC4CDA">
        <w:br/>
        <w:t>│ AIFS 广告数据可观测平台   [实时：●LIVE]     │</w:t>
      </w:r>
      <w:r w:rsidRPr="00EC4CDA">
        <w:br/>
        <w:t>│ 维度筛选：项目｜媒体｜渠道｜设备｜团队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KPI卡片（横向）                             │</w:t>
      </w:r>
      <w:r w:rsidRPr="00EC4CDA">
        <w:br/>
        <w:t>│ 消耗｜注册｜付费｜ROI｜ARPU｜次留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┌───────────────┬────────────────────────┐ │</w:t>
      </w:r>
      <w:r w:rsidRPr="00EC4CDA">
        <w:br/>
        <w:t>│ │ AI异常解释面板 │  实时Sankey数据流       │ │</w:t>
      </w:r>
      <w:r w:rsidRPr="00EC4CDA">
        <w:br/>
        <w:t>│ │（自动分析）     │  广告→游戏→付费路径     │ │</w:t>
      </w:r>
      <w:r w:rsidRPr="00EC4CDA">
        <w:br/>
        <w:t>│ └───────────────┴────────────────────────┘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数据异常告警流          ｜  数据链路状态图    │</w:t>
      </w:r>
      <w:r w:rsidRPr="00EC4CDA">
        <w:br/>
        <w:t>│ CTR下降 / ROI异常       ｜ ingestion→BI      │</w:t>
      </w:r>
      <w:r w:rsidRPr="00EC4CDA">
        <w:br/>
        <w:t>└──────────────────────────────────────────────┘</w:t>
      </w:r>
    </w:p>
    <w:p w14:paraId="41FBB2F1" w14:textId="77777777" w:rsidR="00EC4CDA" w:rsidRPr="00EC4CDA" w:rsidRDefault="00EC4CDA" w:rsidP="00EC4CDA">
      <w:r w:rsidRPr="00EC4CDA">
        <w:pict w14:anchorId="6FF67246">
          <v:rect id="_x0000_i1235" style="width:0;height:1.5pt" o:hralign="center" o:hrstd="t" o:hr="t" fillcolor="#a0a0a0" stroked="f"/>
        </w:pict>
      </w:r>
    </w:p>
    <w:p w14:paraId="700C9600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🎯</w:t>
      </w:r>
      <w:r w:rsidRPr="00EC4CDA">
        <w:rPr>
          <w:b/>
          <w:bCs/>
        </w:rPr>
        <w:t xml:space="preserve"> 核心UI说明</w:t>
      </w:r>
    </w:p>
    <w:p w14:paraId="2DE35EA9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KPI区（核心业务指标）</w:t>
      </w:r>
    </w:p>
    <w:p w14:paraId="06B3392A" w14:textId="77777777" w:rsidR="00EC4CDA" w:rsidRPr="00EC4CDA" w:rsidRDefault="00EC4CDA" w:rsidP="00EC4CDA">
      <w:r w:rsidRPr="00EC4CDA">
        <w:t>显示：</w:t>
      </w:r>
    </w:p>
    <w:p w14:paraId="24A4A37A" w14:textId="77777777" w:rsidR="00EC4CDA" w:rsidRPr="00EC4CDA" w:rsidRDefault="00EC4CDA" w:rsidP="00EC4CDA">
      <w:pPr>
        <w:numPr>
          <w:ilvl w:val="0"/>
          <w:numId w:val="4"/>
        </w:numPr>
      </w:pPr>
      <w:r w:rsidRPr="00EC4CDA">
        <w:t xml:space="preserve">消耗 </w:t>
      </w:r>
    </w:p>
    <w:p w14:paraId="5B204108" w14:textId="77777777" w:rsidR="00EC4CDA" w:rsidRPr="00EC4CDA" w:rsidRDefault="00EC4CDA" w:rsidP="00EC4CDA">
      <w:pPr>
        <w:numPr>
          <w:ilvl w:val="0"/>
          <w:numId w:val="4"/>
        </w:numPr>
      </w:pPr>
      <w:r w:rsidRPr="00EC4CDA">
        <w:lastRenderedPageBreak/>
        <w:t xml:space="preserve">注册数 </w:t>
      </w:r>
    </w:p>
    <w:p w14:paraId="7F6BB535" w14:textId="77777777" w:rsidR="00EC4CDA" w:rsidRPr="00EC4CDA" w:rsidRDefault="00EC4CDA" w:rsidP="00EC4CDA">
      <w:pPr>
        <w:numPr>
          <w:ilvl w:val="0"/>
          <w:numId w:val="4"/>
        </w:numPr>
      </w:pPr>
      <w:r w:rsidRPr="00EC4CDA">
        <w:t xml:space="preserve">激活数 </w:t>
      </w:r>
    </w:p>
    <w:p w14:paraId="6213A245" w14:textId="77777777" w:rsidR="00EC4CDA" w:rsidRPr="00EC4CDA" w:rsidRDefault="00EC4CDA" w:rsidP="00EC4CDA">
      <w:pPr>
        <w:numPr>
          <w:ilvl w:val="0"/>
          <w:numId w:val="4"/>
        </w:numPr>
      </w:pPr>
      <w:r w:rsidRPr="00EC4CDA">
        <w:t xml:space="preserve">首日付费 </w:t>
      </w:r>
    </w:p>
    <w:p w14:paraId="26452030" w14:textId="77777777" w:rsidR="00EC4CDA" w:rsidRPr="00EC4CDA" w:rsidRDefault="00EC4CDA" w:rsidP="00EC4CDA">
      <w:pPr>
        <w:numPr>
          <w:ilvl w:val="0"/>
          <w:numId w:val="4"/>
        </w:numPr>
      </w:pPr>
      <w:r w:rsidRPr="00EC4CDA">
        <w:t xml:space="preserve">ROI（1/7/30） </w:t>
      </w:r>
    </w:p>
    <w:p w14:paraId="44F09339" w14:textId="77777777" w:rsidR="00EC4CDA" w:rsidRPr="00EC4CDA" w:rsidRDefault="00EC4CDA" w:rsidP="00EC4CDA">
      <w:r w:rsidRPr="00EC4CDA">
        <w:rPr>
          <w:rFonts w:ascii="Segoe UI Emoji" w:hAnsi="Segoe UI Emoji" w:cs="Segoe UI Emoji"/>
        </w:rPr>
        <w:t>👉</w:t>
      </w:r>
      <w:r w:rsidRPr="00EC4CDA">
        <w:t xml:space="preserve"> 每个卡片：</w:t>
      </w:r>
    </w:p>
    <w:p w14:paraId="5C4CDDFA" w14:textId="77777777" w:rsidR="00EC4CDA" w:rsidRPr="00EC4CDA" w:rsidRDefault="00EC4CDA" w:rsidP="00EC4CDA">
      <w:pPr>
        <w:numPr>
          <w:ilvl w:val="0"/>
          <w:numId w:val="5"/>
        </w:numPr>
      </w:pPr>
      <w:r w:rsidRPr="00EC4CDA">
        <w:t xml:space="preserve">↑↓变化 </w:t>
      </w:r>
    </w:p>
    <w:p w14:paraId="0BECABB8" w14:textId="77777777" w:rsidR="00EC4CDA" w:rsidRPr="00EC4CDA" w:rsidRDefault="00EC4CDA" w:rsidP="00EC4CDA">
      <w:pPr>
        <w:numPr>
          <w:ilvl w:val="0"/>
          <w:numId w:val="5"/>
        </w:numPr>
      </w:pPr>
      <w:r w:rsidRPr="00EC4CDA">
        <w:t xml:space="preserve">对比昨日 / 上周 </w:t>
      </w:r>
    </w:p>
    <w:p w14:paraId="11847AE7" w14:textId="77777777" w:rsidR="00EC4CDA" w:rsidRPr="00EC4CDA" w:rsidRDefault="00EC4CDA" w:rsidP="00EC4CDA">
      <w:r w:rsidRPr="00EC4CDA">
        <w:pict w14:anchorId="5C8ADFD7">
          <v:rect id="_x0000_i1236" style="width:0;height:1.5pt" o:hralign="center" o:hrstd="t" o:hr="t" fillcolor="#a0a0a0" stroked="f"/>
        </w:pict>
      </w:r>
    </w:p>
    <w:p w14:paraId="226BA738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Sankey区域（核心视觉）</w:t>
      </w:r>
    </w:p>
    <w:p w14:paraId="16FAC4C5" w14:textId="77777777" w:rsidR="00EC4CDA" w:rsidRPr="00EC4CDA" w:rsidRDefault="00EC4CDA" w:rsidP="00EC4CDA">
      <w:r w:rsidRPr="00EC4CDA">
        <w:t>广告曝光 → 点击 → 下载 → 注册 → 付费</w:t>
      </w:r>
    </w:p>
    <w:p w14:paraId="2D5B809A" w14:textId="77777777" w:rsidR="00EC4CDA" w:rsidRPr="00EC4CDA" w:rsidRDefault="00EC4CDA" w:rsidP="00EC4CDA">
      <w:r w:rsidRPr="00EC4CDA">
        <w:t>交互：</w:t>
      </w:r>
    </w:p>
    <w:p w14:paraId="2A614EEA" w14:textId="77777777" w:rsidR="00EC4CDA" w:rsidRPr="00EC4CDA" w:rsidRDefault="00EC4CDA" w:rsidP="00EC4CDA">
      <w:pPr>
        <w:numPr>
          <w:ilvl w:val="0"/>
          <w:numId w:val="6"/>
        </w:numPr>
      </w:pPr>
      <w:r w:rsidRPr="00EC4CDA">
        <w:t xml:space="preserve">hover看转化率 </w:t>
      </w:r>
    </w:p>
    <w:p w14:paraId="721D3EF9" w14:textId="77777777" w:rsidR="00EC4CDA" w:rsidRPr="00EC4CDA" w:rsidRDefault="00EC4CDA" w:rsidP="00EC4CDA">
      <w:pPr>
        <w:numPr>
          <w:ilvl w:val="0"/>
          <w:numId w:val="6"/>
        </w:numPr>
      </w:pPr>
      <w:r w:rsidRPr="00EC4CDA">
        <w:t xml:space="preserve">click drill-down </w:t>
      </w:r>
    </w:p>
    <w:p w14:paraId="6705B9BC" w14:textId="77777777" w:rsidR="00EC4CDA" w:rsidRPr="00EC4CDA" w:rsidRDefault="00EC4CDA" w:rsidP="00EC4CDA">
      <w:pPr>
        <w:numPr>
          <w:ilvl w:val="0"/>
          <w:numId w:val="6"/>
        </w:numPr>
      </w:pPr>
      <w:r w:rsidRPr="00EC4CDA">
        <w:t xml:space="preserve">异常路径红色高亮 </w:t>
      </w:r>
    </w:p>
    <w:p w14:paraId="61B3550F" w14:textId="77777777" w:rsidR="00EC4CDA" w:rsidRPr="00EC4CDA" w:rsidRDefault="00EC4CDA" w:rsidP="00EC4CDA">
      <w:r w:rsidRPr="00EC4CDA">
        <w:pict w14:anchorId="56BA110C">
          <v:rect id="_x0000_i1237" style="width:0;height:1.5pt" o:hralign="center" o:hrstd="t" o:hr="t" fillcolor="#a0a0a0" stroked="f"/>
        </w:pict>
      </w:r>
    </w:p>
    <w:p w14:paraId="37D312A4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AI解释面板（右侧）</w:t>
      </w:r>
    </w:p>
    <w:p w14:paraId="377EF086" w14:textId="77777777" w:rsidR="00EC4CDA" w:rsidRPr="00EC4CDA" w:rsidRDefault="00EC4CDA" w:rsidP="00EC4CDA">
      <w:r w:rsidRPr="00EC4CDA">
        <w:t>标题：</w:t>
      </w:r>
      <w:r w:rsidRPr="00EC4CDA">
        <w:rPr>
          <w:rFonts w:ascii="Segoe UI Emoji" w:hAnsi="Segoe UI Emoji" w:cs="Segoe UI Emoji"/>
        </w:rPr>
        <w:t>🧠</w:t>
      </w:r>
      <w:r w:rsidRPr="00EC4CDA">
        <w:t xml:space="preserve"> AI数据分析助手</w:t>
      </w:r>
    </w:p>
    <w:p w14:paraId="1BDE2172" w14:textId="77777777" w:rsidR="00EC4CDA" w:rsidRPr="00EC4CDA" w:rsidRDefault="00EC4CDA" w:rsidP="00EC4CDA">
      <w:r w:rsidRPr="00EC4CDA">
        <w:t>内容：</w:t>
      </w:r>
    </w:p>
    <w:p w14:paraId="33B5C0F2" w14:textId="77777777" w:rsidR="00EC4CDA" w:rsidRPr="00EC4CDA" w:rsidRDefault="00EC4CDA" w:rsidP="00EC4CDA">
      <w:pPr>
        <w:numPr>
          <w:ilvl w:val="0"/>
          <w:numId w:val="7"/>
        </w:numPr>
      </w:pPr>
      <w:r w:rsidRPr="00EC4CDA">
        <w:t xml:space="preserve">ROI下降原因分析 </w:t>
      </w:r>
    </w:p>
    <w:p w14:paraId="5EB7D609" w14:textId="77777777" w:rsidR="00EC4CDA" w:rsidRPr="00EC4CDA" w:rsidRDefault="00EC4CDA" w:rsidP="00EC4CDA">
      <w:pPr>
        <w:numPr>
          <w:ilvl w:val="0"/>
          <w:numId w:val="7"/>
        </w:numPr>
      </w:pPr>
      <w:r w:rsidRPr="00EC4CDA">
        <w:t xml:space="preserve">哪个媒体异常 </w:t>
      </w:r>
    </w:p>
    <w:p w14:paraId="4D9AF41B" w14:textId="77777777" w:rsidR="00EC4CDA" w:rsidRPr="00EC4CDA" w:rsidRDefault="00EC4CDA" w:rsidP="00EC4CDA">
      <w:pPr>
        <w:numPr>
          <w:ilvl w:val="0"/>
          <w:numId w:val="7"/>
        </w:numPr>
      </w:pPr>
      <w:r w:rsidRPr="00EC4CDA">
        <w:t xml:space="preserve">哪个渠道异常 </w:t>
      </w:r>
    </w:p>
    <w:p w14:paraId="4C938BAC" w14:textId="77777777" w:rsidR="00EC4CDA" w:rsidRPr="00EC4CDA" w:rsidRDefault="00EC4CDA" w:rsidP="00EC4CDA">
      <w:r w:rsidRPr="00EC4CDA">
        <w:pict w14:anchorId="3B2CE050">
          <v:rect id="_x0000_i1238" style="width:0;height:1.5pt" o:hralign="center" o:hrstd="t" o:hr="t" fillcolor="#a0a0a0" stroked="f"/>
        </w:pict>
      </w:r>
    </w:p>
    <w:p w14:paraId="5362137C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📡</w:t>
      </w:r>
      <w:r w:rsidRPr="00EC4CDA">
        <w:rPr>
          <w:b/>
          <w:bCs/>
        </w:rPr>
        <w:t xml:space="preserve"> 2️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数据链路可观测页（核心页面）</w:t>
      </w:r>
    </w:p>
    <w:p w14:paraId="74925941" w14:textId="77777777" w:rsidR="00EC4CDA" w:rsidRPr="00EC4CDA" w:rsidRDefault="00EC4CDA" w:rsidP="00EC4CDA">
      <w:r w:rsidRPr="00EC4CDA">
        <w:pict w14:anchorId="43A62691">
          <v:rect id="_x0000_i1239" style="width:0;height:1.5pt" o:hralign="center" o:hrstd="t" o:hr="t" fillcolor="#a0a0a0" stroked="f"/>
        </w:pict>
      </w:r>
    </w:p>
    <w:p w14:paraId="2D771152" w14:textId="77777777" w:rsidR="00EC4CDA" w:rsidRPr="00EC4CDA" w:rsidRDefault="00EC4CDA" w:rsidP="00EC4CDA">
      <w:r w:rsidRPr="00EC4CDA">
        <w:t>┌────────────────────────────────────</w:t>
      </w:r>
      <w:r w:rsidRPr="00EC4CDA">
        <w:lastRenderedPageBreak/>
        <w:t>──────────┐</w:t>
      </w:r>
      <w:r w:rsidRPr="00EC4CDA">
        <w:br/>
        <w:t>│ 数据链路全景（可观测系统）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广告曝光 → 点击 → 下载 → 游戏启动 → 付费    │</w:t>
      </w:r>
      <w:r w:rsidRPr="00EC4CDA">
        <w:br/>
        <w:t xml:space="preserve">│   </w:t>
      </w:r>
      <w:r w:rsidRPr="00EC4CDA">
        <w:rPr>
          <w:rFonts w:ascii="Segoe UI Emoji" w:hAnsi="Segoe UI Emoji" w:cs="Segoe UI Emoji"/>
        </w:rPr>
        <w:t>🟢</w:t>
      </w:r>
      <w:r w:rsidRPr="00EC4CDA">
        <w:t xml:space="preserve">        </w:t>
      </w:r>
      <w:r w:rsidRPr="00EC4CDA">
        <w:rPr>
          <w:rFonts w:ascii="Segoe UI Emoji" w:hAnsi="Segoe UI Emoji" w:cs="Segoe UI Emoji"/>
        </w:rPr>
        <w:t>🟡</w:t>
      </w:r>
      <w:r w:rsidRPr="00EC4CDA">
        <w:t xml:space="preserve">      </w:t>
      </w:r>
      <w:r w:rsidRPr="00EC4CDA">
        <w:rPr>
          <w:rFonts w:ascii="Segoe UI Emoji" w:hAnsi="Segoe UI Emoji" w:cs="Segoe UI Emoji"/>
        </w:rPr>
        <w:t>🔴</w:t>
      </w:r>
      <w:r w:rsidRPr="00EC4CDA">
        <w:t xml:space="preserve">        </w:t>
      </w:r>
      <w:r w:rsidRPr="00EC4CDA">
        <w:rPr>
          <w:rFonts w:ascii="Segoe UI Emoji" w:hAnsi="Segoe UI Emoji" w:cs="Segoe UI Emoji"/>
        </w:rPr>
        <w:t>🟢</w:t>
      </w:r>
      <w:r w:rsidRPr="00EC4CDA">
        <w:t xml:space="preserve">        </w:t>
      </w:r>
      <w:r w:rsidRPr="00EC4CDA">
        <w:rPr>
          <w:rFonts w:ascii="Segoe UI Emoji" w:hAnsi="Segoe UI Emoji" w:cs="Segoe UI Emoji"/>
        </w:rPr>
        <w:t>🟡</w:t>
      </w:r>
      <w:r w:rsidRPr="00EC4CDA">
        <w:t xml:space="preserve">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每层状态卡片（可点击）                      │</w:t>
      </w:r>
      <w:r w:rsidRPr="00EC4CDA">
        <w:br/>
        <w:t>│ - ingestion（正常）                         │</w:t>
      </w:r>
      <w:r w:rsidRPr="00EC4CDA">
        <w:br/>
        <w:t>│ - 预处理（延迟）                           │</w:t>
      </w:r>
      <w:r w:rsidRPr="00EC4CDA">
        <w:br/>
        <w:t>│ - 归因（异常）                             │</w:t>
      </w:r>
      <w:r w:rsidRPr="00EC4CDA">
        <w:br/>
        <w:t>│ - BI计算（正常） 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数据延迟曲线 + 丢数监控                     │</w:t>
      </w:r>
      <w:r w:rsidRPr="00EC4CDA">
        <w:br/>
        <w:t>└──────────────────────────────────────────────┘</w:t>
      </w:r>
    </w:p>
    <w:p w14:paraId="4BE03042" w14:textId="77777777" w:rsidR="00EC4CDA" w:rsidRPr="00EC4CDA" w:rsidRDefault="00EC4CDA" w:rsidP="00EC4CDA">
      <w:r w:rsidRPr="00EC4CDA">
        <w:pict w14:anchorId="582269C8">
          <v:rect id="_x0000_i1240" style="width:0;height:1.5pt" o:hralign="center" o:hrstd="t" o:hr="t" fillcolor="#a0a0a0" stroked="f"/>
        </w:pict>
      </w:r>
    </w:p>
    <w:p w14:paraId="72A83A07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🎯</w:t>
      </w:r>
      <w:r w:rsidRPr="00EC4CDA">
        <w:rPr>
          <w:b/>
          <w:bCs/>
        </w:rPr>
        <w:t xml:space="preserve"> 关键设计点</w:t>
      </w:r>
    </w:p>
    <w:p w14:paraId="3AC70785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每一层都是一个“可点击节点”</w:t>
      </w:r>
    </w:p>
    <w:p w14:paraId="00783F3B" w14:textId="77777777" w:rsidR="00EC4CDA" w:rsidRPr="00EC4CDA" w:rsidRDefault="00EC4CDA" w:rsidP="00EC4CDA">
      <w:r w:rsidRPr="00EC4CDA">
        <w:t>点击后：</w:t>
      </w:r>
    </w:p>
    <w:p w14:paraId="201E599B" w14:textId="77777777" w:rsidR="00EC4CDA" w:rsidRPr="00EC4CDA" w:rsidRDefault="00EC4CDA" w:rsidP="00EC4CDA">
      <w:r w:rsidRPr="00EC4CDA">
        <w:rPr>
          <w:rFonts w:ascii="Segoe UI Emoji" w:hAnsi="Segoe UI Emoji" w:cs="Segoe UI Emoji"/>
        </w:rPr>
        <w:t>👉</w:t>
      </w:r>
      <w:r w:rsidRPr="00EC4CDA">
        <w:t xml:space="preserve"> 展开：</w:t>
      </w:r>
    </w:p>
    <w:p w14:paraId="4760585D" w14:textId="77777777" w:rsidR="00EC4CDA" w:rsidRPr="00EC4CDA" w:rsidRDefault="00EC4CDA" w:rsidP="00EC4CDA">
      <w:pPr>
        <w:numPr>
          <w:ilvl w:val="0"/>
          <w:numId w:val="8"/>
        </w:numPr>
      </w:pPr>
      <w:r w:rsidRPr="00EC4CDA">
        <w:t xml:space="preserve">输入数据 </w:t>
      </w:r>
    </w:p>
    <w:p w14:paraId="562AD0F2" w14:textId="77777777" w:rsidR="00EC4CDA" w:rsidRPr="00EC4CDA" w:rsidRDefault="00EC4CDA" w:rsidP="00EC4CDA">
      <w:pPr>
        <w:numPr>
          <w:ilvl w:val="0"/>
          <w:numId w:val="8"/>
        </w:numPr>
      </w:pPr>
      <w:r w:rsidRPr="00EC4CDA">
        <w:t xml:space="preserve">输出数据 </w:t>
      </w:r>
    </w:p>
    <w:p w14:paraId="439EBE50" w14:textId="77777777" w:rsidR="00EC4CDA" w:rsidRPr="00EC4CDA" w:rsidRDefault="00EC4CDA" w:rsidP="00EC4CDA">
      <w:pPr>
        <w:numPr>
          <w:ilvl w:val="0"/>
          <w:numId w:val="8"/>
        </w:numPr>
      </w:pPr>
      <w:r w:rsidRPr="00EC4CDA">
        <w:t xml:space="preserve">异常日志 </w:t>
      </w:r>
    </w:p>
    <w:p w14:paraId="3BF7DA34" w14:textId="77777777" w:rsidR="00EC4CDA" w:rsidRPr="00EC4CDA" w:rsidRDefault="00EC4CDA" w:rsidP="00EC4CDA">
      <w:pPr>
        <w:numPr>
          <w:ilvl w:val="0"/>
          <w:numId w:val="8"/>
        </w:numPr>
      </w:pPr>
      <w:r w:rsidRPr="00EC4CDA">
        <w:t xml:space="preserve">SQL替代视图 </w:t>
      </w:r>
    </w:p>
    <w:p w14:paraId="2E7AE03F" w14:textId="77777777" w:rsidR="00EC4CDA" w:rsidRPr="00EC4CDA" w:rsidRDefault="00EC4CDA" w:rsidP="00EC4CDA">
      <w:r w:rsidRPr="00EC4CDA">
        <w:pict w14:anchorId="3B410715">
          <v:rect id="_x0000_i1241" style="width:0;height:1.5pt" o:hralign="center" o:hrstd="t" o:hr="t" fillcolor="#a0a0a0" stroked="f"/>
        </w:pict>
      </w:r>
    </w:p>
    <w:p w14:paraId="3AF9A52F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🔁</w:t>
      </w:r>
      <w:r w:rsidRPr="00EC4CDA">
        <w:rPr>
          <w:b/>
          <w:bCs/>
        </w:rPr>
        <w:t xml:space="preserve"> 3️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媒体对账中心（新增核心页面）</w:t>
      </w:r>
    </w:p>
    <w:p w14:paraId="1642BCD1" w14:textId="77777777" w:rsidR="00EC4CDA" w:rsidRPr="00EC4CDA" w:rsidRDefault="00EC4CDA" w:rsidP="00EC4CDA">
      <w:r w:rsidRPr="00EC4CDA">
        <w:pict w14:anchorId="48B979E9">
          <v:rect id="_x0000_i1242" style="width:0;height:1.5pt" o:hralign="center" o:hrstd="t" o:hr="t" fillcolor="#a0a0a0" stroked="f"/>
        </w:pict>
      </w:r>
    </w:p>
    <w:p w14:paraId="19524F02" w14:textId="77777777" w:rsidR="00EC4CDA" w:rsidRPr="00EC4CDA" w:rsidRDefault="00EC4CDA" w:rsidP="00EC4CDA">
      <w:r w:rsidRPr="00EC4CDA">
        <w:lastRenderedPageBreak/>
        <w:t>┌──────────────────────────────────────────────┐</w:t>
      </w:r>
      <w:r w:rsidRPr="00EC4CDA">
        <w:br/>
        <w:t>│ 媒体数据对账中心  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媒体消耗 vs 内部消耗                        │</w:t>
      </w:r>
      <w:r w:rsidRPr="00EC4CDA">
        <w:br/>
        <w:t>│ 巨量广告： 100,000 vs 98,200（-1.8%）       │</w:t>
      </w:r>
      <w:r w:rsidRPr="00EC4CDA">
        <w:br/>
        <w:t>│ 腾讯广告： 80,000 vs 82,100（+2.6%）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点击对账                                     │</w:t>
      </w:r>
      <w:r w:rsidRPr="00EC4CDA">
        <w:br/>
        <w:t>│ 媒体点击 vs SDK点击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转化对账                                     │</w:t>
      </w:r>
      <w:r w:rsidRPr="00EC4CDA">
        <w:br/>
        <w:t>│ 媒体回传 vs 内部归因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差异原因AI分析                              │</w:t>
      </w:r>
      <w:r w:rsidRPr="00EC4CDA">
        <w:br/>
        <w:t>│ - 延迟问题                                  │</w:t>
      </w:r>
      <w:r w:rsidRPr="00EC4CDA">
        <w:br/>
        <w:t>│ - 归因窗口差异                              │</w:t>
      </w:r>
      <w:r w:rsidRPr="00EC4CDA">
        <w:br/>
        <w:t>│ - 丢包                                     │</w:t>
      </w:r>
      <w:r w:rsidRPr="00EC4CDA">
        <w:br/>
        <w:t>└──────────────────────────────────────────────┘</w:t>
      </w:r>
    </w:p>
    <w:p w14:paraId="05ADB23B" w14:textId="77777777" w:rsidR="00EC4CDA" w:rsidRPr="00EC4CDA" w:rsidRDefault="00EC4CDA" w:rsidP="00EC4CDA">
      <w:r w:rsidRPr="00EC4CDA">
        <w:pict w14:anchorId="0E86ABDA">
          <v:rect id="_x0000_i1243" style="width:0;height:1.5pt" o:hralign="center" o:hrstd="t" o:hr="t" fillcolor="#a0a0a0" stroked="f"/>
        </w:pict>
      </w:r>
    </w:p>
    <w:p w14:paraId="739B453E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🎯</w:t>
      </w:r>
      <w:r w:rsidRPr="00EC4CDA">
        <w:rPr>
          <w:b/>
          <w:bCs/>
        </w:rPr>
        <w:t xml:space="preserve"> 设计亮点</w:t>
      </w:r>
    </w:p>
    <w:p w14:paraId="26BC4420" w14:textId="77777777" w:rsidR="00EC4CDA" w:rsidRPr="00EC4CDA" w:rsidRDefault="00EC4CDA" w:rsidP="00EC4CDA">
      <w:pPr>
        <w:numPr>
          <w:ilvl w:val="0"/>
          <w:numId w:val="9"/>
        </w:numPr>
      </w:pPr>
      <w:r w:rsidRPr="00EC4CDA">
        <w:t xml:space="preserve">红/绿对账差异 </w:t>
      </w:r>
    </w:p>
    <w:p w14:paraId="1F8E48FB" w14:textId="77777777" w:rsidR="00EC4CDA" w:rsidRPr="00EC4CDA" w:rsidRDefault="00EC4CDA" w:rsidP="00EC4CDA">
      <w:pPr>
        <w:numPr>
          <w:ilvl w:val="0"/>
          <w:numId w:val="9"/>
        </w:numPr>
      </w:pPr>
      <w:r w:rsidRPr="00EC4CDA">
        <w:t xml:space="preserve">自动标记异常媒体 </w:t>
      </w:r>
    </w:p>
    <w:p w14:paraId="3092985B" w14:textId="77777777" w:rsidR="00EC4CDA" w:rsidRPr="00EC4CDA" w:rsidRDefault="00EC4CDA" w:rsidP="00EC4CDA">
      <w:pPr>
        <w:numPr>
          <w:ilvl w:val="0"/>
          <w:numId w:val="9"/>
        </w:numPr>
      </w:pPr>
      <w:r w:rsidRPr="00EC4CDA">
        <w:t xml:space="preserve">AI自动解释差异原因 </w:t>
      </w:r>
    </w:p>
    <w:p w14:paraId="02EBA65E" w14:textId="77777777" w:rsidR="00EC4CDA" w:rsidRPr="00EC4CDA" w:rsidRDefault="00EC4CDA" w:rsidP="00EC4CDA">
      <w:r w:rsidRPr="00EC4CDA">
        <w:pict w14:anchorId="5F7B7341">
          <v:rect id="_x0000_i1244" style="width:0;height:1.5pt" o:hralign="center" o:hrstd="t" o:hr="t" fillcolor="#a0a0a0" stroked="f"/>
        </w:pict>
      </w:r>
    </w:p>
    <w:p w14:paraId="255A0651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📊</w:t>
      </w:r>
      <w:r w:rsidRPr="00EC4CDA">
        <w:rPr>
          <w:b/>
          <w:bCs/>
        </w:rPr>
        <w:t xml:space="preserve"> 4️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数据排查中心（替代SQL）</w:t>
      </w:r>
    </w:p>
    <w:p w14:paraId="09B124AD" w14:textId="77777777" w:rsidR="00EC4CDA" w:rsidRPr="00EC4CDA" w:rsidRDefault="00EC4CDA" w:rsidP="00EC4CDA">
      <w:r w:rsidRPr="00EC4CDA">
        <w:pict w14:anchorId="1E017323">
          <v:rect id="_x0000_i1245" style="width:0;height:1.5pt" o:hralign="center" o:hrstd="t" o:hr="t" fillcolor="#a0a0a0" stroked="f"/>
        </w:pict>
      </w:r>
    </w:p>
    <w:p w14:paraId="6BD8C3C2" w14:textId="77777777" w:rsidR="00EC4CDA" w:rsidRPr="00EC4CDA" w:rsidRDefault="00EC4CDA" w:rsidP="00EC4CDA">
      <w:r w:rsidRPr="00EC4CDA">
        <w:t>┌────────────────────────────────────</w:t>
      </w:r>
      <w:r w:rsidRPr="00EC4CDA">
        <w:lastRenderedPageBreak/>
        <w:t>──────────┐</w:t>
      </w:r>
      <w:r w:rsidRPr="00EC4CDA">
        <w:br/>
        <w:t>│ 数据排查中心（无需SQL）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查询方式：                                  │</w:t>
      </w:r>
      <w:r w:rsidRPr="00EC4CDA">
        <w:br/>
        <w:t>│ 用户ID / 广告ID / 渠道 / 事件链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时间轴 Trace                                │</w:t>
      </w:r>
      <w:r w:rsidRPr="00EC4CDA">
        <w:br/>
        <w:t>│ 曝光 → 点击 → 下载 → 注册 → 付费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每一步可展开                               │</w:t>
      </w:r>
      <w:r w:rsidRPr="00EC4CDA">
        <w:br/>
        <w:t>│ - 数据来源                                │</w:t>
      </w:r>
      <w:r w:rsidRPr="00EC4CDA">
        <w:br/>
        <w:t>│ - 是否丢失                                │</w:t>
      </w:r>
      <w:r w:rsidRPr="00EC4CDA">
        <w:br/>
        <w:t>│ - 是否延迟                                │</w:t>
      </w:r>
      <w:r w:rsidRPr="00EC4CDA">
        <w:br/>
        <w:t>└──────────────────────────────────────────────┘</w:t>
      </w:r>
    </w:p>
    <w:p w14:paraId="75DACB2E" w14:textId="77777777" w:rsidR="00EC4CDA" w:rsidRPr="00EC4CDA" w:rsidRDefault="00EC4CDA" w:rsidP="00EC4CDA">
      <w:r w:rsidRPr="00EC4CDA">
        <w:pict w14:anchorId="38AAB61F">
          <v:rect id="_x0000_i1246" style="width:0;height:1.5pt" o:hralign="center" o:hrstd="t" o:hr="t" fillcolor="#a0a0a0" stroked="f"/>
        </w:pict>
      </w:r>
    </w:p>
    <w:p w14:paraId="65B19E84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🧠</w:t>
      </w:r>
      <w:r w:rsidRPr="00EC4CDA">
        <w:rPr>
          <w:b/>
          <w:bCs/>
        </w:rPr>
        <w:t xml:space="preserve"> 5️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AI分析中心（核心差异化）</w:t>
      </w:r>
    </w:p>
    <w:p w14:paraId="6A1B2310" w14:textId="77777777" w:rsidR="00EC4CDA" w:rsidRPr="00EC4CDA" w:rsidRDefault="00EC4CDA" w:rsidP="00EC4CDA">
      <w:r w:rsidRPr="00EC4CDA">
        <w:pict w14:anchorId="081983C7">
          <v:rect id="_x0000_i1247" style="width:0;height:1.5pt" o:hralign="center" o:hrstd="t" o:hr="t" fillcolor="#a0a0a0" stroked="f"/>
        </w:pict>
      </w:r>
    </w:p>
    <w:p w14:paraId="2E1D1958" w14:textId="77777777" w:rsidR="00EC4CDA" w:rsidRPr="00EC4CDA" w:rsidRDefault="00EC4CDA" w:rsidP="00EC4CDA">
      <w:r w:rsidRPr="00EC4CDA">
        <w:t>┌──────────────────────────────────────────────┐</w:t>
      </w:r>
      <w:r w:rsidRPr="00EC4CDA">
        <w:br/>
        <w:t xml:space="preserve">│ </w:t>
      </w:r>
      <w:r w:rsidRPr="00EC4CDA">
        <w:rPr>
          <w:rFonts w:ascii="Segoe UI Emoji" w:hAnsi="Segoe UI Emoji" w:cs="Segoe UI Emoji"/>
        </w:rPr>
        <w:t>🧠</w:t>
      </w:r>
      <w:r w:rsidRPr="00EC4CDA">
        <w:t xml:space="preserve"> AI数据分析助手 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问题：为什么今天ROI下降？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AI分析：                                   │</w:t>
      </w:r>
      <w:r w:rsidRPr="00EC4CDA">
        <w:br/>
        <w:t>│ - 巨量广告ROI下降15%                       │</w:t>
      </w:r>
      <w:r w:rsidRPr="00EC4CDA">
        <w:br/>
        <w:t>│ - iOS转化下降                             │</w:t>
      </w:r>
      <w:r w:rsidRPr="00EC4CDA">
        <w:br/>
        <w:t>│ - 创意疲劳      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</w:r>
      <w:r w:rsidRPr="00EC4CDA">
        <w:lastRenderedPageBreak/>
        <w:t>│ 建议：                                     │</w:t>
      </w:r>
      <w:r w:rsidRPr="00EC4CDA">
        <w:br/>
        <w:t>│ - 更换素材                                │</w:t>
      </w:r>
      <w:r w:rsidRPr="00EC4CDA">
        <w:br/>
        <w:t>│ - 调整投放策略                            │</w:t>
      </w:r>
      <w:r w:rsidRPr="00EC4CDA">
        <w:br/>
        <w:t>│ - 排查归因延迟                            │</w:t>
      </w:r>
      <w:r w:rsidRPr="00EC4CDA">
        <w:br/>
        <w:t>└──────────────────────────────────────────────┘</w:t>
      </w:r>
    </w:p>
    <w:p w14:paraId="2D621A77" w14:textId="77777777" w:rsidR="00EC4CDA" w:rsidRPr="00EC4CDA" w:rsidRDefault="00EC4CDA" w:rsidP="00EC4CDA">
      <w:r w:rsidRPr="00EC4CDA">
        <w:pict w14:anchorId="55E12BD4">
          <v:rect id="_x0000_i1248" style="width:0;height:1.5pt" o:hralign="center" o:hrstd="t" o:hr="t" fillcolor="#a0a0a0" stroked="f"/>
        </w:pict>
      </w:r>
    </w:p>
    <w:p w14:paraId="279E0460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📡</w:t>
      </w:r>
      <w:r w:rsidRPr="00EC4CDA">
        <w:rPr>
          <w:b/>
          <w:bCs/>
        </w:rPr>
        <w:t xml:space="preserve"> 6️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实时监控中心（Datadog风格）</w:t>
      </w:r>
    </w:p>
    <w:p w14:paraId="741A92BD" w14:textId="77777777" w:rsidR="00EC4CDA" w:rsidRPr="00EC4CDA" w:rsidRDefault="00EC4CDA" w:rsidP="00EC4CDA">
      <w:r w:rsidRPr="00EC4CDA">
        <w:pict w14:anchorId="3A5B493F">
          <v:rect id="_x0000_i1249" style="width:0;height:1.5pt" o:hralign="center" o:hrstd="t" o:hr="t" fillcolor="#a0a0a0" stroked="f"/>
        </w:pict>
      </w:r>
    </w:p>
    <w:p w14:paraId="3A7C61E2" w14:textId="77777777" w:rsidR="00EC4CDA" w:rsidRPr="00EC4CDA" w:rsidRDefault="00EC4CDA" w:rsidP="00EC4CDA">
      <w:r w:rsidRPr="00EC4CDA">
        <w:t>┌──────────────────────────────────────────────┐</w:t>
      </w:r>
      <w:r w:rsidRPr="00EC4CDA">
        <w:br/>
        <w:t>│ 实时监控        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CTR ↑ 3.2%                                 │</w:t>
      </w:r>
      <w:r w:rsidRPr="00EC4CDA">
        <w:br/>
        <w:t xml:space="preserve">│ ROI ↓ 12% </w:t>
      </w:r>
      <w:r w:rsidRPr="00EC4CDA">
        <w:rPr>
          <w:rFonts w:ascii="Segoe UI Symbol" w:hAnsi="Segoe UI Symbol" w:cs="Segoe UI Symbol"/>
        </w:rPr>
        <w:t>⚠</w:t>
      </w:r>
      <w:r w:rsidRPr="00EC4CDA">
        <w:t xml:space="preserve">                               </w:t>
      </w:r>
      <w:r w:rsidRPr="00EC4CDA">
        <w:rPr>
          <w:rFonts w:ascii="等线" w:eastAsia="等线" w:hAnsi="等线" w:cs="等线" w:hint="eastAsia"/>
        </w:rPr>
        <w:t>│</w:t>
      </w:r>
      <w:r w:rsidRPr="00EC4CDA">
        <w:br/>
      </w:r>
      <w:r w:rsidRPr="00EC4CDA">
        <w:rPr>
          <w:rFonts w:ascii="等线" w:eastAsia="等线" w:hAnsi="等线" w:cs="等线" w:hint="eastAsia"/>
        </w:rPr>
        <w:t>│</w:t>
      </w:r>
      <w:r w:rsidRPr="00EC4CDA">
        <w:t xml:space="preserve"> 归因延迟 +18%                              │</w:t>
      </w:r>
      <w:r w:rsidRPr="00EC4CDA">
        <w:br/>
        <w:t>├──────────────────────────────────────────────┤</w:t>
      </w:r>
      <w:r w:rsidRPr="00EC4CDA">
        <w:br/>
        <w:t>│ 实时日志流                                 │</w:t>
      </w:r>
      <w:r w:rsidRPr="00EC4CDA">
        <w:br/>
        <w:t>│ [12:01] 点击激增                           │</w:t>
      </w:r>
      <w:r w:rsidRPr="00EC4CDA">
        <w:br/>
        <w:t>│ [12:02] ROI下降                           │</w:t>
      </w:r>
      <w:r w:rsidRPr="00EC4CDA">
        <w:br/>
        <w:t>└──────────────────────────────────────────────┘</w:t>
      </w:r>
    </w:p>
    <w:p w14:paraId="50C3F371" w14:textId="77777777" w:rsidR="00EC4CDA" w:rsidRPr="00EC4CDA" w:rsidRDefault="00EC4CDA" w:rsidP="00EC4CDA">
      <w:r w:rsidRPr="00EC4CDA">
        <w:pict w14:anchorId="5B15B892">
          <v:rect id="_x0000_i1250" style="width:0;height:1.5pt" o:hralign="center" o:hrstd="t" o:hr="t" fillcolor="#a0a0a0" stroked="f"/>
        </w:pict>
      </w:r>
    </w:p>
    <w:p w14:paraId="085F15D0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🧩</w:t>
      </w:r>
      <w:r w:rsidRPr="00EC4CDA">
        <w:rPr>
          <w:b/>
          <w:bCs/>
        </w:rPr>
        <w:t xml:space="preserve"> 三、组件级设计（Figma组件库）</w:t>
      </w:r>
    </w:p>
    <w:p w14:paraId="42D48549" w14:textId="77777777" w:rsidR="00EC4CDA" w:rsidRPr="00EC4CDA" w:rsidRDefault="00EC4CDA" w:rsidP="00EC4CDA">
      <w:r w:rsidRPr="00EC4CDA">
        <w:pict w14:anchorId="6B56AC34">
          <v:rect id="_x0000_i1251" style="width:0;height:1.5pt" o:hralign="center" o:hrstd="t" o:hr="t" fillcolor="#a0a0a0" stroked="f"/>
        </w:pict>
      </w:r>
    </w:p>
    <w:p w14:paraId="6E0A0840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1️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KPI Card</w:t>
      </w:r>
    </w:p>
    <w:p w14:paraId="11EB6B13" w14:textId="77777777" w:rsidR="00EC4CDA" w:rsidRPr="00EC4CDA" w:rsidRDefault="00EC4CDA" w:rsidP="00EC4CDA">
      <w:pPr>
        <w:numPr>
          <w:ilvl w:val="0"/>
          <w:numId w:val="10"/>
        </w:numPr>
      </w:pPr>
      <w:r w:rsidRPr="00EC4CDA">
        <w:t xml:space="preserve">指标名称 </w:t>
      </w:r>
    </w:p>
    <w:p w14:paraId="0F777A11" w14:textId="77777777" w:rsidR="00EC4CDA" w:rsidRPr="00EC4CDA" w:rsidRDefault="00EC4CDA" w:rsidP="00EC4CDA">
      <w:pPr>
        <w:numPr>
          <w:ilvl w:val="0"/>
          <w:numId w:val="10"/>
        </w:numPr>
      </w:pPr>
      <w:r w:rsidRPr="00EC4CDA">
        <w:t xml:space="preserve">数值 </w:t>
      </w:r>
    </w:p>
    <w:p w14:paraId="7592A08F" w14:textId="77777777" w:rsidR="00EC4CDA" w:rsidRPr="00EC4CDA" w:rsidRDefault="00EC4CDA" w:rsidP="00EC4CDA">
      <w:pPr>
        <w:numPr>
          <w:ilvl w:val="0"/>
          <w:numId w:val="10"/>
        </w:numPr>
      </w:pPr>
      <w:r w:rsidRPr="00EC4CDA">
        <w:lastRenderedPageBreak/>
        <w:t xml:space="preserve">对比（↑↓） </w:t>
      </w:r>
    </w:p>
    <w:p w14:paraId="15268B9B" w14:textId="77777777" w:rsidR="00EC4CDA" w:rsidRPr="00EC4CDA" w:rsidRDefault="00EC4CDA" w:rsidP="00EC4CDA">
      <w:pPr>
        <w:numPr>
          <w:ilvl w:val="0"/>
          <w:numId w:val="10"/>
        </w:numPr>
      </w:pPr>
      <w:r w:rsidRPr="00EC4CDA">
        <w:t xml:space="preserve">异常状态 </w:t>
      </w:r>
    </w:p>
    <w:p w14:paraId="02C68451" w14:textId="77777777" w:rsidR="00EC4CDA" w:rsidRPr="00EC4CDA" w:rsidRDefault="00EC4CDA" w:rsidP="00EC4CDA">
      <w:r w:rsidRPr="00EC4CDA">
        <w:pict w14:anchorId="771927B2">
          <v:rect id="_x0000_i1252" style="width:0;height:1.5pt" o:hralign="center" o:hrstd="t" o:hr="t" fillcolor="#a0a0a0" stroked="f"/>
        </w:pict>
      </w:r>
    </w:p>
    <w:p w14:paraId="14CEC416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2️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Sankey Flow Node</w:t>
      </w:r>
    </w:p>
    <w:p w14:paraId="5B453D5C" w14:textId="77777777" w:rsidR="00EC4CDA" w:rsidRPr="00EC4CDA" w:rsidRDefault="00EC4CDA" w:rsidP="00EC4CDA">
      <w:pPr>
        <w:numPr>
          <w:ilvl w:val="0"/>
          <w:numId w:val="11"/>
        </w:numPr>
      </w:pPr>
      <w:r w:rsidRPr="00EC4CDA">
        <w:t xml:space="preserve">source / target </w:t>
      </w:r>
    </w:p>
    <w:p w14:paraId="0A4FDA33" w14:textId="77777777" w:rsidR="00EC4CDA" w:rsidRPr="00EC4CDA" w:rsidRDefault="00EC4CDA" w:rsidP="00EC4CDA">
      <w:pPr>
        <w:numPr>
          <w:ilvl w:val="0"/>
          <w:numId w:val="11"/>
        </w:numPr>
      </w:pPr>
      <w:r w:rsidRPr="00EC4CDA">
        <w:t xml:space="preserve">value </w:t>
      </w:r>
    </w:p>
    <w:p w14:paraId="34729FF5" w14:textId="77777777" w:rsidR="00EC4CDA" w:rsidRPr="00EC4CDA" w:rsidRDefault="00EC4CDA" w:rsidP="00EC4CDA">
      <w:pPr>
        <w:numPr>
          <w:ilvl w:val="0"/>
          <w:numId w:val="11"/>
        </w:numPr>
      </w:pPr>
      <w:r w:rsidRPr="00EC4CDA">
        <w:t xml:space="preserve">highlight state </w:t>
      </w:r>
    </w:p>
    <w:p w14:paraId="2C6F5425" w14:textId="77777777" w:rsidR="00EC4CDA" w:rsidRPr="00EC4CDA" w:rsidRDefault="00EC4CDA" w:rsidP="00EC4CDA">
      <w:r w:rsidRPr="00EC4CDA">
        <w:pict w14:anchorId="1B14CB95">
          <v:rect id="_x0000_i1253" style="width:0;height:1.5pt" o:hralign="center" o:hrstd="t" o:hr="t" fillcolor="#a0a0a0" stroked="f"/>
        </w:pict>
      </w:r>
    </w:p>
    <w:p w14:paraId="45FBD6A0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3️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Alert Card</w:t>
      </w:r>
    </w:p>
    <w:p w14:paraId="69658107" w14:textId="77777777" w:rsidR="00EC4CDA" w:rsidRPr="00EC4CDA" w:rsidRDefault="00EC4CDA" w:rsidP="00EC4CDA">
      <w:pPr>
        <w:numPr>
          <w:ilvl w:val="0"/>
          <w:numId w:val="12"/>
        </w:numPr>
      </w:pPr>
      <w:r w:rsidRPr="00EC4CDA">
        <w:t xml:space="preserve">异常类型 </w:t>
      </w:r>
    </w:p>
    <w:p w14:paraId="7613DFA1" w14:textId="77777777" w:rsidR="00EC4CDA" w:rsidRPr="00EC4CDA" w:rsidRDefault="00EC4CDA" w:rsidP="00EC4CDA">
      <w:pPr>
        <w:numPr>
          <w:ilvl w:val="0"/>
          <w:numId w:val="12"/>
        </w:numPr>
      </w:pPr>
      <w:r w:rsidRPr="00EC4CDA">
        <w:t xml:space="preserve">影响范围 </w:t>
      </w:r>
    </w:p>
    <w:p w14:paraId="73770784" w14:textId="77777777" w:rsidR="00EC4CDA" w:rsidRPr="00EC4CDA" w:rsidRDefault="00EC4CDA" w:rsidP="00EC4CDA">
      <w:pPr>
        <w:numPr>
          <w:ilvl w:val="0"/>
          <w:numId w:val="12"/>
        </w:numPr>
      </w:pPr>
      <w:r w:rsidRPr="00EC4CDA">
        <w:t xml:space="preserve">AI解释入口 </w:t>
      </w:r>
    </w:p>
    <w:p w14:paraId="38683FAD" w14:textId="77777777" w:rsidR="00EC4CDA" w:rsidRPr="00EC4CDA" w:rsidRDefault="00EC4CDA" w:rsidP="00EC4CDA">
      <w:r w:rsidRPr="00EC4CDA">
        <w:pict w14:anchorId="07D2C69C">
          <v:rect id="_x0000_i1254" style="width:0;height:1.5pt" o:hralign="center" o:hrstd="t" o:hr="t" fillcolor="#a0a0a0" stroked="f"/>
        </w:pict>
      </w:r>
    </w:p>
    <w:p w14:paraId="125F98E8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4️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AI Insight Card</w:t>
      </w:r>
    </w:p>
    <w:p w14:paraId="7879B393" w14:textId="77777777" w:rsidR="00EC4CDA" w:rsidRPr="00EC4CDA" w:rsidRDefault="00EC4CDA" w:rsidP="00EC4CDA">
      <w:pPr>
        <w:numPr>
          <w:ilvl w:val="0"/>
          <w:numId w:val="13"/>
        </w:numPr>
      </w:pPr>
      <w:r w:rsidRPr="00EC4CDA">
        <w:t xml:space="preserve">原因 </w:t>
      </w:r>
    </w:p>
    <w:p w14:paraId="6FEB108D" w14:textId="77777777" w:rsidR="00EC4CDA" w:rsidRPr="00EC4CDA" w:rsidRDefault="00EC4CDA" w:rsidP="00EC4CDA">
      <w:pPr>
        <w:numPr>
          <w:ilvl w:val="0"/>
          <w:numId w:val="13"/>
        </w:numPr>
      </w:pPr>
      <w:r w:rsidRPr="00EC4CDA">
        <w:t xml:space="preserve">建议 </w:t>
      </w:r>
    </w:p>
    <w:p w14:paraId="27E6DEB2" w14:textId="77777777" w:rsidR="00EC4CDA" w:rsidRPr="00EC4CDA" w:rsidRDefault="00EC4CDA" w:rsidP="00EC4CDA">
      <w:pPr>
        <w:numPr>
          <w:ilvl w:val="0"/>
          <w:numId w:val="13"/>
        </w:numPr>
      </w:pPr>
      <w:r w:rsidRPr="00EC4CDA">
        <w:t xml:space="preserve">置信度 </w:t>
      </w:r>
    </w:p>
    <w:p w14:paraId="5EFA14AD" w14:textId="77777777" w:rsidR="00EC4CDA" w:rsidRPr="00EC4CDA" w:rsidRDefault="00EC4CDA" w:rsidP="00EC4CDA">
      <w:r w:rsidRPr="00EC4CDA">
        <w:pict w14:anchorId="3C19F9FB">
          <v:rect id="_x0000_i1255" style="width:0;height:1.5pt" o:hralign="center" o:hrstd="t" o:hr="t" fillcolor="#a0a0a0" stroked="f"/>
        </w:pict>
      </w:r>
    </w:p>
    <w:p w14:paraId="3AF80BA9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5️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Pipeline Node</w:t>
      </w:r>
    </w:p>
    <w:p w14:paraId="58E431ED" w14:textId="77777777" w:rsidR="00EC4CDA" w:rsidRPr="00EC4CDA" w:rsidRDefault="00EC4CDA" w:rsidP="00EC4CDA">
      <w:pPr>
        <w:numPr>
          <w:ilvl w:val="0"/>
          <w:numId w:val="14"/>
        </w:numPr>
      </w:pPr>
      <w:r w:rsidRPr="00EC4CDA">
        <w:t xml:space="preserve">状态（绿/黄/红） </w:t>
      </w:r>
    </w:p>
    <w:p w14:paraId="455C41A4" w14:textId="77777777" w:rsidR="00EC4CDA" w:rsidRPr="00EC4CDA" w:rsidRDefault="00EC4CDA" w:rsidP="00EC4CDA">
      <w:pPr>
        <w:numPr>
          <w:ilvl w:val="0"/>
          <w:numId w:val="14"/>
        </w:numPr>
      </w:pPr>
      <w:r w:rsidRPr="00EC4CDA">
        <w:t xml:space="preserve">延迟 </w:t>
      </w:r>
    </w:p>
    <w:p w14:paraId="7F4F03AC" w14:textId="77777777" w:rsidR="00EC4CDA" w:rsidRPr="00EC4CDA" w:rsidRDefault="00EC4CDA" w:rsidP="00EC4CDA">
      <w:pPr>
        <w:numPr>
          <w:ilvl w:val="0"/>
          <w:numId w:val="14"/>
        </w:numPr>
      </w:pPr>
      <w:r w:rsidRPr="00EC4CDA">
        <w:t xml:space="preserve">点击展开 </w:t>
      </w:r>
    </w:p>
    <w:p w14:paraId="154CC82F" w14:textId="77777777" w:rsidR="00EC4CDA" w:rsidRPr="00EC4CDA" w:rsidRDefault="00EC4CDA" w:rsidP="00EC4CDA">
      <w:r w:rsidRPr="00EC4CDA">
        <w:pict w14:anchorId="4B97EB93">
          <v:rect id="_x0000_i1256" style="width:0;height:1.5pt" o:hralign="center" o:hrstd="t" o:hr="t" fillcolor="#a0a0a0" stroked="f"/>
        </w:pict>
      </w:r>
    </w:p>
    <w:p w14:paraId="3DA87FBA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🧠</w:t>
      </w:r>
      <w:r w:rsidRPr="00EC4CDA">
        <w:rPr>
          <w:b/>
          <w:bCs/>
        </w:rPr>
        <w:t xml:space="preserve"> 四、设计核心原则（非常关键）</w:t>
      </w:r>
    </w:p>
    <w:p w14:paraId="0438D572" w14:textId="77777777" w:rsidR="00EC4CDA" w:rsidRPr="00EC4CDA" w:rsidRDefault="00EC4CDA" w:rsidP="00EC4CDA">
      <w:r w:rsidRPr="00EC4CDA">
        <w:lastRenderedPageBreak/>
        <w:pict w14:anchorId="1E3534A1">
          <v:rect id="_x0000_i1257" style="width:0;height:1.5pt" o:hralign="center" o:hrstd="t" o:hr="t" fillcolor="#a0a0a0" stroked="f"/>
        </w:pict>
      </w:r>
    </w:p>
    <w:p w14:paraId="136125D9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1️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数据即UI</w:t>
      </w:r>
    </w:p>
    <w:p w14:paraId="10F5A87D" w14:textId="77777777" w:rsidR="00EC4CDA" w:rsidRPr="00EC4CDA" w:rsidRDefault="00EC4CDA" w:rsidP="00EC4CDA">
      <w:r w:rsidRPr="00EC4CDA">
        <w:t>所有UI = 数据链路映射</w:t>
      </w:r>
    </w:p>
    <w:p w14:paraId="3B4D6ECB" w14:textId="77777777" w:rsidR="00EC4CDA" w:rsidRPr="00EC4CDA" w:rsidRDefault="00EC4CDA" w:rsidP="00EC4CDA">
      <w:r w:rsidRPr="00EC4CDA">
        <w:pict w14:anchorId="7A30D03D">
          <v:rect id="_x0000_i1258" style="width:0;height:1.5pt" o:hralign="center" o:hrstd="t" o:hr="t" fillcolor="#a0a0a0" stroked="f"/>
        </w:pict>
      </w:r>
    </w:p>
    <w:p w14:paraId="24A0421B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2️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一切可下钻</w:t>
      </w:r>
    </w:p>
    <w:p w14:paraId="3314CFEA" w14:textId="77777777" w:rsidR="00EC4CDA" w:rsidRPr="00EC4CDA" w:rsidRDefault="00EC4CDA" w:rsidP="00EC4CDA">
      <w:r w:rsidRPr="00EC4CDA">
        <w:t>点击任何节点都能 drill-down</w:t>
      </w:r>
    </w:p>
    <w:p w14:paraId="40791023" w14:textId="77777777" w:rsidR="00EC4CDA" w:rsidRPr="00EC4CDA" w:rsidRDefault="00EC4CDA" w:rsidP="00EC4CDA">
      <w:r w:rsidRPr="00EC4CDA">
        <w:pict w14:anchorId="3DB1A680">
          <v:rect id="_x0000_i1259" style="width:0;height:1.5pt" o:hralign="center" o:hrstd="t" o:hr="t" fillcolor="#a0a0a0" stroked="f"/>
        </w:pict>
      </w:r>
    </w:p>
    <w:p w14:paraId="7F6CD72B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3️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AI必须可解释</w:t>
      </w:r>
    </w:p>
    <w:p w14:paraId="0D877F44" w14:textId="77777777" w:rsidR="00EC4CDA" w:rsidRPr="00EC4CDA" w:rsidRDefault="00EC4CDA" w:rsidP="00EC4CDA">
      <w:r w:rsidRPr="00EC4CDA">
        <w:t>不能只是回答，要：</w:t>
      </w:r>
    </w:p>
    <w:p w14:paraId="222A03E2" w14:textId="77777777" w:rsidR="00EC4CDA" w:rsidRPr="00EC4CDA" w:rsidRDefault="00EC4CDA" w:rsidP="00EC4CDA">
      <w:pPr>
        <w:numPr>
          <w:ilvl w:val="0"/>
          <w:numId w:val="15"/>
        </w:numPr>
      </w:pPr>
      <w:r w:rsidRPr="00EC4CDA">
        <w:t xml:space="preserve">原因 </w:t>
      </w:r>
    </w:p>
    <w:p w14:paraId="40E3C713" w14:textId="77777777" w:rsidR="00EC4CDA" w:rsidRPr="00EC4CDA" w:rsidRDefault="00EC4CDA" w:rsidP="00EC4CDA">
      <w:pPr>
        <w:numPr>
          <w:ilvl w:val="0"/>
          <w:numId w:val="15"/>
        </w:numPr>
      </w:pPr>
      <w:r w:rsidRPr="00EC4CDA">
        <w:t xml:space="preserve">证据 </w:t>
      </w:r>
    </w:p>
    <w:p w14:paraId="7D58F2CC" w14:textId="77777777" w:rsidR="00EC4CDA" w:rsidRPr="00EC4CDA" w:rsidRDefault="00EC4CDA" w:rsidP="00EC4CDA">
      <w:pPr>
        <w:numPr>
          <w:ilvl w:val="0"/>
          <w:numId w:val="15"/>
        </w:numPr>
      </w:pPr>
      <w:r w:rsidRPr="00EC4CDA">
        <w:t xml:space="preserve">路径 </w:t>
      </w:r>
    </w:p>
    <w:p w14:paraId="58678693" w14:textId="77777777" w:rsidR="00EC4CDA" w:rsidRPr="00EC4CDA" w:rsidRDefault="00EC4CDA" w:rsidP="00EC4CDA">
      <w:r w:rsidRPr="00EC4CDA">
        <w:pict w14:anchorId="634D5D88">
          <v:rect id="_x0000_i1260" style="width:0;height:1.5pt" o:hralign="center" o:hrstd="t" o:hr="t" fillcolor="#a0a0a0" stroked="f"/>
        </w:pict>
      </w:r>
    </w:p>
    <w:p w14:paraId="16A2A905" w14:textId="77777777" w:rsidR="00EC4CDA" w:rsidRPr="00EC4CDA" w:rsidRDefault="00EC4CDA" w:rsidP="00EC4CDA">
      <w:pPr>
        <w:rPr>
          <w:b/>
          <w:bCs/>
        </w:rPr>
      </w:pPr>
      <w:r w:rsidRPr="00EC4CDA">
        <w:rPr>
          <w:b/>
          <w:bCs/>
        </w:rPr>
        <w:t>4️</w:t>
      </w:r>
      <w:r w:rsidRPr="00EC4CDA">
        <w:rPr>
          <w:rFonts w:ascii="Segoe UI Symbol" w:hAnsi="Segoe UI Symbol" w:cs="Segoe UI Symbol"/>
          <w:b/>
          <w:bCs/>
        </w:rPr>
        <w:t>⃣</w:t>
      </w:r>
      <w:r w:rsidRPr="00EC4CDA">
        <w:rPr>
          <w:b/>
          <w:bCs/>
        </w:rPr>
        <w:t xml:space="preserve"> 对账优先级最高</w:t>
      </w:r>
    </w:p>
    <w:p w14:paraId="793AE2B4" w14:textId="77777777" w:rsidR="00EC4CDA" w:rsidRPr="00EC4CDA" w:rsidRDefault="00EC4CDA" w:rsidP="00EC4CDA">
      <w:r w:rsidRPr="00EC4CDA">
        <w:t>因为这是你当前最大痛点</w:t>
      </w:r>
    </w:p>
    <w:p w14:paraId="631814F1" w14:textId="77777777" w:rsidR="00EC4CDA" w:rsidRPr="00EC4CDA" w:rsidRDefault="00EC4CDA" w:rsidP="00EC4CDA">
      <w:r w:rsidRPr="00EC4CDA">
        <w:pict w14:anchorId="2A0A0CDD">
          <v:rect id="_x0000_i1261" style="width:0;height:1.5pt" o:hralign="center" o:hrstd="t" o:hr="t" fillcolor="#a0a0a0" stroked="f"/>
        </w:pict>
      </w:r>
    </w:p>
    <w:p w14:paraId="2DE83DA4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🚀</w:t>
      </w:r>
      <w:r w:rsidRPr="00EC4CDA">
        <w:rPr>
          <w:b/>
          <w:bCs/>
        </w:rPr>
        <w:t xml:space="preserve"> 第2步完成（设计稿）</w:t>
      </w:r>
    </w:p>
    <w:p w14:paraId="4191791F" w14:textId="77777777" w:rsidR="00EC4CDA" w:rsidRPr="00EC4CDA" w:rsidRDefault="00EC4CDA" w:rsidP="00EC4CDA">
      <w:r w:rsidRPr="00EC4CDA">
        <w:pict w14:anchorId="5E9C47AF">
          <v:rect id="_x0000_i1262" style="width:0;height:1.5pt" o:hralign="center" o:hrstd="t" o:hr="t" fillcolor="#a0a0a0" stroked="f"/>
        </w:pict>
      </w:r>
    </w:p>
    <w:p w14:paraId="04E06B1D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👉</w:t>
      </w:r>
      <w:r w:rsidRPr="00EC4CDA">
        <w:rPr>
          <w:b/>
          <w:bCs/>
        </w:rPr>
        <w:t xml:space="preserve"> 下一步（第3步）</w:t>
      </w:r>
    </w:p>
    <w:p w14:paraId="3079EAA3" w14:textId="77777777" w:rsidR="00EC4CDA" w:rsidRPr="00EC4CDA" w:rsidRDefault="00EC4CDA" w:rsidP="00EC4CDA">
      <w:r w:rsidRPr="00EC4CDA">
        <w:t>我将帮你输出：</w:t>
      </w:r>
    </w:p>
    <w:p w14:paraId="502B4468" w14:textId="77777777" w:rsidR="00EC4CDA" w:rsidRPr="00EC4CDA" w:rsidRDefault="00EC4CDA" w:rsidP="00EC4CDA">
      <w:pPr>
        <w:rPr>
          <w:b/>
          <w:bCs/>
        </w:rPr>
      </w:pPr>
      <w:r w:rsidRPr="00EC4CDA">
        <w:rPr>
          <w:rFonts w:ascii="Segoe UI Emoji" w:hAnsi="Segoe UI Emoji" w:cs="Segoe UI Emoji"/>
          <w:b/>
          <w:bCs/>
        </w:rPr>
        <w:t>💻</w:t>
      </w:r>
      <w:r w:rsidRPr="00EC4CDA">
        <w:rPr>
          <w:b/>
          <w:bCs/>
        </w:rPr>
        <w:t xml:space="preserve"> 第3步：前端 Demo（React + Mock数据 + 可运行）</w:t>
      </w:r>
    </w:p>
    <w:p w14:paraId="26EC37C7" w14:textId="77777777" w:rsidR="00EC4CDA" w:rsidRPr="00EC4CDA" w:rsidRDefault="00EC4CDA" w:rsidP="00EC4CDA">
      <w:r w:rsidRPr="00EC4CDA">
        <w:t>包含：</w:t>
      </w:r>
    </w:p>
    <w:p w14:paraId="4F2499A5" w14:textId="77777777" w:rsidR="00EC4CDA" w:rsidRPr="00EC4CDA" w:rsidRDefault="00EC4CDA" w:rsidP="00EC4CDA">
      <w:pPr>
        <w:numPr>
          <w:ilvl w:val="0"/>
          <w:numId w:val="16"/>
        </w:numPr>
      </w:pPr>
      <w:r w:rsidRPr="00EC4CDA">
        <w:t xml:space="preserve">Sankey图（真实可跑） </w:t>
      </w:r>
    </w:p>
    <w:p w14:paraId="4A272C4D" w14:textId="77777777" w:rsidR="00EC4CDA" w:rsidRPr="00EC4CDA" w:rsidRDefault="00EC4CDA" w:rsidP="00EC4CDA">
      <w:pPr>
        <w:numPr>
          <w:ilvl w:val="0"/>
          <w:numId w:val="16"/>
        </w:numPr>
      </w:pPr>
      <w:r w:rsidRPr="00EC4CDA">
        <w:lastRenderedPageBreak/>
        <w:t xml:space="preserve">KPI动态 </w:t>
      </w:r>
    </w:p>
    <w:p w14:paraId="5BDB6C40" w14:textId="77777777" w:rsidR="00EC4CDA" w:rsidRPr="00EC4CDA" w:rsidRDefault="00EC4CDA" w:rsidP="00EC4CDA">
      <w:pPr>
        <w:numPr>
          <w:ilvl w:val="0"/>
          <w:numId w:val="16"/>
        </w:numPr>
      </w:pPr>
      <w:r w:rsidRPr="00EC4CDA">
        <w:t xml:space="preserve">AI面板 </w:t>
      </w:r>
    </w:p>
    <w:p w14:paraId="0BD4AAC5" w14:textId="77777777" w:rsidR="00EC4CDA" w:rsidRPr="00EC4CDA" w:rsidRDefault="00EC4CDA" w:rsidP="00EC4CDA">
      <w:pPr>
        <w:numPr>
          <w:ilvl w:val="0"/>
          <w:numId w:val="16"/>
        </w:numPr>
      </w:pPr>
      <w:r w:rsidRPr="00EC4CDA">
        <w:t xml:space="preserve">对账页面 </w:t>
      </w:r>
    </w:p>
    <w:p w14:paraId="78A80109" w14:textId="77777777" w:rsidR="00EC4CDA" w:rsidRPr="00EC4CDA" w:rsidRDefault="00EC4CDA" w:rsidP="00EC4CDA">
      <w:pPr>
        <w:numPr>
          <w:ilvl w:val="0"/>
          <w:numId w:val="16"/>
        </w:numPr>
      </w:pPr>
      <w:r w:rsidRPr="00EC4CDA">
        <w:t>数据排查流</w:t>
      </w:r>
    </w:p>
    <w:p w14:paraId="7295F9E6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05DA9"/>
    <w:multiLevelType w:val="multilevel"/>
    <w:tmpl w:val="DA5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858F3"/>
    <w:multiLevelType w:val="multilevel"/>
    <w:tmpl w:val="54B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400ED"/>
    <w:multiLevelType w:val="multilevel"/>
    <w:tmpl w:val="62C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F3D27"/>
    <w:multiLevelType w:val="multilevel"/>
    <w:tmpl w:val="981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B1510"/>
    <w:multiLevelType w:val="multilevel"/>
    <w:tmpl w:val="7FE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70207"/>
    <w:multiLevelType w:val="multilevel"/>
    <w:tmpl w:val="CA3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97D19"/>
    <w:multiLevelType w:val="multilevel"/>
    <w:tmpl w:val="096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17DB3"/>
    <w:multiLevelType w:val="multilevel"/>
    <w:tmpl w:val="191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06BA0"/>
    <w:multiLevelType w:val="multilevel"/>
    <w:tmpl w:val="2E8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31A8B"/>
    <w:multiLevelType w:val="multilevel"/>
    <w:tmpl w:val="093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E45E3"/>
    <w:multiLevelType w:val="multilevel"/>
    <w:tmpl w:val="A46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D6E84"/>
    <w:multiLevelType w:val="multilevel"/>
    <w:tmpl w:val="0D5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94C18"/>
    <w:multiLevelType w:val="multilevel"/>
    <w:tmpl w:val="E2E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655DC"/>
    <w:multiLevelType w:val="multilevel"/>
    <w:tmpl w:val="661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14DCB"/>
    <w:multiLevelType w:val="multilevel"/>
    <w:tmpl w:val="509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9573B"/>
    <w:multiLevelType w:val="multilevel"/>
    <w:tmpl w:val="994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13220">
    <w:abstractNumId w:val="2"/>
  </w:num>
  <w:num w:numId="2" w16cid:durableId="932712624">
    <w:abstractNumId w:val="4"/>
  </w:num>
  <w:num w:numId="3" w16cid:durableId="1990203589">
    <w:abstractNumId w:val="10"/>
  </w:num>
  <w:num w:numId="4" w16cid:durableId="1709989350">
    <w:abstractNumId w:val="5"/>
  </w:num>
  <w:num w:numId="5" w16cid:durableId="475757597">
    <w:abstractNumId w:val="13"/>
  </w:num>
  <w:num w:numId="6" w16cid:durableId="129976400">
    <w:abstractNumId w:val="15"/>
  </w:num>
  <w:num w:numId="7" w16cid:durableId="718632768">
    <w:abstractNumId w:val="9"/>
  </w:num>
  <w:num w:numId="8" w16cid:durableId="1199777205">
    <w:abstractNumId w:val="3"/>
  </w:num>
  <w:num w:numId="9" w16cid:durableId="47145221">
    <w:abstractNumId w:val="6"/>
  </w:num>
  <w:num w:numId="10" w16cid:durableId="1189756365">
    <w:abstractNumId w:val="8"/>
  </w:num>
  <w:num w:numId="11" w16cid:durableId="2042246186">
    <w:abstractNumId w:val="0"/>
  </w:num>
  <w:num w:numId="12" w16cid:durableId="1775129640">
    <w:abstractNumId w:val="12"/>
  </w:num>
  <w:num w:numId="13" w16cid:durableId="909193068">
    <w:abstractNumId w:val="7"/>
  </w:num>
  <w:num w:numId="14" w16cid:durableId="590699316">
    <w:abstractNumId w:val="14"/>
  </w:num>
  <w:num w:numId="15" w16cid:durableId="1799103158">
    <w:abstractNumId w:val="1"/>
  </w:num>
  <w:num w:numId="16" w16cid:durableId="769621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BD"/>
    <w:rsid w:val="0024361B"/>
    <w:rsid w:val="007C1B1D"/>
    <w:rsid w:val="009F7EBD"/>
    <w:rsid w:val="00B176A1"/>
    <w:rsid w:val="00EC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0FFA7-B678-4DAB-A5D6-443B47D6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E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E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E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E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E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E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E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E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E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E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E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E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E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E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E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E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E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E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E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E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E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E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7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9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8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1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0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26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9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6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9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6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4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4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8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96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4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9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9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0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5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7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9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6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5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1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7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75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7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3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8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1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4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2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2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5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5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0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1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2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7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3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2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8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1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7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8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3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8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4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3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6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3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5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8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4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8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76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7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9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7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5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5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2026-04-10T03:55:00Z</dcterms:created>
  <dcterms:modified xsi:type="dcterms:W3CDTF">2026-04-10T03:55:00Z</dcterms:modified>
</cp:coreProperties>
</file>