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617F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AI Native广告产品战略研究：2026游戏发行与投放Agent产品规划</w:t>
      </w:r>
    </w:p>
    <w:p w14:paraId="1D51F492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一、前言：AI First时代的广告产品范式迁移</w:t>
      </w:r>
    </w:p>
    <w:p w14:paraId="6C2037B0" w14:textId="77777777" w:rsidR="00D45F08" w:rsidRPr="00D45F08" w:rsidRDefault="00D45F08" w:rsidP="00D45F08">
      <w:r w:rsidRPr="00D45F08">
        <w:t>2025至2026年，AI技术已从概念验证阶段全面进入商业化落地深水区。逾六成企业计划导入AI，应用范畴从生成式内容延伸至流程优化与消费者体验重塑。在广告技术赛道，Agentic AI正从被动的分析推荐工具，演变为能够自主规划、执行与迭代的操作系统级能力——2026年，自主AI系统将不再局限于分析与建议，而是承担起贯穿营销技术栈的实际运营职责，成为营销体系的编排层。</w:t>
      </w:r>
    </w:p>
    <w:p w14:paraId="2B05530D" w14:textId="77777777" w:rsidR="00D45F08" w:rsidRPr="00D45F08" w:rsidRDefault="00D45F08" w:rsidP="00D45F08">
      <w:r w:rsidRPr="00D45F08">
        <w:t>游戏广告行业处于这场变革的核心地带。2025年国内游戏市场实际销售收入达3508亿元，同比增长8%创历史新高；中国出海厂商对全球获客支出贡献达35%，同比增长22%。与此同时，AI驱动下头部厂商每季度制作素材版本数已达2400–2600个，同比增长25%–30%，付费激活占比同比上升10%，创意过剩与注意力稀缺的矛盾日益尖锐。</w:t>
      </w:r>
    </w:p>
    <w:p w14:paraId="064FD3CC" w14:textId="77777777" w:rsidR="00D45F08" w:rsidRPr="00D45F08" w:rsidRDefault="00D45F08" w:rsidP="00D45F08">
      <w:r w:rsidRPr="00D45F08">
        <w:t>基于“AI First”原则——即产品设计以AI能力为原生起点，而非事后叠加自动化——本研究报告系统拆解AI时代的优化师用户画像、业务需求演变、产品能力要求及战略规划方向，并以内置多个不同风格的N年经验数字优化师Agent为核心产品愿景，构建AI高级广告优化师的工作全景图。</w:t>
      </w:r>
    </w:p>
    <w:p w14:paraId="3F7CE3D2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二、AI时代优化师用户画像分析</w:t>
      </w:r>
    </w:p>
    <w:p w14:paraId="353CB74C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2.1 画像概述：从“操作员”到“AI导演”的身份跃迁</w:t>
      </w:r>
    </w:p>
    <w:p w14:paraId="7550A770" w14:textId="77777777" w:rsidR="00D45F08" w:rsidRPr="00D45F08" w:rsidRDefault="00D45F08" w:rsidP="00D45F08">
      <w:r w:rsidRPr="00D45F08">
        <w:t>2026年，广告优化师行业正在经历剧烈的“去中间化”过程。平台自动投放覆盖率接近100%，手动建计划、调出价的时代已经终结——AI Agent以更高速度、零情绪波动、极低成本完成了过去优化师80%的重复性工作。但这并不意味着优化师的消亡，恰恰相反，行业正在从“司机”的角色退场，转向“教练”的角色登场。</w:t>
      </w:r>
    </w:p>
    <w:p w14:paraId="323462CF" w14:textId="77777777" w:rsidR="00D45F08" w:rsidRPr="00D45F08" w:rsidRDefault="00D45F08" w:rsidP="00D45F08">
      <w:r w:rsidRPr="00D45F08">
        <w:t>基于国内头部游戏发行与投放的业务场景，我们将AI时代优化师用户划分为以下画像类型：</w:t>
      </w:r>
    </w:p>
    <w:p w14:paraId="1EBF6110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2.2 用户画像分层</w:t>
      </w:r>
    </w:p>
    <w:p w14:paraId="2EFB6FB1" w14:textId="77777777" w:rsidR="00D45F08" w:rsidRPr="00D45F08" w:rsidRDefault="00D45F08" w:rsidP="00D45F08">
      <w:r w:rsidRPr="00D45F08">
        <w:rPr>
          <w:b/>
          <w:bCs/>
        </w:rPr>
        <w:t>画像一：初级投放执行岗——“被AI替代”的一线操作者</w:t>
      </w:r>
    </w:p>
    <w:p w14:paraId="7EF89AB6" w14:textId="77777777" w:rsidR="00D45F08" w:rsidRPr="00D45F08" w:rsidRDefault="00D45F08" w:rsidP="00D45F08">
      <w:pPr>
        <w:numPr>
          <w:ilvl w:val="0"/>
          <w:numId w:val="1"/>
        </w:numPr>
      </w:pPr>
      <w:r w:rsidRPr="00D45F08">
        <w:rPr>
          <w:b/>
          <w:bCs/>
        </w:rPr>
        <w:t>典型特征</w:t>
      </w:r>
      <w:r w:rsidRPr="00D45F08">
        <w:t>：从业0–2年，日常工作以建广告、调出价、做报表、素材上架等操作为主。</w:t>
      </w:r>
    </w:p>
    <w:p w14:paraId="225427EA" w14:textId="77777777" w:rsidR="00D45F08" w:rsidRPr="00D45F08" w:rsidRDefault="00D45F08" w:rsidP="00D45F08">
      <w:pPr>
        <w:numPr>
          <w:ilvl w:val="0"/>
          <w:numId w:val="1"/>
        </w:numPr>
      </w:pPr>
      <w:r w:rsidRPr="00D45F08">
        <w:rPr>
          <w:b/>
          <w:bCs/>
        </w:rPr>
        <w:t>核心痛点</w:t>
      </w:r>
      <w:r w:rsidRPr="00D45F08">
        <w:t>：工作高度重复、成就感低、职业天花板明显。</w:t>
      </w:r>
    </w:p>
    <w:p w14:paraId="118BEFC9" w14:textId="77777777" w:rsidR="00D45F08" w:rsidRPr="00D45F08" w:rsidRDefault="00D45F08" w:rsidP="00D45F08">
      <w:pPr>
        <w:numPr>
          <w:ilvl w:val="0"/>
          <w:numId w:val="1"/>
        </w:numPr>
      </w:pPr>
      <w:r w:rsidRPr="00D45F08">
        <w:rPr>
          <w:b/>
          <w:bCs/>
        </w:rPr>
        <w:t>AI冲击程度</w:t>
      </w:r>
      <w:r w:rsidRPr="00D45F08">
        <w:t>：极高。其80%以上工作内容已被平台智能投放（如巨量引擎UBL、腾讯广告自动投放）和第三方AI Agent接管。</w:t>
      </w:r>
    </w:p>
    <w:p w14:paraId="407AB934" w14:textId="77777777" w:rsidR="00D45F08" w:rsidRPr="00D45F08" w:rsidRDefault="00D45F08" w:rsidP="00D45F08">
      <w:pPr>
        <w:numPr>
          <w:ilvl w:val="0"/>
          <w:numId w:val="1"/>
        </w:numPr>
      </w:pPr>
      <w:r w:rsidRPr="00D45F08">
        <w:rPr>
          <w:b/>
          <w:bCs/>
        </w:rPr>
        <w:t>转型方向</w:t>
      </w:r>
      <w:r w:rsidRPr="00D45F08">
        <w:t>：向“AI操作员+内容助理”转型，学习用AI工具批量生成素材初稿、协助完成数据整理。</w:t>
      </w:r>
    </w:p>
    <w:p w14:paraId="3F1FC8CC" w14:textId="77777777" w:rsidR="00D45F08" w:rsidRPr="00D45F08" w:rsidRDefault="00D45F08" w:rsidP="00D45F08">
      <w:r w:rsidRPr="00D45F08">
        <w:rPr>
          <w:b/>
          <w:bCs/>
        </w:rPr>
        <w:lastRenderedPageBreak/>
        <w:t>画像二：中级广告优化师——人机协作的主力军（3–5年经验）</w:t>
      </w:r>
    </w:p>
    <w:p w14:paraId="416709D5" w14:textId="77777777" w:rsidR="00D45F08" w:rsidRPr="00D45F08" w:rsidRDefault="00D45F08" w:rsidP="00D45F08">
      <w:pPr>
        <w:numPr>
          <w:ilvl w:val="0"/>
          <w:numId w:val="2"/>
        </w:numPr>
      </w:pPr>
      <w:r w:rsidRPr="00D45F08">
        <w:rPr>
          <w:b/>
          <w:bCs/>
        </w:rPr>
        <w:t>典型特征</w:t>
      </w:r>
      <w:r w:rsidRPr="00D45F08">
        <w:t>：具备多品类游戏投放经验，能独立负责单款游戏的全渠道投放，日均管理10–30个广告系列。</w:t>
      </w:r>
    </w:p>
    <w:p w14:paraId="28F11469" w14:textId="77777777" w:rsidR="00D45F08" w:rsidRPr="00D45F08" w:rsidRDefault="00D45F08" w:rsidP="00D45F08">
      <w:pPr>
        <w:numPr>
          <w:ilvl w:val="0"/>
          <w:numId w:val="2"/>
        </w:numPr>
      </w:pPr>
      <w:r w:rsidRPr="00D45F08">
        <w:rPr>
          <w:b/>
          <w:bCs/>
        </w:rPr>
        <w:t>核心痛点</w:t>
      </w:r>
      <w:r w:rsidRPr="00D45F08">
        <w:t>：</w:t>
      </w:r>
    </w:p>
    <w:p w14:paraId="43A8C66D" w14:textId="77777777" w:rsidR="00D45F08" w:rsidRPr="00D45F08" w:rsidRDefault="00D45F08" w:rsidP="00D45F08">
      <w:pPr>
        <w:numPr>
          <w:ilvl w:val="1"/>
          <w:numId w:val="2"/>
        </w:numPr>
      </w:pPr>
      <w:r w:rsidRPr="00D45F08">
        <w:t>数据碎片化严重：需在巨量、腾讯、Google、Meta等5+个平台间反复切换，46%的AI助手交互聚焦于报表查看与数据解读。</w:t>
      </w:r>
    </w:p>
    <w:p w14:paraId="3CD12BF9" w14:textId="77777777" w:rsidR="00D45F08" w:rsidRPr="00D45F08" w:rsidRDefault="00D45F08" w:rsidP="00D45F08">
      <w:pPr>
        <w:numPr>
          <w:ilvl w:val="1"/>
          <w:numId w:val="2"/>
        </w:numPr>
      </w:pPr>
      <w:r w:rsidRPr="00D45F08">
        <w:t>创意压力倍增：AI使素材产量翻倍，但用户对“AI脸、AI腔”产生抗体，素材竞争从“拼产量”回到“拼洞察”。</w:t>
      </w:r>
    </w:p>
    <w:p w14:paraId="3F90CA45" w14:textId="77777777" w:rsidR="00D45F08" w:rsidRPr="00D45F08" w:rsidRDefault="00D45F08" w:rsidP="00D45F08">
      <w:pPr>
        <w:numPr>
          <w:ilvl w:val="1"/>
          <w:numId w:val="2"/>
        </w:numPr>
      </w:pPr>
      <w:r w:rsidRPr="00D45F08">
        <w:t>归因链路复杂：跨端追踪、数据回传延迟、模型冷启动等底层问题占据大量诊断时间。</w:t>
      </w:r>
    </w:p>
    <w:p w14:paraId="30AC989A" w14:textId="77777777" w:rsidR="00D45F08" w:rsidRPr="00D45F08" w:rsidRDefault="00D45F08" w:rsidP="00D45F08">
      <w:pPr>
        <w:numPr>
          <w:ilvl w:val="0"/>
          <w:numId w:val="2"/>
        </w:numPr>
      </w:pPr>
      <w:r w:rsidRPr="00D45F08">
        <w:rPr>
          <w:b/>
          <w:bCs/>
        </w:rPr>
        <w:t>AI协作模式</w:t>
      </w:r>
      <w:r w:rsidRPr="00D45F08">
        <w:t>：人机协同——用AI做数据聚合、初筛异常、批量素材生成；人类负责归因诊断、素材脚本发散、实验设计策略。</w:t>
      </w:r>
    </w:p>
    <w:p w14:paraId="6867161F" w14:textId="77777777" w:rsidR="00D45F08" w:rsidRPr="00D45F08" w:rsidRDefault="00D45F08" w:rsidP="00D45F08">
      <w:pPr>
        <w:numPr>
          <w:ilvl w:val="0"/>
          <w:numId w:val="2"/>
        </w:numPr>
      </w:pPr>
      <w:r w:rsidRPr="00D45F08">
        <w:rPr>
          <w:b/>
          <w:bCs/>
        </w:rPr>
        <w:t>转型方向</w:t>
      </w:r>
      <w:r w:rsidRPr="00D45F08">
        <w:t>：向“AI调教师”转型，核心能力从“会操作”变为“会调模型”——通过回传深层转化数据、人工清洗负样本、设定优化目标来“训练”AI投放系统。</w:t>
      </w:r>
    </w:p>
    <w:p w14:paraId="55C89CB8" w14:textId="77777777" w:rsidR="00D45F08" w:rsidRPr="00D45F08" w:rsidRDefault="00D45F08" w:rsidP="00D45F08">
      <w:r w:rsidRPr="00D45F08">
        <w:rPr>
          <w:b/>
          <w:bCs/>
        </w:rPr>
        <w:t>画像三：高级/资深广告优化师——AI时代的“超级个体”（5–8年经验）</w:t>
      </w:r>
    </w:p>
    <w:p w14:paraId="0C31298C" w14:textId="77777777" w:rsidR="00D45F08" w:rsidRPr="00D45F08" w:rsidRDefault="00D45F08" w:rsidP="00D45F08">
      <w:pPr>
        <w:numPr>
          <w:ilvl w:val="0"/>
          <w:numId w:val="3"/>
        </w:numPr>
      </w:pPr>
      <w:r w:rsidRPr="00D45F08">
        <w:rPr>
          <w:b/>
          <w:bCs/>
        </w:rPr>
        <w:t>典型特征</w:t>
      </w:r>
      <w:r w:rsidRPr="00D45F08">
        <w:t>：负责多款游戏的投放策略制定与跨部门资源协调，具备全链路生意视角，能解读ROI与LTV的深层关联。</w:t>
      </w:r>
    </w:p>
    <w:p w14:paraId="55138626" w14:textId="77777777" w:rsidR="00D45F08" w:rsidRPr="00D45F08" w:rsidRDefault="00D45F08" w:rsidP="00D45F08">
      <w:pPr>
        <w:numPr>
          <w:ilvl w:val="0"/>
          <w:numId w:val="3"/>
        </w:numPr>
      </w:pPr>
      <w:r w:rsidRPr="00D45F08">
        <w:rPr>
          <w:b/>
          <w:bCs/>
        </w:rPr>
        <w:t>核心痛点</w:t>
      </w:r>
      <w:r w:rsidRPr="00D45F08">
        <w:t>：</w:t>
      </w:r>
    </w:p>
    <w:p w14:paraId="690E32AC" w14:textId="77777777" w:rsidR="00D45F08" w:rsidRPr="00D45F08" w:rsidRDefault="00D45F08" w:rsidP="00D45F08">
      <w:pPr>
        <w:numPr>
          <w:ilvl w:val="1"/>
          <w:numId w:val="3"/>
        </w:numPr>
      </w:pPr>
      <w:r w:rsidRPr="00D45F08">
        <w:t>战略决策数据支撑不足：现有BI工具停留在“发生了什么”，缺乏“为什么发生”和“应该做什么”的归因推理。</w:t>
      </w:r>
    </w:p>
    <w:p w14:paraId="60BAECA4" w14:textId="77777777" w:rsidR="00D45F08" w:rsidRPr="00D45F08" w:rsidRDefault="00D45F08" w:rsidP="00D45F08">
      <w:pPr>
        <w:numPr>
          <w:ilvl w:val="1"/>
          <w:numId w:val="3"/>
        </w:numPr>
      </w:pPr>
      <w:r w:rsidRPr="00D45F08">
        <w:t>跨部门沟通成本高：与研发（产品调优需求）、运营（活动节奏对齐）、美术（素材方向沟通）之间存在信息孤岛。</w:t>
      </w:r>
    </w:p>
    <w:p w14:paraId="7E152897" w14:textId="77777777" w:rsidR="00D45F08" w:rsidRPr="00D45F08" w:rsidRDefault="00D45F08" w:rsidP="00D45F08">
      <w:pPr>
        <w:numPr>
          <w:ilvl w:val="1"/>
          <w:numId w:val="3"/>
        </w:numPr>
      </w:pPr>
      <w:r w:rsidRPr="00D45F08">
        <w:t>品牌安全与合规压力：出海场景下，GDPR、CCPA等多国法规的合规审核消耗大量精力。</w:t>
      </w:r>
    </w:p>
    <w:p w14:paraId="0CC320F8" w14:textId="77777777" w:rsidR="00D45F08" w:rsidRPr="00D45F08" w:rsidRDefault="00D45F08" w:rsidP="00D45F08">
      <w:pPr>
        <w:numPr>
          <w:ilvl w:val="0"/>
          <w:numId w:val="3"/>
        </w:numPr>
      </w:pPr>
      <w:r w:rsidRPr="00D45F08">
        <w:rPr>
          <w:b/>
          <w:bCs/>
        </w:rPr>
        <w:t>AI协作模式</w:t>
      </w:r>
      <w:r w:rsidRPr="00D45F08">
        <w:t>：AI负责底层数据整合、异常监测、策略模拟推演；人类聚焦商业目标权衡、复杂人性洞察、跨部门资源协调。</w:t>
      </w:r>
    </w:p>
    <w:p w14:paraId="34D4842A" w14:textId="77777777" w:rsidR="00D45F08" w:rsidRPr="00D45F08" w:rsidRDefault="00D45F08" w:rsidP="00D45F08">
      <w:pPr>
        <w:numPr>
          <w:ilvl w:val="0"/>
          <w:numId w:val="3"/>
        </w:numPr>
      </w:pPr>
      <w:r w:rsidRPr="00D45F08">
        <w:rPr>
          <w:b/>
          <w:bCs/>
        </w:rPr>
        <w:t>核心能力标签</w:t>
      </w:r>
      <w:r w:rsidRPr="00D45F08">
        <w:t>：数据敏锐度（异常快速判断、数据驱动决策）、内容创意力（导演与编剧思维、AI工具赋能产出）、全链路思维（后端生意逻辑、落地页转化优化）。</w:t>
      </w:r>
    </w:p>
    <w:p w14:paraId="57DF1054" w14:textId="77777777" w:rsidR="00D45F08" w:rsidRPr="00D45F08" w:rsidRDefault="00D45F08" w:rsidP="00D45F08">
      <w:r w:rsidRPr="00D45F08">
        <w:rPr>
          <w:b/>
          <w:bCs/>
        </w:rPr>
        <w:t>画像四：投放负责人/增长总监——“AI团队”的管理者（8年以上经验）</w:t>
      </w:r>
    </w:p>
    <w:p w14:paraId="238254E3" w14:textId="77777777" w:rsidR="00D45F08" w:rsidRPr="00D45F08" w:rsidRDefault="00D45F08" w:rsidP="00D45F08">
      <w:pPr>
        <w:numPr>
          <w:ilvl w:val="0"/>
          <w:numId w:val="4"/>
        </w:numPr>
      </w:pPr>
      <w:r w:rsidRPr="00D45F08">
        <w:rPr>
          <w:b/>
          <w:bCs/>
        </w:rPr>
        <w:t>典型特征</w:t>
      </w:r>
      <w:r w:rsidRPr="00D45F08">
        <w:t>：统筹公司/项目组整体投放预算（通常为千万至亿级），向CEO/制作</w:t>
      </w:r>
      <w:r w:rsidRPr="00D45F08">
        <w:lastRenderedPageBreak/>
        <w:t>人汇报，对ROI和LTV负责。</w:t>
      </w:r>
    </w:p>
    <w:p w14:paraId="59FF514B" w14:textId="77777777" w:rsidR="00D45F08" w:rsidRPr="00D45F08" w:rsidRDefault="00D45F08" w:rsidP="00D45F08">
      <w:pPr>
        <w:numPr>
          <w:ilvl w:val="0"/>
          <w:numId w:val="4"/>
        </w:numPr>
      </w:pPr>
      <w:r w:rsidRPr="00D45F08">
        <w:rPr>
          <w:b/>
          <w:bCs/>
        </w:rPr>
        <w:t>核心痛点</w:t>
      </w:r>
      <w:r w:rsidRPr="00D45F08">
        <w:t>：</w:t>
      </w:r>
    </w:p>
    <w:p w14:paraId="32DE995E" w14:textId="77777777" w:rsidR="00D45F08" w:rsidRPr="00D45F08" w:rsidRDefault="00D45F08" w:rsidP="00D45F08">
      <w:pPr>
        <w:numPr>
          <w:ilvl w:val="1"/>
          <w:numId w:val="4"/>
        </w:numPr>
      </w:pPr>
      <w:r w:rsidRPr="00D45F08">
        <w:t>多项目并行管理：同时管理3–8款游戏的投放，每款游戏处于不同生命周期，策略差异大。</w:t>
      </w:r>
    </w:p>
    <w:p w14:paraId="20AE6CF0" w14:textId="77777777" w:rsidR="00D45F08" w:rsidRPr="00D45F08" w:rsidRDefault="00D45F08" w:rsidP="00D45F08">
      <w:pPr>
        <w:numPr>
          <w:ilvl w:val="1"/>
          <w:numId w:val="4"/>
        </w:numPr>
      </w:pPr>
      <w:r w:rsidRPr="00D45F08">
        <w:t>人才梯队建设：初级岗被AI替代后，如何培养能驾驭AI的中高级人才？</w:t>
      </w:r>
    </w:p>
    <w:p w14:paraId="5E95F918" w14:textId="77777777" w:rsidR="00D45F08" w:rsidRPr="00D45F08" w:rsidRDefault="00D45F08" w:rsidP="00D45F08">
      <w:pPr>
        <w:numPr>
          <w:ilvl w:val="1"/>
          <w:numId w:val="4"/>
        </w:numPr>
      </w:pPr>
      <w:r w:rsidRPr="00D45F08">
        <w:t>预算分配与渠道博弈：各渠道流量质量评估标准不统一，预算分配依赖经验而非数据。</w:t>
      </w:r>
    </w:p>
    <w:p w14:paraId="3A81F99E" w14:textId="77777777" w:rsidR="00D45F08" w:rsidRPr="00D45F08" w:rsidRDefault="00D45F08" w:rsidP="00D45F08">
      <w:pPr>
        <w:numPr>
          <w:ilvl w:val="0"/>
          <w:numId w:val="4"/>
        </w:numPr>
      </w:pPr>
      <w:r w:rsidRPr="00D45F08">
        <w:rPr>
          <w:b/>
          <w:bCs/>
        </w:rPr>
        <w:t>AI赋能方向</w:t>
      </w:r>
      <w:r w:rsidRPr="00D45F08">
        <w:t>：AI Agent作为“虚拟团队成员”辅助决策，将多项目的实时数据与归因结果聚合至统一决策面板，支持跨项目的预算动态调配。</w:t>
      </w:r>
    </w:p>
    <w:p w14:paraId="2751EB75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2.3 游戏发行场景下的优化师特殊需求</w:t>
      </w:r>
    </w:p>
    <w:p w14:paraId="0CC29ECE" w14:textId="77777777" w:rsidR="00D45F08" w:rsidRPr="00D45F08" w:rsidRDefault="00D45F08" w:rsidP="00D45F08">
      <w:r w:rsidRPr="00D45F08">
        <w:t>游戏行业优化师与电商/线索类优化师存在本质差异：</w:t>
      </w:r>
    </w:p>
    <w:p w14:paraId="2152FA43" w14:textId="77777777" w:rsidR="00D45F08" w:rsidRPr="00D45F08" w:rsidRDefault="00D45F08" w:rsidP="00D45F08">
      <w:pPr>
        <w:numPr>
          <w:ilvl w:val="0"/>
          <w:numId w:val="5"/>
        </w:numPr>
      </w:pPr>
      <w:r w:rsidRPr="00D45F08">
        <w:rPr>
          <w:b/>
          <w:bCs/>
        </w:rPr>
        <w:t>长LTV追踪</w:t>
      </w:r>
      <w:r w:rsidRPr="00D45F08">
        <w:t>：游戏用户生命周期可达数月甚至数年，短期ROI无法反映真实价值，要求优化师具备LTV预测与模型校准能力。</w:t>
      </w:r>
    </w:p>
    <w:p w14:paraId="0757A360" w14:textId="77777777" w:rsidR="00D45F08" w:rsidRPr="00D45F08" w:rsidRDefault="00D45F08" w:rsidP="00D45F08">
      <w:pPr>
        <w:numPr>
          <w:ilvl w:val="0"/>
          <w:numId w:val="5"/>
        </w:numPr>
      </w:pPr>
      <w:r w:rsidRPr="00D45F08">
        <w:rPr>
          <w:b/>
          <w:bCs/>
        </w:rPr>
        <w:t>版本迭代驱动投放</w:t>
      </w:r>
      <w:r w:rsidRPr="00D45F08">
        <w:t>：每次游戏版本更新（新玩法、新活动）都需调整投放策略，投放节奏与产品生命周期深度绑定。</w:t>
      </w:r>
    </w:p>
    <w:p w14:paraId="482354D8" w14:textId="77777777" w:rsidR="00D45F08" w:rsidRPr="00D45F08" w:rsidRDefault="00D45F08" w:rsidP="00D45F08">
      <w:pPr>
        <w:numPr>
          <w:ilvl w:val="0"/>
          <w:numId w:val="5"/>
        </w:numPr>
      </w:pPr>
      <w:r w:rsidRPr="00D45F08">
        <w:rPr>
          <w:b/>
          <w:bCs/>
        </w:rPr>
        <w:t>全球化本地化</w:t>
      </w:r>
      <w:r w:rsidRPr="00D45F08">
        <w:t>：出海游戏需同时管理多地区账户，涉及素材本地化、文案翻译、合规审查，AI在这一环节的赋能价值显著。</w:t>
      </w:r>
    </w:p>
    <w:p w14:paraId="0E7ABA70" w14:textId="77777777" w:rsidR="00D45F08" w:rsidRPr="00D45F08" w:rsidRDefault="00D45F08" w:rsidP="00D45F08">
      <w:pPr>
        <w:numPr>
          <w:ilvl w:val="0"/>
          <w:numId w:val="5"/>
        </w:numPr>
      </w:pPr>
      <w:r w:rsidRPr="00D45F08">
        <w:rPr>
          <w:b/>
          <w:bCs/>
        </w:rPr>
        <w:t>跨端追踪复杂性</w:t>
      </w:r>
      <w:r w:rsidRPr="00D45F08">
        <w:t>：随着跨端用户占比提升，从手机到PC/主机的跨端归因成为刚需。</w:t>
      </w:r>
    </w:p>
    <w:p w14:paraId="154F179B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三、AI时代的职能三部曲：完全取代、人机协作与人类独占</w:t>
      </w:r>
    </w:p>
    <w:p w14:paraId="164962A3" w14:textId="77777777" w:rsidR="00D45F08" w:rsidRPr="00D45F08" w:rsidRDefault="00D45F08" w:rsidP="00D45F08">
      <w:r w:rsidRPr="00D45F08">
        <w:t>基于上述用户画像分析，结合AI技术现状与游戏广告场景的特殊性，我们构建以下职能分工框架：</w:t>
      </w:r>
    </w:p>
    <w:p w14:paraId="1859CC14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3.1 AI完全取代——释放人力，聚焦高价值工作</w:t>
      </w:r>
    </w:p>
    <w:p w14:paraId="47F6CBF8" w14:textId="77777777" w:rsidR="00D45F08" w:rsidRPr="00D45F08" w:rsidRDefault="00D45F08" w:rsidP="00D45F08">
      <w:r w:rsidRPr="00D45F08">
        <w:t>以下工作已被2026年的AI系统（平台智能投放 + 第三方Agent）全面接管：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2805"/>
        <w:gridCol w:w="2759"/>
        <w:gridCol w:w="1929"/>
      </w:tblGrid>
      <w:tr w:rsidR="00D45F08" w:rsidRPr="00D45F08" w14:paraId="0909375E" w14:textId="77777777" w:rsidTr="00D45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BC57B" w14:textId="77777777" w:rsidR="00D45F08" w:rsidRPr="00D45F08" w:rsidRDefault="00D45F08" w:rsidP="00D45F08">
            <w:r w:rsidRPr="00D45F08">
              <w:t>职能领域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3D81A" w14:textId="77777777" w:rsidR="00D45F08" w:rsidRPr="00D45F08" w:rsidRDefault="00D45F08" w:rsidP="00D45F08">
            <w:r w:rsidRPr="00D45F08">
              <w:t>AI替代方式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61DCF" w14:textId="77777777" w:rsidR="00D45F08" w:rsidRPr="00D45F08" w:rsidRDefault="00D45F08" w:rsidP="00D45F08">
            <w:r w:rsidRPr="00D45F08">
              <w:t>实现路径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692A" w14:textId="77777777" w:rsidR="00D45F08" w:rsidRPr="00D45F08" w:rsidRDefault="00D45F08" w:rsidP="00D45F08">
            <w:r w:rsidRPr="00D45F08">
              <w:t>对优化师的影响</w:t>
            </w:r>
          </w:p>
        </w:tc>
      </w:tr>
      <w:tr w:rsidR="00D45F08" w:rsidRPr="00D45F08" w14:paraId="0F80938B" w14:textId="77777777" w:rsidTr="00D45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DD316" w14:textId="77777777" w:rsidR="00D45F08" w:rsidRPr="00D45F08" w:rsidRDefault="00D45F08" w:rsidP="00D45F08">
            <w:r w:rsidRPr="00D45F08">
              <w:rPr>
                <w:b/>
                <w:bCs/>
              </w:rPr>
              <w:t>实时竞价</w:t>
            </w:r>
            <w:r w:rsidRPr="00D45F08">
              <w:rPr>
                <w:b/>
                <w:bCs/>
              </w:rPr>
              <w:lastRenderedPageBreak/>
              <w:t>调整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7C6D6" w14:textId="77777777" w:rsidR="00D45F08" w:rsidRPr="00D45F08" w:rsidRDefault="00D45F08" w:rsidP="00D45F08">
            <w:r w:rsidRPr="00D45F08">
              <w:lastRenderedPageBreak/>
              <w:t>平台ML系统以千次/日频率自动调整出价，基</w:t>
            </w:r>
            <w:r w:rsidRPr="00D45F08">
              <w:lastRenderedPageBreak/>
              <w:t>于实时转化信号优化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3E365" w14:textId="77777777" w:rsidR="00D45F08" w:rsidRPr="00D45F08" w:rsidRDefault="00D45F08" w:rsidP="00D45F08">
            <w:r w:rsidRPr="00D45F08">
              <w:lastRenderedPageBreak/>
              <w:t>Google PMax、Meta Advantage+、巨量引擎</w:t>
            </w:r>
            <w:r w:rsidRPr="00D45F08">
              <w:lastRenderedPageBreak/>
              <w:t>UBL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89DB" w14:textId="77777777" w:rsidR="00D45F08" w:rsidRPr="00D45F08" w:rsidRDefault="00D45F08" w:rsidP="00D45F08">
            <w:r w:rsidRPr="00D45F08">
              <w:lastRenderedPageBreak/>
              <w:t>优化师从“手动调价”解放，转向监</w:t>
            </w:r>
            <w:r w:rsidRPr="00D45F08">
              <w:lastRenderedPageBreak/>
              <w:t>督模型边界条件</w:t>
            </w:r>
          </w:p>
        </w:tc>
      </w:tr>
      <w:tr w:rsidR="00D45F08" w:rsidRPr="00D45F08" w14:paraId="787B7E8D" w14:textId="77777777" w:rsidTr="00D45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8EE12" w14:textId="77777777" w:rsidR="00D45F08" w:rsidRPr="00D45F08" w:rsidRDefault="00D45F08" w:rsidP="00D45F08">
            <w:r w:rsidRPr="00D45F08">
              <w:rPr>
                <w:b/>
                <w:bCs/>
              </w:rPr>
              <w:lastRenderedPageBreak/>
              <w:t>自动化预算分配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19AF" w14:textId="77777777" w:rsidR="00D45F08" w:rsidRPr="00D45F08" w:rsidRDefault="00D45F08" w:rsidP="00D45F08">
            <w:r w:rsidRPr="00D45F08">
              <w:t>跨渠道预算动态调配，基于ROI/CPA目标自动重分配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00CB0" w14:textId="77777777" w:rsidR="00D45F08" w:rsidRPr="00D45F08" w:rsidRDefault="00D45F08" w:rsidP="00D45F08">
            <w:r w:rsidRPr="00D45F08">
              <w:t>预算分配算法（portfolio bidding）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3AC07" w14:textId="77777777" w:rsidR="00D45F08" w:rsidRPr="00D45F08" w:rsidRDefault="00D45F08" w:rsidP="00D45F08">
            <w:r w:rsidRPr="00D45F08">
              <w:t>减少内部预算审批与调整的人力消耗</w:t>
            </w:r>
          </w:p>
        </w:tc>
      </w:tr>
      <w:tr w:rsidR="00D45F08" w:rsidRPr="00D45F08" w14:paraId="213CE6F6" w14:textId="77777777" w:rsidTr="00D45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2EAA6" w14:textId="77777777" w:rsidR="00D45F08" w:rsidRPr="00D45F08" w:rsidRDefault="00D45F08" w:rsidP="00D45F08">
            <w:r w:rsidRPr="00D45F08">
              <w:rPr>
                <w:b/>
                <w:bCs/>
              </w:rPr>
              <w:t>素材机械化组合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ACDC" w14:textId="77777777" w:rsidR="00D45F08" w:rsidRPr="00D45F08" w:rsidRDefault="00D45F08" w:rsidP="00D45F08">
            <w:r w:rsidRPr="00D45F08">
              <w:t>AI批量生成素材变体（尺寸、文案、CTA组合）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44380" w14:textId="77777777" w:rsidR="00D45F08" w:rsidRPr="00D45F08" w:rsidRDefault="00D45F08" w:rsidP="00D45F08">
            <w:r w:rsidRPr="00D45F08">
              <w:t>生成式AI + 动态创意优化（DCO）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E353A" w14:textId="77777777" w:rsidR="00D45F08" w:rsidRPr="00D45F08" w:rsidRDefault="00D45F08" w:rsidP="00D45F08">
            <w:r w:rsidRPr="00D45F08">
              <w:t>素材产能瓶颈被突破，优化师转向创意方向制定</w:t>
            </w:r>
          </w:p>
        </w:tc>
      </w:tr>
      <w:tr w:rsidR="00D45F08" w:rsidRPr="00D45F08" w14:paraId="21F647F1" w14:textId="77777777" w:rsidTr="00D45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52CA1" w14:textId="77777777" w:rsidR="00D45F08" w:rsidRPr="00D45F08" w:rsidRDefault="00D45F08" w:rsidP="00D45F08">
            <w:r w:rsidRPr="00D45F08">
              <w:rPr>
                <w:b/>
                <w:bCs/>
              </w:rPr>
              <w:t>例行报表整理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FE59" w14:textId="77777777" w:rsidR="00D45F08" w:rsidRPr="00D45F08" w:rsidRDefault="00D45F08" w:rsidP="00D45F08">
            <w:r w:rsidRPr="00D45F08">
              <w:t>自动聚合多平台数据、生成日报/周报/月报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3585A" w14:textId="77777777" w:rsidR="00D45F08" w:rsidRPr="00D45F08" w:rsidRDefault="00D45F08" w:rsidP="00D45F08">
            <w:r w:rsidRPr="00D45F08">
              <w:t>数据管道 + 自动化BI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13B21" w14:textId="77777777" w:rsidR="00D45F08" w:rsidRPr="00D45F08" w:rsidRDefault="00D45F08" w:rsidP="00D45F08">
            <w:r w:rsidRPr="00D45F08">
              <w:t>分析师从报表制作中解放，转向数据解读与策略建议</w:t>
            </w:r>
          </w:p>
        </w:tc>
      </w:tr>
    </w:tbl>
    <w:p w14:paraId="0032B20F" w14:textId="77777777" w:rsidR="00D45F08" w:rsidRPr="00D45F08" w:rsidRDefault="00D45F08" w:rsidP="00D45F08">
      <w:r w:rsidRPr="00D45F08">
        <w:t>数据表明，AI自动化已接管了优化师60–70%的重复性工作时间，使团队能将精力集中于策略层工作。</w:t>
      </w:r>
    </w:p>
    <w:p w14:paraId="33E5A432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3.2 人机协作——AI放大人类能力</w:t>
      </w:r>
    </w:p>
    <w:p w14:paraId="0BD8D53B" w14:textId="77777777" w:rsidR="00D45F08" w:rsidRPr="00D45F08" w:rsidRDefault="00D45F08" w:rsidP="00D45F08">
      <w:r w:rsidRPr="00D45F08">
        <w:t>以下工作需人与AI深度协同，AI负责执行与计算，人类负责判断与决策：</w:t>
      </w:r>
    </w:p>
    <w:p w14:paraId="1878E9BD" w14:textId="77777777" w:rsidR="00D45F08" w:rsidRPr="00D45F08" w:rsidRDefault="00D45F08" w:rsidP="00D45F08">
      <w:r w:rsidRPr="00D45F08">
        <w:rPr>
          <w:b/>
          <w:bCs/>
        </w:rPr>
        <w:t>3.2.1 归因诊断分析</w:t>
      </w:r>
    </w:p>
    <w:p w14:paraId="71ABBF10" w14:textId="77777777" w:rsidR="00D45F08" w:rsidRPr="00D45F08" w:rsidRDefault="00D45F08" w:rsidP="00D45F08">
      <w:pPr>
        <w:numPr>
          <w:ilvl w:val="0"/>
          <w:numId w:val="6"/>
        </w:numPr>
      </w:pPr>
      <w:r w:rsidRPr="00D45F08">
        <w:rPr>
          <w:b/>
          <w:bCs/>
        </w:rPr>
        <w:t>AI承担</w:t>
      </w:r>
      <w:r w:rsidRPr="00D45F08">
        <w:t>：自动聚合多触点数据，计算各渠道/活动的归因权重（首次点击、末次点击、数据驱动归因），识别归因模型偏差。</w:t>
      </w:r>
    </w:p>
    <w:p w14:paraId="64CDCCFC" w14:textId="77777777" w:rsidR="00D45F08" w:rsidRPr="00D45F08" w:rsidRDefault="00D45F08" w:rsidP="00D45F08">
      <w:pPr>
        <w:numPr>
          <w:ilvl w:val="0"/>
          <w:numId w:val="6"/>
        </w:numPr>
      </w:pPr>
      <w:r w:rsidRPr="00D45F08">
        <w:rPr>
          <w:b/>
          <w:bCs/>
        </w:rPr>
        <w:t>人类承担</w:t>
      </w:r>
      <w:r w:rsidRPr="00D45F08">
        <w:t>：判断归因结论的业务合理性，排除归因欺诈（如点击欺诈、安装劫持），结合游戏内行为数据做归因校准。</w:t>
      </w:r>
    </w:p>
    <w:p w14:paraId="463DC945" w14:textId="77777777" w:rsidR="00D45F08" w:rsidRPr="00D45F08" w:rsidRDefault="00D45F08" w:rsidP="00D45F08">
      <w:r w:rsidRPr="00D45F08">
        <w:rPr>
          <w:b/>
          <w:bCs/>
        </w:rPr>
        <w:t>3.2.2 素材脚本发散与创意迭代</w:t>
      </w:r>
    </w:p>
    <w:p w14:paraId="4B5F4138" w14:textId="77777777" w:rsidR="00D45F08" w:rsidRPr="00D45F08" w:rsidRDefault="00D45F08" w:rsidP="00D45F08">
      <w:pPr>
        <w:numPr>
          <w:ilvl w:val="0"/>
          <w:numId w:val="7"/>
        </w:numPr>
      </w:pPr>
      <w:r w:rsidRPr="00D45F08">
        <w:rPr>
          <w:b/>
          <w:bCs/>
        </w:rPr>
        <w:t>AI承担</w:t>
      </w:r>
      <w:r w:rsidRPr="00D45F08">
        <w:t>：基于历史高转化素材的结构化特征，批量生成脚本变体、多语言本地化版本、不同风格的视觉初稿。AI生成内容将主导移动游戏营销人员的创意素材工作流。</w:t>
      </w:r>
    </w:p>
    <w:p w14:paraId="2055E36D" w14:textId="77777777" w:rsidR="00D45F08" w:rsidRPr="00D45F08" w:rsidRDefault="00D45F08" w:rsidP="00D45F08">
      <w:pPr>
        <w:numPr>
          <w:ilvl w:val="0"/>
          <w:numId w:val="7"/>
        </w:numPr>
      </w:pPr>
      <w:r w:rsidRPr="00D45F08">
        <w:rPr>
          <w:b/>
          <w:bCs/>
        </w:rPr>
        <w:lastRenderedPageBreak/>
        <w:t>人类承担</w:t>
      </w:r>
      <w:r w:rsidRPr="00D45F08">
        <w:t>：设定创意方向（如“副玩法”策略、“情绪钩子”设计），审核AI生成内容的品牌调性一致性，手动设计开头前3秒的视觉钩子——这是AI目前仍无法完美模拟的“人性”部分。</w:t>
      </w:r>
    </w:p>
    <w:p w14:paraId="1A029D86" w14:textId="77777777" w:rsidR="00D45F08" w:rsidRPr="00D45F08" w:rsidRDefault="00D45F08" w:rsidP="00D45F08">
      <w:r w:rsidRPr="00D45F08">
        <w:rPr>
          <w:b/>
          <w:bCs/>
        </w:rPr>
        <w:t>3.2.3 实验设计策略（A/B测试设计）</w:t>
      </w:r>
    </w:p>
    <w:p w14:paraId="7161D7BF" w14:textId="77777777" w:rsidR="00D45F08" w:rsidRPr="00D45F08" w:rsidRDefault="00D45F08" w:rsidP="00D45F08">
      <w:pPr>
        <w:numPr>
          <w:ilvl w:val="0"/>
          <w:numId w:val="8"/>
        </w:numPr>
      </w:pPr>
      <w:r w:rsidRPr="00D45F08">
        <w:rPr>
          <w:b/>
          <w:bCs/>
        </w:rPr>
        <w:t>AI承担</w:t>
      </w:r>
      <w:r w:rsidRPr="00D45F08">
        <w:t>：自动计算实验所需样本量、预估测试周期、实时监测实验显著性、推荐优胜变体。</w:t>
      </w:r>
    </w:p>
    <w:p w14:paraId="519EB1D2" w14:textId="77777777" w:rsidR="00D45F08" w:rsidRPr="00D45F08" w:rsidRDefault="00D45F08" w:rsidP="00D45F08">
      <w:pPr>
        <w:numPr>
          <w:ilvl w:val="0"/>
          <w:numId w:val="8"/>
        </w:numPr>
      </w:pPr>
      <w:r w:rsidRPr="00D45F08">
        <w:rPr>
          <w:b/>
          <w:bCs/>
        </w:rPr>
        <w:t>人类承担</w:t>
      </w:r>
      <w:r w:rsidRPr="00D45F08">
        <w:t>：设计实验的业务假设（如“副玩法素材是否比核心玩法素材的激活成本更低”）、设置合理的成功指标（避免代理指标陷阱）、判断实验结论的可推广性。</w:t>
      </w:r>
    </w:p>
    <w:p w14:paraId="5018B3CF" w14:textId="77777777" w:rsidR="00D45F08" w:rsidRPr="00D45F08" w:rsidRDefault="00D45F08" w:rsidP="00D45F08">
      <w:r w:rsidRPr="00D45F08">
        <w:rPr>
          <w:b/>
          <w:bCs/>
        </w:rPr>
        <w:t>3.2.4 文案本地化校对</w:t>
      </w:r>
    </w:p>
    <w:p w14:paraId="5EB6E2F7" w14:textId="77777777" w:rsidR="00D45F08" w:rsidRPr="00D45F08" w:rsidRDefault="00D45F08" w:rsidP="00D45F08">
      <w:pPr>
        <w:numPr>
          <w:ilvl w:val="0"/>
          <w:numId w:val="9"/>
        </w:numPr>
      </w:pPr>
      <w:r w:rsidRPr="00D45F08">
        <w:rPr>
          <w:b/>
          <w:bCs/>
        </w:rPr>
        <w:t>AI承担</w:t>
      </w:r>
      <w:r w:rsidRPr="00D45F08">
        <w:t>：批量翻译与本地化初稿生成，文化适配性检测（如自动识别不当用词）。</w:t>
      </w:r>
    </w:p>
    <w:p w14:paraId="292E049C" w14:textId="77777777" w:rsidR="00D45F08" w:rsidRPr="00D45F08" w:rsidRDefault="00D45F08" w:rsidP="00D45F08">
      <w:pPr>
        <w:numPr>
          <w:ilvl w:val="0"/>
          <w:numId w:val="9"/>
        </w:numPr>
      </w:pPr>
      <w:r w:rsidRPr="00D45F08">
        <w:rPr>
          <w:b/>
          <w:bCs/>
        </w:rPr>
        <w:t>人类承担</w:t>
      </w:r>
      <w:r w:rsidRPr="00D45F08">
        <w:t>：最终的质量把控——确保本地化文案符合目标市场的文化语境与情感调性，处理AI难以理解的俚语、双关和敏感话题。</w:t>
      </w:r>
    </w:p>
    <w:p w14:paraId="65739735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3.3 人类独占——AI的边界与人类不可替代性</w:t>
      </w:r>
    </w:p>
    <w:p w14:paraId="1E7CB17C" w14:textId="77777777" w:rsidR="00D45F08" w:rsidRPr="00D45F08" w:rsidRDefault="00D45F08" w:rsidP="00D45F08">
      <w:r w:rsidRPr="00D45F08">
        <w:t>以下工作AI无法替代人类，且其价值将随AI普及而上升：</w:t>
      </w:r>
    </w:p>
    <w:p w14:paraId="30B1A4BC" w14:textId="77777777" w:rsidR="00D45F08" w:rsidRPr="00D45F08" w:rsidRDefault="00D45F08" w:rsidP="00D45F08">
      <w:r w:rsidRPr="00D45F08">
        <w:rPr>
          <w:b/>
          <w:bCs/>
        </w:rPr>
        <w:t>3.3.1 商业目标权衡</w:t>
      </w:r>
    </w:p>
    <w:p w14:paraId="2A098D1A" w14:textId="77777777" w:rsidR="00D45F08" w:rsidRPr="00D45F08" w:rsidRDefault="00D45F08" w:rsidP="00D45F08">
      <w:pPr>
        <w:numPr>
          <w:ilvl w:val="0"/>
          <w:numId w:val="10"/>
        </w:numPr>
      </w:pPr>
      <w:r w:rsidRPr="00D45F08">
        <w:t>AI可以优化给定KPI，但无法判断KPI本身是否正确。例如，一款新游应优先追求激活量（冲榜）还是ROI（盈利）？这是战略决策，涉及公司经营目标、竞争格局、资本市场预期，AI无法代劳。</w:t>
      </w:r>
    </w:p>
    <w:p w14:paraId="4B76D8E4" w14:textId="77777777" w:rsidR="00D45F08" w:rsidRPr="00D45F08" w:rsidRDefault="00D45F08" w:rsidP="00D45F08">
      <w:r w:rsidRPr="00D45F08">
        <w:rPr>
          <w:b/>
          <w:bCs/>
        </w:rPr>
        <w:t>3.3.2 复杂人性洞察</w:t>
      </w:r>
    </w:p>
    <w:p w14:paraId="296B7061" w14:textId="77777777" w:rsidR="00D45F08" w:rsidRPr="00D45F08" w:rsidRDefault="00D45F08" w:rsidP="00D45F08">
      <w:pPr>
        <w:numPr>
          <w:ilvl w:val="0"/>
          <w:numId w:val="11"/>
        </w:numPr>
      </w:pPr>
      <w:r w:rsidRPr="00D45F08">
        <w:t>游戏广告本质是“捕捉情绪”——用户为什么点击？为什么下载？为什么留存？这些动机背后是焦虑、爽感、共鸣、猎奇等复杂人性因素。AI可以通过数据识别模式，但无法真正理解人类情感。</w:t>
      </w:r>
    </w:p>
    <w:p w14:paraId="19C31301" w14:textId="77777777" w:rsidR="00D45F08" w:rsidRPr="00D45F08" w:rsidRDefault="00D45F08" w:rsidP="00D45F08">
      <w:r w:rsidRPr="00D45F08">
        <w:rPr>
          <w:b/>
          <w:bCs/>
        </w:rPr>
        <w:t>3.3.3 跨部门资源协调</w:t>
      </w:r>
    </w:p>
    <w:p w14:paraId="6BBCD810" w14:textId="77777777" w:rsidR="00D45F08" w:rsidRPr="00D45F08" w:rsidRDefault="00D45F08" w:rsidP="00D45F08">
      <w:pPr>
        <w:numPr>
          <w:ilvl w:val="0"/>
          <w:numId w:val="12"/>
        </w:numPr>
      </w:pPr>
      <w:r w:rsidRPr="00D45F08">
        <w:t>广告投放效果不佳，可能需要推动研发调整新手引导，或要求运营修改活动节奏。这种跨部门的协调沟通、利益平衡、资源争取，完全依赖人的组织能力与情商。</w:t>
      </w:r>
    </w:p>
    <w:p w14:paraId="46B9E1B0" w14:textId="77777777" w:rsidR="00D45F08" w:rsidRPr="00D45F08" w:rsidRDefault="00D45F08" w:rsidP="00D45F08">
      <w:r w:rsidRPr="00D45F08">
        <w:rPr>
          <w:b/>
          <w:bCs/>
        </w:rPr>
        <w:t>3.3.4 品牌安全与合规</w:t>
      </w:r>
    </w:p>
    <w:p w14:paraId="6413EAC9" w14:textId="77777777" w:rsidR="00D45F08" w:rsidRPr="00D45F08" w:rsidRDefault="00D45F08" w:rsidP="00D45F08">
      <w:pPr>
        <w:numPr>
          <w:ilvl w:val="0"/>
          <w:numId w:val="13"/>
        </w:numPr>
      </w:pPr>
      <w:r w:rsidRPr="00D45F08">
        <w:t>出海场景下，多国数据隐私法规（GDPR、CCPA、各地数据本地化要求）的合规判断涉及法律风险，AI可做初筛但无法承担法律责任。品牌安全（如广告展</w:t>
      </w:r>
      <w:r w:rsidRPr="00D45F08">
        <w:lastRenderedPageBreak/>
        <w:t>示在不当内容旁）的判断同样需人工介入。</w:t>
      </w:r>
    </w:p>
    <w:p w14:paraId="6B2316A8" w14:textId="77777777" w:rsidR="00D45F08" w:rsidRPr="00D45F08" w:rsidRDefault="00D45F08" w:rsidP="00D45F08">
      <w:r w:rsidRPr="00D45F08">
        <w:rPr>
          <w:b/>
          <w:bCs/>
        </w:rPr>
        <w:t>3.3.5 从0到1的创新</w:t>
      </w:r>
    </w:p>
    <w:p w14:paraId="3C290B9D" w14:textId="77777777" w:rsidR="00D45F08" w:rsidRPr="00D45F08" w:rsidRDefault="00D45F08" w:rsidP="00D45F08">
      <w:pPr>
        <w:numPr>
          <w:ilvl w:val="0"/>
          <w:numId w:val="14"/>
        </w:numPr>
      </w:pPr>
      <w:r w:rsidRPr="00D45F08">
        <w:t>AI擅长基于历史数据的模式复制与优化，但无法创造全新的投放范式、创意类型或增长策略。第一支“副玩法”广告、第一个“直播带玩”模式，都来自人的创造力。</w:t>
      </w:r>
    </w:p>
    <w:p w14:paraId="0DAF651F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四、核心能力模型：AI时代高级优化师的三大支柱</w:t>
      </w:r>
    </w:p>
    <w:p w14:paraId="1CC71CFF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4.1 数据敏锐度</w:t>
      </w:r>
    </w:p>
    <w:p w14:paraId="1DB02819" w14:textId="77777777" w:rsidR="00D45F08" w:rsidRPr="00D45F08" w:rsidRDefault="00D45F08" w:rsidP="00D45F08">
      <w:r w:rsidRPr="00D45F08">
        <w:rPr>
          <w:b/>
          <w:bCs/>
        </w:rPr>
        <w:t>能力定义</w:t>
      </w:r>
      <w:r w:rsidRPr="00D45F08">
        <w:t>：在海量数据中快速识别异常模式、判断因果关系、做出数据驱动决策的能力。</w:t>
      </w:r>
    </w:p>
    <w:p w14:paraId="09FF092C" w14:textId="77777777" w:rsidR="00D45F08" w:rsidRPr="00D45F08" w:rsidRDefault="00D45F08" w:rsidP="00D45F08">
      <w:r w:rsidRPr="00D45F08">
        <w:rPr>
          <w:b/>
          <w:bCs/>
        </w:rPr>
        <w:t>AI时代的升级</w:t>
      </w:r>
      <w:r w:rsidRPr="00D45F08">
        <w:t>：</w:t>
      </w:r>
    </w:p>
    <w:p w14:paraId="180F9868" w14:textId="77777777" w:rsidR="00D45F08" w:rsidRPr="00D45F08" w:rsidRDefault="00D45F08" w:rsidP="00D45F08">
      <w:pPr>
        <w:numPr>
          <w:ilvl w:val="0"/>
          <w:numId w:val="15"/>
        </w:numPr>
      </w:pPr>
      <w:r w:rsidRPr="00D45F08">
        <w:t>从“看懂报表”到“调教模型”——通过回传深层转化数据（如“有效接通”、“加粉成功”、“成交金额”）而非浅层数据，提升AI模型的精准度。</w:t>
      </w:r>
    </w:p>
    <w:p w14:paraId="295682D5" w14:textId="77777777" w:rsidR="00D45F08" w:rsidRPr="00D45F08" w:rsidRDefault="00D45F08" w:rsidP="00D45F08">
      <w:pPr>
        <w:numPr>
          <w:ilvl w:val="0"/>
          <w:numId w:val="15"/>
        </w:numPr>
      </w:pPr>
      <w:r w:rsidRPr="00D45F08">
        <w:t>从“发现异常”到“归因异常”——AI可以自动检测数据波动，但判断“为什么波动”需要人类结合业务上下文推理。</w:t>
      </w:r>
    </w:p>
    <w:p w14:paraId="76E5EFEE" w14:textId="77777777" w:rsidR="00D45F08" w:rsidRPr="00D45F08" w:rsidRDefault="00D45F08" w:rsidP="00D45F08">
      <w:pPr>
        <w:numPr>
          <w:ilvl w:val="0"/>
          <w:numId w:val="15"/>
        </w:numPr>
      </w:pPr>
      <w:r w:rsidRPr="00D45F08">
        <w:t>定期对转化数据进行人工清洗，标记“空号”“羊毛党”等负样本，回传系统以持续校准模型。</w:t>
      </w:r>
    </w:p>
    <w:p w14:paraId="6E327365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4.2 内容创意力</w:t>
      </w:r>
    </w:p>
    <w:p w14:paraId="2081E64D" w14:textId="77777777" w:rsidR="00D45F08" w:rsidRPr="00D45F08" w:rsidRDefault="00D45F08" w:rsidP="00D45F08">
      <w:r w:rsidRPr="00D45F08">
        <w:rPr>
          <w:b/>
          <w:bCs/>
        </w:rPr>
        <w:t>能力定义</w:t>
      </w:r>
      <w:r w:rsidRPr="00D45F08">
        <w:t>：以“导演与编剧思维”驾驭AI工具，批量产出高质量广告素材的能力。</w:t>
      </w:r>
    </w:p>
    <w:p w14:paraId="326CCE26" w14:textId="77777777" w:rsidR="00D45F08" w:rsidRPr="00D45F08" w:rsidRDefault="00D45F08" w:rsidP="00D45F08">
      <w:r w:rsidRPr="00D45F08">
        <w:rPr>
          <w:b/>
          <w:bCs/>
        </w:rPr>
        <w:t>AI时代的升级</w:t>
      </w:r>
      <w:r w:rsidRPr="00D45F08">
        <w:t>：</w:t>
      </w:r>
    </w:p>
    <w:p w14:paraId="132D47CC" w14:textId="77777777" w:rsidR="00D45F08" w:rsidRPr="00D45F08" w:rsidRDefault="00D45F08" w:rsidP="00D45F08">
      <w:pPr>
        <w:numPr>
          <w:ilvl w:val="0"/>
          <w:numId w:val="16"/>
        </w:numPr>
      </w:pPr>
      <w:r w:rsidRPr="00D45F08">
        <w:t>建立“痛点库”——持续从社交媒体评论区、竞品弹幕、用户反馈中提取真实用户洞察，作为AI素材生成的输入。</w:t>
      </w:r>
    </w:p>
    <w:p w14:paraId="4B28153B" w14:textId="77777777" w:rsidR="00D45F08" w:rsidRPr="00D45F08" w:rsidRDefault="00D45F08" w:rsidP="00D45F08">
      <w:pPr>
        <w:numPr>
          <w:ilvl w:val="0"/>
          <w:numId w:val="16"/>
        </w:numPr>
      </w:pPr>
      <w:r w:rsidRPr="00D45F08">
        <w:t>掌握“人机协同”创意流程——用AI生成大纲与变体，人类设计核心钩子与情绪爆点。</w:t>
      </w:r>
    </w:p>
    <w:p w14:paraId="5BC35425" w14:textId="77777777" w:rsidR="00D45F08" w:rsidRPr="00D45F08" w:rsidRDefault="00D45F08" w:rsidP="00D45F08">
      <w:pPr>
        <w:numPr>
          <w:ilvl w:val="0"/>
          <w:numId w:val="16"/>
        </w:numPr>
      </w:pPr>
      <w:r w:rsidRPr="00D45F08">
        <w:t>理解“真实感”的价值——2026年，UGC风格素材（手机怼脸拍、嘈杂背景音、真实素人反应）比精修大片更具转化力，因为用户对AI生成的“塑料感”已产生抗体。</w:t>
      </w:r>
    </w:p>
    <w:p w14:paraId="6F7FF5DE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4.3 全链路思维</w:t>
      </w:r>
    </w:p>
    <w:p w14:paraId="1B082B1B" w14:textId="77777777" w:rsidR="00D45F08" w:rsidRPr="00D45F08" w:rsidRDefault="00D45F08" w:rsidP="00D45F08">
      <w:r w:rsidRPr="00D45F08">
        <w:rPr>
          <w:b/>
          <w:bCs/>
        </w:rPr>
        <w:t>能力定义</w:t>
      </w:r>
      <w:r w:rsidRPr="00D45F08">
        <w:t>：将广告投放置于游戏商业逻辑中理解，从“买量”视角升级为“用户LTV经营”视角。</w:t>
      </w:r>
    </w:p>
    <w:p w14:paraId="236A5C30" w14:textId="77777777" w:rsidR="00D45F08" w:rsidRPr="00D45F08" w:rsidRDefault="00D45F08" w:rsidP="00D45F08">
      <w:r w:rsidRPr="00D45F08">
        <w:rPr>
          <w:b/>
          <w:bCs/>
        </w:rPr>
        <w:t>AI时代的升级</w:t>
      </w:r>
      <w:r w:rsidRPr="00D45F08">
        <w:t>：</w:t>
      </w:r>
    </w:p>
    <w:p w14:paraId="425F6BD0" w14:textId="77777777" w:rsidR="00D45F08" w:rsidRPr="00D45F08" w:rsidRDefault="00D45F08" w:rsidP="00D45F08">
      <w:pPr>
        <w:numPr>
          <w:ilvl w:val="0"/>
          <w:numId w:val="17"/>
        </w:numPr>
      </w:pPr>
      <w:r w:rsidRPr="00D45F08">
        <w:lastRenderedPageBreak/>
        <w:t>理解后端生意逻辑——ROI 1（激活成本）与ROI 2（LTV回收）的关系，优化师不能只关注前端成本而忽视后端承接。</w:t>
      </w:r>
    </w:p>
    <w:p w14:paraId="61B7E440" w14:textId="77777777" w:rsidR="00D45F08" w:rsidRPr="00D45F08" w:rsidRDefault="00D45F08" w:rsidP="00D45F08">
      <w:pPr>
        <w:numPr>
          <w:ilvl w:val="0"/>
          <w:numId w:val="17"/>
        </w:numPr>
      </w:pPr>
      <w:r w:rsidRPr="00D45F08">
        <w:t>落地页转化优化——广告点击后的用户旅程（商店页、落地页、新手引导）是转化漏斗的关键环节，优化师需推动产品侧协同优化。</w:t>
      </w:r>
    </w:p>
    <w:p w14:paraId="66BC5559" w14:textId="77777777" w:rsidR="00D45F08" w:rsidRPr="00D45F08" w:rsidRDefault="00D45F08" w:rsidP="00D45F08">
      <w:pPr>
        <w:numPr>
          <w:ilvl w:val="0"/>
          <w:numId w:val="17"/>
        </w:numPr>
      </w:pPr>
      <w:r w:rsidRPr="00D45F08">
        <w:t>跨端追踪与全域经营——随着用户跨端行为日益普遍，理解跨端归因与全域用户画像成为刚需。</w:t>
      </w:r>
    </w:p>
    <w:p w14:paraId="622318F6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五、底层归因逻辑：AI模型的数据底座</w:t>
      </w:r>
    </w:p>
    <w:p w14:paraId="77818934" w14:textId="77777777" w:rsidR="00D45F08" w:rsidRPr="00D45F08" w:rsidRDefault="00D45F08" w:rsidP="00D45F08">
      <w:r w:rsidRPr="00D45F08">
        <w:t>AI广告优化系统的有效性从根本上取决于归因数据的质量。在游戏广告场景中，以下归因逻辑构成AI模型的基础：</w:t>
      </w:r>
    </w:p>
    <w:p w14:paraId="3F79890D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5.1 平台下发设备信息</w:t>
      </w:r>
    </w:p>
    <w:p w14:paraId="348B86A0" w14:textId="77777777" w:rsidR="00D45F08" w:rsidRPr="00D45F08" w:rsidRDefault="00D45F08" w:rsidP="00D45F08">
      <w:r w:rsidRPr="00D45F08">
        <w:t>广告平台（如Meta、Google、巨量引擎）通过SDK/API向广告主下发设备级标识信息（如IDFA、GAID、OAID、IP+UserAgent等）。在隐私政策趋严背景下，设备ID的可用性持续下降，迫使广告主向概率归因（如SKAdNetwork、Privacy Sandbox）迁移。</w:t>
      </w:r>
    </w:p>
    <w:p w14:paraId="67B865DD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5.2 品牌确认回传数据</w:t>
      </w:r>
    </w:p>
    <w:p w14:paraId="2828C2E7" w14:textId="77777777" w:rsidR="00D45F08" w:rsidRPr="00D45F08" w:rsidRDefault="00D45F08" w:rsidP="00D45F08">
      <w:r w:rsidRPr="00D45F08">
        <w:t>广告主侧通过归因平台（如AppsFlyer、Adjust、Kochava）匹配点击与安装事件，确定转化归属后将数据回传给广告平台。回传数据的“深度”直接决定AI模型的学习质量——只回传“安装” vs. 回传“安装+首日付费+7日LTV”，模型找人的精准度天壤之别。</w:t>
      </w:r>
    </w:p>
    <w:p w14:paraId="3EC9D5CF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5.3 回传延迟影响模型</w:t>
      </w:r>
    </w:p>
    <w:p w14:paraId="601C4163" w14:textId="77777777" w:rsidR="00D45F08" w:rsidRPr="00D45F08" w:rsidRDefault="00D45F08" w:rsidP="00D45F08">
      <w:r w:rsidRPr="00D45F08">
        <w:t>游戏广告特有的“延迟转化”问题：用户看到广告后可能数小时甚至数天后才安装游戏。回传延迟导致广告平台的实时模型无法及时获得正样本反馈，从而影响冷启动效率与成本控制。优化师需理解这一延迟特征，避免过早否定新素材或新渠道。</w:t>
      </w:r>
    </w:p>
    <w:p w14:paraId="37054EFA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5.4 数据质量决定模型准确度</w:t>
      </w:r>
    </w:p>
    <w:p w14:paraId="61B3A8C1" w14:textId="77777777" w:rsidR="00D45F08" w:rsidRPr="00D45F08" w:rsidRDefault="00D45F08" w:rsidP="00D45F08">
      <w:r w:rsidRPr="00D45F08">
        <w:t>“垃圾进，垃圾出”——归因作弊（点击劫持、安装刷量）、数据断流（跨端追踪缺失）、标签偏差（负样本未被标记）都会系统性损害AI模型的学习效果。数据治理（清洗、校验、去重）是AI优化的隐形基础设施。AI工具需要清洁、统一的数据才能正常运作——碎片化的数据源和不一致的命名规范会在AI模型提供价值之前就使其失效。</w:t>
      </w:r>
    </w:p>
    <w:p w14:paraId="445DEF72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六、产品负责人能力要求与产品技术要求</w:t>
      </w:r>
    </w:p>
    <w:p w14:paraId="62B7C181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6.1 AI广告产品负责人核心能力要求</w:t>
      </w:r>
    </w:p>
    <w:p w14:paraId="3E874A94" w14:textId="77777777" w:rsidR="00D45F08" w:rsidRPr="00D45F08" w:rsidRDefault="00D45F08" w:rsidP="00D45F08">
      <w:r w:rsidRPr="00D45F08">
        <w:t>在AI First时代，广告产品负责人的能力模型需从传统“功能型产品经理”升级为“AI系统架构师型产品负责人”：</w:t>
      </w:r>
    </w:p>
    <w:p w14:paraId="6744EC00" w14:textId="77777777" w:rsidR="00D45F08" w:rsidRPr="00D45F08" w:rsidRDefault="00D45F08" w:rsidP="00D45F08">
      <w:r w:rsidRPr="00D45F08">
        <w:rPr>
          <w:b/>
          <w:bCs/>
        </w:rPr>
        <w:t>维度一：领域深度</w:t>
      </w:r>
    </w:p>
    <w:p w14:paraId="5A1EACD7" w14:textId="77777777" w:rsidR="00D45F08" w:rsidRPr="00D45F08" w:rsidRDefault="00D45F08" w:rsidP="00D45F08">
      <w:pPr>
        <w:numPr>
          <w:ilvl w:val="0"/>
          <w:numId w:val="18"/>
        </w:numPr>
      </w:pPr>
      <w:r w:rsidRPr="00D45F08">
        <w:lastRenderedPageBreak/>
        <w:t>深刻理解游戏发行全链路：从研发阶段的吸量测试，到上线期的爆发投放，再到长线运营期的留存投放，不同阶段的广告策略与KPI体系差异巨大。</w:t>
      </w:r>
    </w:p>
    <w:p w14:paraId="65D9A313" w14:textId="77777777" w:rsidR="00D45F08" w:rsidRPr="00D45F08" w:rsidRDefault="00D45F08" w:rsidP="00D45F08">
      <w:pPr>
        <w:numPr>
          <w:ilvl w:val="0"/>
          <w:numId w:val="18"/>
        </w:numPr>
      </w:pPr>
      <w:r w:rsidRPr="00D45F08">
        <w:t>精通归因技术体系：了解SKAdNetwork、Privacy Sandbox、Probabilistic Attribution等底层归因机制，能准确判断归因数据质量对AI模型的影响。</w:t>
      </w:r>
    </w:p>
    <w:p w14:paraId="6951EA1D" w14:textId="77777777" w:rsidR="00D45F08" w:rsidRPr="00D45F08" w:rsidRDefault="00D45F08" w:rsidP="00D45F08">
      <w:pPr>
        <w:numPr>
          <w:ilvl w:val="0"/>
          <w:numId w:val="18"/>
        </w:numPr>
      </w:pPr>
      <w:r w:rsidRPr="00D45F08">
        <w:t>具备广告平台生态认知：熟悉国内（巨量、腾讯、快手）与海外（Google、Meta、TikTok）各广告平台的AI化进度与API开放程度。</w:t>
      </w:r>
    </w:p>
    <w:p w14:paraId="068F4F0D" w14:textId="77777777" w:rsidR="00D45F08" w:rsidRPr="00D45F08" w:rsidRDefault="00D45F08" w:rsidP="00D45F08">
      <w:r w:rsidRPr="00D45F08">
        <w:rPr>
          <w:b/>
          <w:bCs/>
        </w:rPr>
        <w:t>维度二：AI架构能力</w:t>
      </w:r>
    </w:p>
    <w:p w14:paraId="42D86A82" w14:textId="77777777" w:rsidR="00D45F08" w:rsidRPr="00D45F08" w:rsidRDefault="00D45F08" w:rsidP="00D45F08">
      <w:pPr>
        <w:numPr>
          <w:ilvl w:val="0"/>
          <w:numId w:val="19"/>
        </w:numPr>
      </w:pPr>
      <w:r w:rsidRPr="00D45F08">
        <w:t>理解Agentic AI的核心范式：从“预测式AI”（输出洞察）到“自主式AI”（执行决策），产品设计需围绕Agent的感知-决策-执行闭环展开。</w:t>
      </w:r>
    </w:p>
    <w:p w14:paraId="037ACD54" w14:textId="77777777" w:rsidR="00D45F08" w:rsidRPr="00D45F08" w:rsidRDefault="00D45F08" w:rsidP="00D45F08">
      <w:pPr>
        <w:numPr>
          <w:ilvl w:val="0"/>
          <w:numId w:val="19"/>
        </w:numPr>
      </w:pPr>
      <w:r w:rsidRPr="00D45F08">
        <w:t>掌握RAG（检索增强生成）与MCP（模型上下文协议）：RAG使AI响应基于专有业务知识库，MCP使AI系统能可靠访问实时工具与数据，二者结合才能构建可信的AI Agent。</w:t>
      </w:r>
    </w:p>
    <w:p w14:paraId="1923C9AA" w14:textId="77777777" w:rsidR="00D45F08" w:rsidRPr="00D45F08" w:rsidRDefault="00D45F08" w:rsidP="00D45F08">
      <w:pPr>
        <w:numPr>
          <w:ilvl w:val="0"/>
          <w:numId w:val="19"/>
        </w:numPr>
      </w:pPr>
      <w:r w:rsidRPr="00D45F08">
        <w:t>具备上下文工程能力：Agent的效用高度依赖上下文的质量，需设计系统化的Prompt Engineering、记忆管理与工具调用框架。</w:t>
      </w:r>
    </w:p>
    <w:p w14:paraId="0CFC3070" w14:textId="77777777" w:rsidR="00D45F08" w:rsidRPr="00D45F08" w:rsidRDefault="00D45F08" w:rsidP="00D45F08">
      <w:r w:rsidRPr="00D45F08">
        <w:rPr>
          <w:b/>
          <w:bCs/>
        </w:rPr>
        <w:t>维度三：数据产品能力</w:t>
      </w:r>
    </w:p>
    <w:p w14:paraId="41DAFC93" w14:textId="77777777" w:rsidR="00D45F08" w:rsidRPr="00D45F08" w:rsidRDefault="00D45F08" w:rsidP="00D45F08">
      <w:pPr>
        <w:numPr>
          <w:ilvl w:val="0"/>
          <w:numId w:val="20"/>
        </w:numPr>
      </w:pPr>
      <w:r w:rsidRPr="00D45F08">
        <w:t>构建统一数据底座：碎片化数据是AI模型失效的首要原因，需主导多平台数据汇聚、标准化Schema设计与数据治理策略。</w:t>
      </w:r>
    </w:p>
    <w:p w14:paraId="09185C9C" w14:textId="77777777" w:rsidR="00D45F08" w:rsidRPr="00D45F08" w:rsidRDefault="00D45F08" w:rsidP="00D45F08">
      <w:pPr>
        <w:numPr>
          <w:ilvl w:val="0"/>
          <w:numId w:val="20"/>
        </w:numPr>
      </w:pPr>
      <w:r w:rsidRPr="00D45F08">
        <w:t>设计闭环数据飞轮：确保投放数据能反哺素材策略、人群策略与预算策略，形成“投前-投中-投后”的数据自循环。</w:t>
      </w:r>
    </w:p>
    <w:p w14:paraId="06A591E9" w14:textId="77777777" w:rsidR="00D45F08" w:rsidRPr="00D45F08" w:rsidRDefault="00D45F08" w:rsidP="00D45F08">
      <w:pPr>
        <w:numPr>
          <w:ilvl w:val="0"/>
          <w:numId w:val="20"/>
        </w:numPr>
      </w:pPr>
      <w:r w:rsidRPr="00D45F08">
        <w:t>平衡自动化与可控性：在AI自主执行与人工干预之间设计合理的边界与审批流程。</w:t>
      </w:r>
    </w:p>
    <w:p w14:paraId="18DB44D4" w14:textId="77777777" w:rsidR="00D45F08" w:rsidRPr="00D45F08" w:rsidRDefault="00D45F08" w:rsidP="00D45F08">
      <w:r w:rsidRPr="00D45F08">
        <w:rPr>
          <w:b/>
          <w:bCs/>
        </w:rPr>
        <w:t>维度四：商业思维</w:t>
      </w:r>
    </w:p>
    <w:p w14:paraId="2EEC40CC" w14:textId="77777777" w:rsidR="00D45F08" w:rsidRPr="00D45F08" w:rsidRDefault="00D45F08" w:rsidP="00D45F08">
      <w:pPr>
        <w:numPr>
          <w:ilvl w:val="0"/>
          <w:numId w:val="21"/>
        </w:numPr>
      </w:pPr>
      <w:r w:rsidRPr="00D45F08">
        <w:t>ROI导向的产品设计：每个功能都需回答“这能为优化师节省多少时间？”“这能降低多少CPA/提升多少ROI？”</w:t>
      </w:r>
    </w:p>
    <w:p w14:paraId="387EAC66" w14:textId="77777777" w:rsidR="00D45F08" w:rsidRPr="00D45F08" w:rsidRDefault="00D45F08" w:rsidP="00D45F08">
      <w:pPr>
        <w:numPr>
          <w:ilvl w:val="0"/>
          <w:numId w:val="21"/>
        </w:numPr>
      </w:pPr>
      <w:r w:rsidRPr="00D45F08">
        <w:t>理解游戏项目组的决策链路：投放团队、运营团队、研发团队之间的信息流与决策流，产品需成为信息聚合与决策支持的枢纽。</w:t>
      </w:r>
    </w:p>
    <w:p w14:paraId="6EA89A2C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6.2 AI广告产品技术架构要求</w:t>
      </w:r>
    </w:p>
    <w:p w14:paraId="552F7103" w14:textId="77777777" w:rsidR="00D45F08" w:rsidRPr="00D45F08" w:rsidRDefault="00D45F08" w:rsidP="00D45F08">
      <w:r w:rsidRPr="00D45F08">
        <w:t>基于“内置多个不同风格数字优化师Agent”的产品愿景，技术架构需满足以下要求：</w:t>
      </w:r>
    </w:p>
    <w:p w14:paraId="180F50A4" w14:textId="77777777" w:rsidR="00D45F08" w:rsidRPr="00D45F08" w:rsidRDefault="00D45F08" w:rsidP="00D45F08">
      <w:r w:rsidRPr="00D45F08">
        <w:rPr>
          <w:b/>
          <w:bCs/>
        </w:rPr>
        <w:t>6.2.1 多Agent协作架构</w:t>
      </w:r>
    </w:p>
    <w:p w14:paraId="1E95612C" w14:textId="77777777" w:rsidR="00D45F08" w:rsidRPr="00D45F08" w:rsidRDefault="00D45F08" w:rsidP="00D45F08">
      <w:pPr>
        <w:numPr>
          <w:ilvl w:val="0"/>
          <w:numId w:val="22"/>
        </w:numPr>
      </w:pPr>
      <w:r w:rsidRPr="00D45F08">
        <w:t>单一Agent无法胜任广告投放的复杂性，需设计多Agent分工协作体系（如策略Agent、创意Agent、执行Agent、复盘Agent），各Agent具备独立的能力</w:t>
      </w:r>
      <w:r w:rsidRPr="00D45F08">
        <w:lastRenderedPageBreak/>
        <w:t>边界与协作协议。</w:t>
      </w:r>
    </w:p>
    <w:p w14:paraId="63BD944C" w14:textId="77777777" w:rsidR="00D45F08" w:rsidRPr="00D45F08" w:rsidRDefault="00D45F08" w:rsidP="00D45F08">
      <w:pPr>
        <w:numPr>
          <w:ilvl w:val="0"/>
          <w:numId w:val="22"/>
        </w:numPr>
      </w:pPr>
      <w:r w:rsidRPr="00D45F08">
        <w:t>不同风格的优化师Agent（如“激进增长型”vs.“稳健盈利型”vs.“出海本地化专家”）需通过差异化的决策阈值、风险偏好参数与知识库来实现。</w:t>
      </w:r>
    </w:p>
    <w:p w14:paraId="7AEF141A" w14:textId="77777777" w:rsidR="00D45F08" w:rsidRPr="00D45F08" w:rsidRDefault="00D45F08" w:rsidP="00D45F08">
      <w:r w:rsidRPr="00D45F08">
        <w:rPr>
          <w:b/>
          <w:bCs/>
        </w:rPr>
        <w:t>6.2.2 实时数据接入与计算</w:t>
      </w:r>
    </w:p>
    <w:p w14:paraId="40E32A3F" w14:textId="77777777" w:rsidR="00D45F08" w:rsidRPr="00D45F08" w:rsidRDefault="00D45F08" w:rsidP="00D45F08">
      <w:pPr>
        <w:numPr>
          <w:ilvl w:val="0"/>
          <w:numId w:val="23"/>
        </w:numPr>
      </w:pPr>
      <w:r w:rsidRPr="00D45F08">
        <w:t>投中环节对延迟极度敏感，需支持毫秒级的实时信号接入与响应。</w:t>
      </w:r>
    </w:p>
    <w:p w14:paraId="65D89604" w14:textId="77777777" w:rsidR="00D45F08" w:rsidRPr="00D45F08" w:rsidRDefault="00D45F08" w:rsidP="00D45F08">
      <w:pPr>
        <w:numPr>
          <w:ilvl w:val="0"/>
          <w:numId w:val="23"/>
        </w:numPr>
      </w:pPr>
      <w:r w:rsidRPr="00D45F08">
        <w:t>通过官方API（非屏幕抓取）与各广告平台对接，确保数据合规与操作可靠性。</w:t>
      </w:r>
    </w:p>
    <w:p w14:paraId="40FFFD35" w14:textId="77777777" w:rsidR="00D45F08" w:rsidRPr="00D45F08" w:rsidRDefault="00D45F08" w:rsidP="00D45F08">
      <w:pPr>
        <w:numPr>
          <w:ilvl w:val="0"/>
          <w:numId w:val="23"/>
        </w:numPr>
      </w:pPr>
      <w:r w:rsidRPr="00D45F08">
        <w:t>支持跨平台的统一数据模型，将Google、Meta、巨量、腾讯等平台的异构数据标准化。</w:t>
      </w:r>
    </w:p>
    <w:p w14:paraId="37A1A75B" w14:textId="77777777" w:rsidR="00D45F08" w:rsidRPr="00D45F08" w:rsidRDefault="00D45F08" w:rsidP="00D45F08">
      <w:r w:rsidRPr="00D45F08">
        <w:rPr>
          <w:b/>
          <w:bCs/>
        </w:rPr>
        <w:t>6.2.3 AI模型的可解释性与治理</w:t>
      </w:r>
    </w:p>
    <w:p w14:paraId="4F9E2460" w14:textId="77777777" w:rsidR="00D45F08" w:rsidRPr="00D45F08" w:rsidRDefault="00D45F08" w:rsidP="00D45F08">
      <w:pPr>
        <w:numPr>
          <w:ilvl w:val="0"/>
          <w:numId w:val="24"/>
        </w:numPr>
      </w:pPr>
      <w:r w:rsidRPr="00D45F08">
        <w:t>Agent的决策需可追溯——每个出价调整、预算转移、素材切换都应有清晰的决策路径与置信度。</w:t>
      </w:r>
    </w:p>
    <w:p w14:paraId="00E65A4F" w14:textId="77777777" w:rsidR="00D45F08" w:rsidRPr="00D45F08" w:rsidRDefault="00D45F08" w:rsidP="00D45F08">
      <w:pPr>
        <w:numPr>
          <w:ilvl w:val="0"/>
          <w:numId w:val="24"/>
        </w:numPr>
      </w:pPr>
      <w:r w:rsidRPr="00D45F08">
        <w:t>建立评估框架——定期评测Agent的决策质量，通过A/B测试对比Agent方案与人工方案的ROI差异。</w:t>
      </w:r>
    </w:p>
    <w:p w14:paraId="20233D9A" w14:textId="77777777" w:rsidR="00D45F08" w:rsidRPr="00D45F08" w:rsidRDefault="00D45F08" w:rsidP="00D45F08">
      <w:pPr>
        <w:numPr>
          <w:ilvl w:val="0"/>
          <w:numId w:val="24"/>
        </w:numPr>
      </w:pPr>
      <w:r w:rsidRPr="00D45F08">
        <w:t>设计安全护栏——对高风险操作（如大幅提高出价上限、启用新渠道大预算）设置人工审批节点。</w:t>
      </w:r>
    </w:p>
    <w:p w14:paraId="02FEF991" w14:textId="77777777" w:rsidR="00D45F08" w:rsidRPr="00D45F08" w:rsidRDefault="00D45F08" w:rsidP="00D45F08">
      <w:r w:rsidRPr="00D45F08">
        <w:rPr>
          <w:b/>
          <w:bCs/>
        </w:rPr>
        <w:t>6.2.4 知识工程与记忆系统</w:t>
      </w:r>
    </w:p>
    <w:p w14:paraId="0AB8ECA2" w14:textId="77777777" w:rsidR="00D45F08" w:rsidRPr="00D45F08" w:rsidRDefault="00D45F08" w:rsidP="00D45F08">
      <w:pPr>
        <w:numPr>
          <w:ilvl w:val="0"/>
          <w:numId w:val="25"/>
        </w:numPr>
      </w:pPr>
      <w:r w:rsidRPr="00D45F08">
        <w:t>将资深优化师的隐性知识结构化：SOP文档、决策树、案例库、KPI指标体系等知识资产的系统化沉淀。</w:t>
      </w:r>
    </w:p>
    <w:p w14:paraId="735AC07B" w14:textId="77777777" w:rsidR="00D45F08" w:rsidRPr="00D45F08" w:rsidRDefault="00D45F08" w:rsidP="00D45F08">
      <w:pPr>
        <w:numPr>
          <w:ilvl w:val="0"/>
          <w:numId w:val="25"/>
        </w:numPr>
      </w:pPr>
      <w:r w:rsidRPr="00D45F08">
        <w:t>为每个Agent构建长期记忆——记录历史决策与结果反馈，实现持续学习与自我迭代。</w:t>
      </w:r>
    </w:p>
    <w:p w14:paraId="7B971BA7" w14:textId="77777777" w:rsidR="00D45F08" w:rsidRPr="00D45F08" w:rsidRDefault="00D45F08" w:rsidP="00D45F08">
      <w:pPr>
        <w:numPr>
          <w:ilvl w:val="0"/>
          <w:numId w:val="25"/>
        </w:numPr>
      </w:pPr>
      <w:r w:rsidRPr="00D45F08">
        <w:t>支持项目级上下文隔离——不同游戏项目的投放策略、受众特征、历史数据应相互隔离，避免模型混淆。</w:t>
      </w:r>
    </w:p>
    <w:p w14:paraId="6F0CE168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七、行业最佳实践与Agent产品案例</w:t>
      </w:r>
    </w:p>
    <w:p w14:paraId="5C3049D7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7.1 平台级AI化：从单点到全链路</w:t>
      </w:r>
    </w:p>
    <w:p w14:paraId="438DAF12" w14:textId="77777777" w:rsidR="00D45F08" w:rsidRPr="00D45F08" w:rsidRDefault="00D45F08" w:rsidP="00D45F08">
      <w:r w:rsidRPr="00D45F08">
        <w:t>快手商业AI的实践代表了“全链路AI化”的落地范式：从投前的素材生产与策略制定，到投中的广告投放与实时调控，再到投后的诊断复盘，每个决策节点都有AI在场。其核心经验是“逐环节设计、跨环节串联”——不同环节对AI的技术要求差异巨大，素材生产需大模型特征提取，投放执行需实时响应，复盘诊断需多Agent协作。</w:t>
      </w:r>
    </w:p>
    <w:p w14:paraId="2D8229F2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7.2 Agentic AI产品矩阵：行业落地案例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929"/>
        <w:gridCol w:w="2600"/>
        <w:gridCol w:w="1659"/>
      </w:tblGrid>
      <w:tr w:rsidR="00D45F08" w:rsidRPr="00D45F08" w14:paraId="3FABEB65" w14:textId="77777777" w:rsidTr="00D45F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FEBAC" w14:textId="77777777" w:rsidR="00D45F08" w:rsidRPr="00D45F08" w:rsidRDefault="00D45F08" w:rsidP="00D45F08">
            <w:r w:rsidRPr="00D45F08">
              <w:lastRenderedPageBreak/>
              <w:t>产品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1F9E" w14:textId="77777777" w:rsidR="00D45F08" w:rsidRPr="00D45F08" w:rsidRDefault="00D45F08" w:rsidP="00D45F08">
            <w:r w:rsidRPr="00D45F08">
              <w:t>核心能力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CD3D" w14:textId="77777777" w:rsidR="00D45F08" w:rsidRPr="00D45F08" w:rsidRDefault="00D45F08" w:rsidP="00D45F08">
            <w:r w:rsidRPr="00D45F08">
              <w:t>技术亮点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52A8" w14:textId="77777777" w:rsidR="00D45F08" w:rsidRPr="00D45F08" w:rsidRDefault="00D45F08" w:rsidP="00D45F08">
            <w:r w:rsidRPr="00D45F08">
              <w:t>对游戏场景的启示</w:t>
            </w:r>
          </w:p>
        </w:tc>
      </w:tr>
      <w:tr w:rsidR="00D45F08" w:rsidRPr="00D45F08" w14:paraId="376B73B4" w14:textId="77777777" w:rsidTr="00D45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25EFA" w14:textId="77777777" w:rsidR="00D45F08" w:rsidRPr="00D45F08" w:rsidRDefault="00D45F08" w:rsidP="00D45F08">
            <w:r w:rsidRPr="00D45F08">
              <w:rPr>
                <w:b/>
                <w:bCs/>
              </w:rPr>
              <w:t>Synter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27C21" w14:textId="77777777" w:rsidR="00D45F08" w:rsidRPr="00D45F08" w:rsidRDefault="00D45F08" w:rsidP="00D45F08">
            <w:r w:rsidRPr="00D45F08">
              <w:t>自然语言执行付费媒体操作，支持Google/Meta/LinkedIn等平台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0D9A0" w14:textId="77777777" w:rsidR="00D45F08" w:rsidRPr="00D45F08" w:rsidRDefault="00D45F08" w:rsidP="00D45F08">
            <w:r w:rsidRPr="00D45F08">
              <w:t>通过官方API直接操作，非屏幕抓取；支持“停掉CPA&gt;$150的campaign”等自然语言指令；将平台管理时间从60%降至20%以下，campaign迭代速度提升3倍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9AE95" w14:textId="77777777" w:rsidR="00D45F08" w:rsidRPr="00D45F08" w:rsidRDefault="00D45F08" w:rsidP="00D45F08">
            <w:r w:rsidRPr="00D45F08">
              <w:t>游戏投放团队多平台管理的效率痛点可被系统性解决；自然语言交互降低使用门槛，让投放负责人可直接下达策略指令</w:t>
            </w:r>
          </w:p>
        </w:tc>
      </w:tr>
      <w:tr w:rsidR="00D45F08" w:rsidRPr="00D45F08" w14:paraId="57A483F3" w14:textId="77777777" w:rsidTr="00D45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2979C" w14:textId="77777777" w:rsidR="00D45F08" w:rsidRPr="00D45F08" w:rsidRDefault="00D45F08" w:rsidP="00D45F08">
            <w:r w:rsidRPr="00D45F08">
              <w:rPr>
                <w:b/>
                <w:bCs/>
              </w:rPr>
              <w:t>NanoQ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EFFA3" w14:textId="77777777" w:rsidR="00D45F08" w:rsidRPr="00D45F08" w:rsidRDefault="00D45F08" w:rsidP="00D45F08">
            <w:r w:rsidRPr="00D45F08">
              <w:t>Agentic AI媒体规划，从自然语言Brief生成受众策略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BA07" w14:textId="77777777" w:rsidR="00D45F08" w:rsidRPr="00D45F08" w:rsidRDefault="00D45F08" w:rsidP="00D45F08">
            <w:r w:rsidRPr="00D45F08">
              <w:t>支持100种语言的受众激活；Agent自主学习campaign目标、品牌价值、落地页意图；多Agent协作决策定向策略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A5FA8" w14:textId="77777777" w:rsidR="00D45F08" w:rsidRPr="00D45F08" w:rsidRDefault="00D45F08" w:rsidP="00D45F08">
            <w:r w:rsidRPr="00D45F08">
              <w:t>出海游戏的多语言本地化投放规划可从“小时级”压缩至“分钟级”</w:t>
            </w:r>
          </w:p>
        </w:tc>
      </w:tr>
      <w:tr w:rsidR="00D45F08" w:rsidRPr="00D45F08" w14:paraId="52F2B6D8" w14:textId="77777777" w:rsidTr="00D45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6EBE6" w14:textId="77777777" w:rsidR="00D45F08" w:rsidRPr="00D45F08" w:rsidRDefault="00D45F08" w:rsidP="00D45F08">
            <w:r w:rsidRPr="00D45F08">
              <w:rPr>
                <w:b/>
                <w:bCs/>
              </w:rPr>
              <w:t>Yahoo DSP Agentic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4C29A" w14:textId="77777777" w:rsidR="00D45F08" w:rsidRPr="00D45F08" w:rsidRDefault="00D45F08" w:rsidP="00D45F08">
            <w:r w:rsidRPr="00D45F08">
              <w:t>通过自然语言自动化campaign设置、故障排除与优化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A64F0" w14:textId="77777777" w:rsidR="00D45F08" w:rsidRPr="00D45F08" w:rsidRDefault="00D45F08" w:rsidP="00D45F08">
            <w:r w:rsidRPr="00D45F08">
              <w:t>首批实现AI Agent自主执行广告操作的DSP之一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F209B" w14:textId="77777777" w:rsidR="00D45F08" w:rsidRPr="00D45F08" w:rsidRDefault="00D45F08" w:rsidP="00D45F08">
            <w:r w:rsidRPr="00D45F08">
              <w:t>证明DSP侧的Agent能力已从实验室走向商业化</w:t>
            </w:r>
          </w:p>
        </w:tc>
      </w:tr>
      <w:tr w:rsidR="00D45F08" w:rsidRPr="00D45F08" w14:paraId="2A8E0CD1" w14:textId="77777777" w:rsidTr="00D45F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D62D2" w14:textId="77777777" w:rsidR="00D45F08" w:rsidRPr="00D45F08" w:rsidRDefault="00D45F08" w:rsidP="00D45F08">
            <w:r w:rsidRPr="00D45F08">
              <w:rPr>
                <w:b/>
                <w:bCs/>
              </w:rPr>
              <w:t>iSpot 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F0C6" w14:textId="77777777" w:rsidR="00D45F08" w:rsidRPr="00D45F08" w:rsidRDefault="00D45F08" w:rsidP="00D45F08">
            <w:r w:rsidRPr="00D45F08">
              <w:t>Agentic AI分析250万条广告与1亿消费者调研，加速创意决策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5B7A4" w14:textId="77777777" w:rsidR="00D45F08" w:rsidRPr="00D45F08" w:rsidRDefault="00D45F08" w:rsidP="00D45F08">
            <w:r w:rsidRPr="00D45F08">
              <w:t>创意效果的AI预测与归因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2F502" w14:textId="77777777" w:rsidR="00D45F08" w:rsidRPr="00D45F08" w:rsidRDefault="00D45F08" w:rsidP="00D45F08">
            <w:r w:rsidRPr="00D45F08">
              <w:t>游戏素材创意的“前测”与“归因”可从定性判断升级为定量预测</w:t>
            </w:r>
          </w:p>
        </w:tc>
      </w:tr>
    </w:tbl>
    <w:p w14:paraId="268E8585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7.3 游戏行业AI广告应用现状</w:t>
      </w:r>
    </w:p>
    <w:p w14:paraId="44A4FFC1" w14:textId="77777777" w:rsidR="00D45F08" w:rsidRPr="00D45F08" w:rsidRDefault="00D45F08" w:rsidP="00D45F08">
      <w:r w:rsidRPr="00D45F08">
        <w:t>据AppsFlyer《2026游戏App营销现状报告》：</w:t>
      </w:r>
    </w:p>
    <w:p w14:paraId="08F4710C" w14:textId="77777777" w:rsidR="00D45F08" w:rsidRPr="00D45F08" w:rsidRDefault="00D45F08" w:rsidP="00D45F08">
      <w:pPr>
        <w:numPr>
          <w:ilvl w:val="0"/>
          <w:numId w:val="26"/>
        </w:numPr>
      </w:pPr>
      <w:r w:rsidRPr="00D45F08">
        <w:t>头部游戏厂商每季度制作素材版本数达2400–2600个，同比增长25%–30%</w:t>
      </w:r>
    </w:p>
    <w:p w14:paraId="24A19C59" w14:textId="77777777" w:rsidR="00D45F08" w:rsidRPr="00D45F08" w:rsidRDefault="00D45F08" w:rsidP="00D45F08">
      <w:pPr>
        <w:numPr>
          <w:ilvl w:val="0"/>
          <w:numId w:val="26"/>
        </w:numPr>
      </w:pPr>
      <w:r w:rsidRPr="00D45F08">
        <w:t>AI已全面赋能游戏开发与素材生产，但同时导致市场中游戏数量激增，竞争门槛不降反升</w:t>
      </w:r>
    </w:p>
    <w:p w14:paraId="66F7C4A4" w14:textId="77777777" w:rsidR="00D45F08" w:rsidRPr="00D45F08" w:rsidRDefault="00D45F08" w:rsidP="00D45F08">
      <w:pPr>
        <w:numPr>
          <w:ilvl w:val="0"/>
          <w:numId w:val="26"/>
        </w:numPr>
      </w:pPr>
      <w:r w:rsidRPr="00D45F08">
        <w:lastRenderedPageBreak/>
        <w:t>在AI助手交互中，46%的问题聚焦于报表查看与数据解读，说明数据洞察仍是最大刚需</w:t>
      </w:r>
    </w:p>
    <w:p w14:paraId="4A3FBE44" w14:textId="77777777" w:rsidR="00D45F08" w:rsidRPr="00D45F08" w:rsidRDefault="00D45F08" w:rsidP="00D45F08">
      <w:pPr>
        <w:numPr>
          <w:ilvl w:val="0"/>
          <w:numId w:val="26"/>
        </w:numPr>
      </w:pPr>
      <w:r w:rsidRPr="00D45F08">
        <w:t>AI对不同体量厂商的赋能效果不均：头部厂商突破了素材产能瓶颈，小体量厂商降低了制作成本，但中等规模厂商的核心瓶颈不在素材或成本，AI赋能效果相对有限</w:t>
      </w:r>
    </w:p>
    <w:p w14:paraId="0A7305C2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八、AI广告数据产品战略规划方向</w:t>
      </w:r>
    </w:p>
    <w:p w14:paraId="79B088CA" w14:textId="77777777" w:rsidR="00D45F08" w:rsidRPr="00D45F08" w:rsidRDefault="00D45F08" w:rsidP="00D45F08">
      <w:r w:rsidRPr="00D45F08">
        <w:t>基于前文分析，从赋能高级优化师、公司节省人力、AI Agent自动化、游戏项目组业务理解四大维度，提炼以下战略规划方向：</w:t>
      </w:r>
    </w:p>
    <w:p w14:paraId="047C98C2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方向一：构建“数字优化师Agent矩阵”——从单点工具到虚拟团队</w:t>
      </w:r>
    </w:p>
    <w:p w14:paraId="3AFD0931" w14:textId="77777777" w:rsidR="00D45F08" w:rsidRPr="00D45F08" w:rsidRDefault="00D45F08" w:rsidP="00D45F08">
      <w:r w:rsidRPr="00D45F08">
        <w:rPr>
          <w:b/>
          <w:bCs/>
        </w:rPr>
        <w:t>战略目标</w:t>
      </w:r>
      <w:r w:rsidRPr="00D45F08">
        <w:t>：内置多个不同风格的N年经验数字优化师Agent，形成可配置的虚拟投放团队。</w:t>
      </w:r>
    </w:p>
    <w:p w14:paraId="185677EB" w14:textId="77777777" w:rsidR="00D45F08" w:rsidRPr="00D45F08" w:rsidRDefault="00D45F08" w:rsidP="00D45F08">
      <w:r w:rsidRPr="00D45F08">
        <w:rPr>
          <w:b/>
          <w:bCs/>
        </w:rPr>
        <w:t>具体规划</w:t>
      </w:r>
      <w:r w:rsidRPr="00D45F08">
        <w:t>：</w:t>
      </w:r>
    </w:p>
    <w:p w14:paraId="4843210D" w14:textId="77777777" w:rsidR="00D45F08" w:rsidRPr="00D45F08" w:rsidRDefault="00D45F08" w:rsidP="00D45F08">
      <w:pPr>
        <w:numPr>
          <w:ilvl w:val="0"/>
          <w:numId w:val="27"/>
        </w:numPr>
      </w:pPr>
      <w:r w:rsidRPr="00D45F08">
        <w:rPr>
          <w:b/>
          <w:bCs/>
        </w:rPr>
        <w:t>Agent类型设计</w:t>
      </w:r>
      <w:r w:rsidRPr="00D45F08">
        <w:t>：</w:t>
      </w:r>
    </w:p>
    <w:p w14:paraId="5257CFC8" w14:textId="77777777" w:rsidR="00D45F08" w:rsidRPr="00D45F08" w:rsidRDefault="00D45F08" w:rsidP="00D45F08">
      <w:pPr>
        <w:numPr>
          <w:ilvl w:val="1"/>
          <w:numId w:val="27"/>
        </w:numPr>
      </w:pPr>
      <w:r w:rsidRPr="00D45F08">
        <w:t>“增长型Agent”（激进投放风格，优先激活量与市场占有率）</w:t>
      </w:r>
    </w:p>
    <w:p w14:paraId="0DCB0041" w14:textId="77777777" w:rsidR="00D45F08" w:rsidRPr="00D45F08" w:rsidRDefault="00D45F08" w:rsidP="00D45F08">
      <w:pPr>
        <w:numPr>
          <w:ilvl w:val="1"/>
          <w:numId w:val="27"/>
        </w:numPr>
      </w:pPr>
      <w:r w:rsidRPr="00D45F08">
        <w:t>“盈利型Agent”（稳健风格，优先ROI与LTV回收）</w:t>
      </w:r>
    </w:p>
    <w:p w14:paraId="3FD573DD" w14:textId="77777777" w:rsidR="00D45F08" w:rsidRPr="00D45F08" w:rsidRDefault="00D45F08" w:rsidP="00D45F08">
      <w:pPr>
        <w:numPr>
          <w:ilvl w:val="1"/>
          <w:numId w:val="27"/>
        </w:numPr>
      </w:pPr>
      <w:r w:rsidRPr="00D45F08">
        <w:t>“出海型Agent”（精通多语言本地化、各地合规要求）</w:t>
      </w:r>
    </w:p>
    <w:p w14:paraId="7ACAAC3D" w14:textId="77777777" w:rsidR="00D45F08" w:rsidRPr="00D45F08" w:rsidRDefault="00D45F08" w:rsidP="00D45F08">
      <w:pPr>
        <w:numPr>
          <w:ilvl w:val="1"/>
          <w:numId w:val="27"/>
        </w:numPr>
      </w:pPr>
      <w:r w:rsidRPr="00D45F08">
        <w:t>“新游首发型Agent”（擅长冷启动策略、吸量测试）</w:t>
      </w:r>
    </w:p>
    <w:p w14:paraId="4C3EA0E3" w14:textId="77777777" w:rsidR="00D45F08" w:rsidRPr="00D45F08" w:rsidRDefault="00D45F08" w:rsidP="00D45F08">
      <w:pPr>
        <w:numPr>
          <w:ilvl w:val="1"/>
          <w:numId w:val="27"/>
        </w:numPr>
      </w:pPr>
      <w:r w:rsidRPr="00D45F08">
        <w:t>“长线运营型Agent”（专注留存与LTV最大化）</w:t>
      </w:r>
    </w:p>
    <w:p w14:paraId="19AF00B4" w14:textId="77777777" w:rsidR="00D45F08" w:rsidRPr="00D45F08" w:rsidRDefault="00D45F08" w:rsidP="00D45F08">
      <w:pPr>
        <w:numPr>
          <w:ilvl w:val="0"/>
          <w:numId w:val="27"/>
        </w:numPr>
      </w:pPr>
      <w:r w:rsidRPr="00D45F08">
        <w:rPr>
          <w:b/>
          <w:bCs/>
        </w:rPr>
        <w:t>Agent能力封装</w:t>
      </w:r>
      <w:r w:rsidRPr="00D45F08">
        <w:t>：将资深优化师的策略SOP、决策阈值、经验规则封装为Agent的决策引擎</w:t>
      </w:r>
    </w:p>
    <w:p w14:paraId="69BAC3DE" w14:textId="77777777" w:rsidR="00D45F08" w:rsidRPr="00D45F08" w:rsidRDefault="00D45F08" w:rsidP="00D45F08">
      <w:pPr>
        <w:numPr>
          <w:ilvl w:val="0"/>
          <w:numId w:val="27"/>
        </w:numPr>
      </w:pPr>
      <w:r w:rsidRPr="00D45F08">
        <w:rPr>
          <w:b/>
          <w:bCs/>
        </w:rPr>
        <w:t>多Agent协作</w:t>
      </w:r>
      <w:r w:rsidRPr="00D45F08">
        <w:t>：投放负责人可组合多个Agent形成“虚拟团队”，Agent之间自动协调策略冲突</w:t>
      </w:r>
    </w:p>
    <w:p w14:paraId="3CF90A9E" w14:textId="77777777" w:rsidR="00D45F08" w:rsidRPr="00D45F08" w:rsidRDefault="00D45F08" w:rsidP="00D45F08">
      <w:r w:rsidRPr="00D45F08">
        <w:rPr>
          <w:b/>
          <w:bCs/>
        </w:rPr>
        <w:t>价值验证</w:t>
      </w:r>
      <w:r w:rsidRPr="00D45F08">
        <w:t>：某游戏项目可通过3个Agent覆盖原先需5–8名优化师的工作量，人力成本降低40%以上，同时保持策略多样性。</w:t>
      </w:r>
    </w:p>
    <w:p w14:paraId="3919299D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方向二：统一数据底座+归因增强——让AI“看见”全貌</w:t>
      </w:r>
    </w:p>
    <w:p w14:paraId="155E3A30" w14:textId="77777777" w:rsidR="00D45F08" w:rsidRPr="00D45F08" w:rsidRDefault="00D45F08" w:rsidP="00D45F08">
      <w:r w:rsidRPr="00D45F08">
        <w:rPr>
          <w:b/>
          <w:bCs/>
        </w:rPr>
        <w:t>战略目标</w:t>
      </w:r>
      <w:r w:rsidRPr="00D45F08">
        <w:t>：构建跨平台、跨端的统一数据底座，从根本上提升AI模型的数据质量与归因准确性。</w:t>
      </w:r>
    </w:p>
    <w:p w14:paraId="5AEB0838" w14:textId="77777777" w:rsidR="00D45F08" w:rsidRPr="00D45F08" w:rsidRDefault="00D45F08" w:rsidP="00D45F08">
      <w:r w:rsidRPr="00D45F08">
        <w:rPr>
          <w:b/>
          <w:bCs/>
        </w:rPr>
        <w:t>具体规划</w:t>
      </w:r>
      <w:r w:rsidRPr="00D45F08">
        <w:t>：</w:t>
      </w:r>
    </w:p>
    <w:p w14:paraId="05A742CF" w14:textId="77777777" w:rsidR="00D45F08" w:rsidRPr="00D45F08" w:rsidRDefault="00D45F08" w:rsidP="00D45F08">
      <w:pPr>
        <w:numPr>
          <w:ilvl w:val="0"/>
          <w:numId w:val="28"/>
        </w:numPr>
      </w:pPr>
      <w:r w:rsidRPr="00D45F08">
        <w:rPr>
          <w:b/>
          <w:bCs/>
        </w:rPr>
        <w:t>数据汇聚层</w:t>
      </w:r>
      <w:r w:rsidRPr="00D45F08">
        <w:t>：聚合巨量引擎、腾讯广告、Google Ads、Meta Ads、TikTok Ads等主流渠道的投放数据，统一Schema与命名规范</w:t>
      </w:r>
    </w:p>
    <w:p w14:paraId="7CBAB957" w14:textId="77777777" w:rsidR="00D45F08" w:rsidRPr="00D45F08" w:rsidRDefault="00D45F08" w:rsidP="00D45F08">
      <w:pPr>
        <w:numPr>
          <w:ilvl w:val="0"/>
          <w:numId w:val="28"/>
        </w:numPr>
      </w:pPr>
      <w:r w:rsidRPr="00D45F08">
        <w:rPr>
          <w:b/>
          <w:bCs/>
        </w:rPr>
        <w:lastRenderedPageBreak/>
        <w:t>归因增强层</w:t>
      </w:r>
      <w:r w:rsidRPr="00D45F08">
        <w:t>：结合游戏内行为数据（激活、注册、首充、留存、付费），构建比广告平台标准归因更精准的自有归因模型</w:t>
      </w:r>
    </w:p>
    <w:p w14:paraId="22653D03" w14:textId="77777777" w:rsidR="00D45F08" w:rsidRPr="00D45F08" w:rsidRDefault="00D45F08" w:rsidP="00D45F08">
      <w:pPr>
        <w:numPr>
          <w:ilvl w:val="0"/>
          <w:numId w:val="28"/>
        </w:numPr>
      </w:pPr>
      <w:r w:rsidRPr="00D45F08">
        <w:rPr>
          <w:b/>
          <w:bCs/>
        </w:rPr>
        <w:t>数据治理工具</w:t>
      </w:r>
      <w:r w:rsidRPr="00D45F08">
        <w:t>：自动化识别归因异常（点击劫持、安装刷量、回传延迟），提供数据清洗与负样本标记功能</w:t>
      </w:r>
    </w:p>
    <w:p w14:paraId="20E2600D" w14:textId="77777777" w:rsidR="00D45F08" w:rsidRPr="00D45F08" w:rsidRDefault="00D45F08" w:rsidP="00D45F08">
      <w:pPr>
        <w:numPr>
          <w:ilvl w:val="0"/>
          <w:numId w:val="28"/>
        </w:numPr>
      </w:pPr>
      <w:r w:rsidRPr="00D45F08">
        <w:rPr>
          <w:b/>
          <w:bCs/>
        </w:rPr>
        <w:t>LTV预测引擎</w:t>
      </w:r>
      <w:r w:rsidRPr="00D45F08">
        <w:t>：基于早期行为信号（首日留存率、首充金额、核心玩法参与度）预测用户LTV，作为出价与预算决策的输入</w:t>
      </w:r>
    </w:p>
    <w:p w14:paraId="278BA2E6" w14:textId="77777777" w:rsidR="00D45F08" w:rsidRPr="00D45F08" w:rsidRDefault="00D45F08" w:rsidP="00D45F08">
      <w:r w:rsidRPr="00D45F08">
        <w:rPr>
          <w:b/>
          <w:bCs/>
        </w:rPr>
        <w:t>价值验证</w:t>
      </w:r>
      <w:r w:rsidRPr="00D45F08">
        <w:t>：数据质量提升使AI模型的CPA预测准确率从75%提升至90%以上，减少因数据偏差导致的无效投放。</w:t>
      </w:r>
    </w:p>
    <w:p w14:paraId="32F512AB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方向三：创意智能工厂——从“人找素材”到“AI驱动创意”</w:t>
      </w:r>
    </w:p>
    <w:p w14:paraId="7ED9FE0A" w14:textId="77777777" w:rsidR="00D45F08" w:rsidRPr="00D45F08" w:rsidRDefault="00D45F08" w:rsidP="00D45F08">
      <w:r w:rsidRPr="00D45F08">
        <w:rPr>
          <w:b/>
          <w:bCs/>
        </w:rPr>
        <w:t>战略目标</w:t>
      </w:r>
      <w:r w:rsidRPr="00D45F08">
        <w:t>：构建以Agent为中枢的创意生产与优化闭环，将素材策略从“经验驱动”升级为“数据+AI驱动”。</w:t>
      </w:r>
    </w:p>
    <w:p w14:paraId="0BF3B042" w14:textId="77777777" w:rsidR="00D45F08" w:rsidRPr="00D45F08" w:rsidRDefault="00D45F08" w:rsidP="00D45F08">
      <w:r w:rsidRPr="00D45F08">
        <w:rPr>
          <w:b/>
          <w:bCs/>
        </w:rPr>
        <w:t>具体规划</w:t>
      </w:r>
      <w:r w:rsidRPr="00D45F08">
        <w:t>：</w:t>
      </w:r>
    </w:p>
    <w:p w14:paraId="1EBD99BD" w14:textId="77777777" w:rsidR="00D45F08" w:rsidRPr="00D45F08" w:rsidRDefault="00D45F08" w:rsidP="00D45F08">
      <w:pPr>
        <w:numPr>
          <w:ilvl w:val="0"/>
          <w:numId w:val="29"/>
        </w:numPr>
      </w:pPr>
      <w:r w:rsidRPr="00D45F08">
        <w:rPr>
          <w:b/>
          <w:bCs/>
        </w:rPr>
        <w:t>素材特征化引擎</w:t>
      </w:r>
      <w:r w:rsidRPr="00D45F08">
        <w:t>：将历史高转化素材拆解为结构化特征（开场钩子类型、BGM风格、画面节奏、情感调性、CTA位置等），形成可计算、可复制的创意基因库</w:t>
      </w:r>
    </w:p>
    <w:p w14:paraId="6ABF9F41" w14:textId="77777777" w:rsidR="00D45F08" w:rsidRPr="00D45F08" w:rsidRDefault="00D45F08" w:rsidP="00D45F08">
      <w:pPr>
        <w:numPr>
          <w:ilvl w:val="0"/>
          <w:numId w:val="29"/>
        </w:numPr>
      </w:pPr>
      <w:r w:rsidRPr="00D45F08">
        <w:rPr>
          <w:b/>
          <w:bCs/>
        </w:rPr>
        <w:t>创意Agent</w:t>
      </w:r>
      <w:r w:rsidRPr="00D45F08">
        <w:t>：基于特征库+项目上下文（游戏品类、目标受众、投放阶段），自动生成创意Brief与脚本方向；自动监测竞品素材热点，预警创意衰退信号</w:t>
      </w:r>
    </w:p>
    <w:p w14:paraId="544D7846" w14:textId="77777777" w:rsidR="00D45F08" w:rsidRPr="00D45F08" w:rsidRDefault="00D45F08" w:rsidP="00D45F08">
      <w:pPr>
        <w:numPr>
          <w:ilvl w:val="0"/>
          <w:numId w:val="29"/>
        </w:numPr>
      </w:pPr>
      <w:r w:rsidRPr="00D45F08">
        <w:rPr>
          <w:b/>
          <w:bCs/>
        </w:rPr>
        <w:t>素材生成流水线</w:t>
      </w:r>
      <w:r w:rsidRPr="00D45F08">
        <w:t>：Agent调用生成式AI工具（视频生成、图片生成、语音合成）批量产出素材变体，自动适配各渠道格式规范</w:t>
      </w:r>
    </w:p>
    <w:p w14:paraId="3B0BF257" w14:textId="77777777" w:rsidR="00D45F08" w:rsidRPr="00D45F08" w:rsidRDefault="00D45F08" w:rsidP="00D45F08">
      <w:pPr>
        <w:numPr>
          <w:ilvl w:val="0"/>
          <w:numId w:val="29"/>
        </w:numPr>
      </w:pPr>
      <w:r w:rsidRPr="00D45F08">
        <w:rPr>
          <w:b/>
          <w:bCs/>
        </w:rPr>
        <w:t>创意归因闭环</w:t>
      </w:r>
      <w:r w:rsidRPr="00D45F08">
        <w:t>：每条素材的投放数据自动回流至特征库，持续优化Agent的创意推荐算法</w:t>
      </w:r>
    </w:p>
    <w:p w14:paraId="545CD66F" w14:textId="77777777" w:rsidR="00D45F08" w:rsidRPr="00D45F08" w:rsidRDefault="00D45F08" w:rsidP="00D45F08">
      <w:r w:rsidRPr="00D45F08">
        <w:rPr>
          <w:b/>
          <w:bCs/>
        </w:rPr>
        <w:t>价值验证</w:t>
      </w:r>
      <w:r w:rsidRPr="00D45F08">
        <w:t>：将素材从Brief到上线的周期从3–5天压缩至6小时，素材迭代速度提升5倍以上。</w:t>
      </w:r>
    </w:p>
    <w:p w14:paraId="089B5092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方向四：实验设计Agent——将A/B测试从“手动设计”变为“自动导航”</w:t>
      </w:r>
    </w:p>
    <w:p w14:paraId="496EA843" w14:textId="77777777" w:rsidR="00D45F08" w:rsidRPr="00D45F08" w:rsidRDefault="00D45F08" w:rsidP="00D45F08">
      <w:r w:rsidRPr="00D45F08">
        <w:rPr>
          <w:b/>
          <w:bCs/>
        </w:rPr>
        <w:t>战略目标</w:t>
      </w:r>
      <w:r w:rsidRPr="00D45F08">
        <w:t>：让Agent自动设计、执行、解读投放实验，使优化师从繁琐的实验管理中解放。</w:t>
      </w:r>
    </w:p>
    <w:p w14:paraId="3539E729" w14:textId="77777777" w:rsidR="00D45F08" w:rsidRPr="00D45F08" w:rsidRDefault="00D45F08" w:rsidP="00D45F08">
      <w:r w:rsidRPr="00D45F08">
        <w:rPr>
          <w:b/>
          <w:bCs/>
        </w:rPr>
        <w:t>具体规划</w:t>
      </w:r>
      <w:r w:rsidRPr="00D45F08">
        <w:t>：</w:t>
      </w:r>
    </w:p>
    <w:p w14:paraId="0965DB0D" w14:textId="77777777" w:rsidR="00D45F08" w:rsidRPr="00D45F08" w:rsidRDefault="00D45F08" w:rsidP="00D45F08">
      <w:pPr>
        <w:numPr>
          <w:ilvl w:val="0"/>
          <w:numId w:val="30"/>
        </w:numPr>
      </w:pPr>
      <w:r w:rsidRPr="00D45F08">
        <w:rPr>
          <w:b/>
          <w:bCs/>
        </w:rPr>
        <w:t>实验假设生成</w:t>
      </w:r>
      <w:r w:rsidRPr="00D45F08">
        <w:t>：Agent自动分析账户数据，识别待验证假设（如“副玩法素材的CPA是否显著低于核心玩法素材？”）</w:t>
      </w:r>
    </w:p>
    <w:p w14:paraId="23913C52" w14:textId="77777777" w:rsidR="00D45F08" w:rsidRPr="00D45F08" w:rsidRDefault="00D45F08" w:rsidP="00D45F08">
      <w:pPr>
        <w:numPr>
          <w:ilvl w:val="0"/>
          <w:numId w:val="30"/>
        </w:numPr>
      </w:pPr>
      <w:r w:rsidRPr="00D45F08">
        <w:rPr>
          <w:b/>
          <w:bCs/>
        </w:rPr>
        <w:t>实验设计自动化</w:t>
      </w:r>
      <w:r w:rsidRPr="00D45F08">
        <w:t>：自动计算所需样本量、设定流量分配比例、预估实验周期</w:t>
      </w:r>
    </w:p>
    <w:p w14:paraId="15C3CAEB" w14:textId="77777777" w:rsidR="00D45F08" w:rsidRPr="00D45F08" w:rsidRDefault="00D45F08" w:rsidP="00D45F08">
      <w:pPr>
        <w:numPr>
          <w:ilvl w:val="0"/>
          <w:numId w:val="30"/>
        </w:numPr>
      </w:pPr>
      <w:r w:rsidRPr="00D45F08">
        <w:rPr>
          <w:b/>
          <w:bCs/>
        </w:rPr>
        <w:t>实时实验监控</w:t>
      </w:r>
      <w:r w:rsidRPr="00D45F08">
        <w:t>：自动检测实验显著性，当达到统计显著性时自动结束实验并推</w:t>
      </w:r>
      <w:r w:rsidRPr="00D45F08">
        <w:lastRenderedPageBreak/>
        <w:t>送结论</w:t>
      </w:r>
    </w:p>
    <w:p w14:paraId="134C4488" w14:textId="77777777" w:rsidR="00D45F08" w:rsidRPr="00D45F08" w:rsidRDefault="00D45F08" w:rsidP="00D45F08">
      <w:pPr>
        <w:numPr>
          <w:ilvl w:val="0"/>
          <w:numId w:val="30"/>
        </w:numPr>
      </w:pPr>
      <w:r w:rsidRPr="00D45F08">
        <w:rPr>
          <w:b/>
          <w:bCs/>
        </w:rPr>
        <w:t>实验知识库沉淀</w:t>
      </w:r>
      <w:r w:rsidRPr="00D45F08">
        <w:t>：所有实验结论自动归档，形成可搜索的实验知识库，支持新项目复用历史经验</w:t>
      </w:r>
    </w:p>
    <w:p w14:paraId="6FEDE0DB" w14:textId="77777777" w:rsidR="00D45F08" w:rsidRPr="00D45F08" w:rsidRDefault="00D45F08" w:rsidP="00D45F08">
      <w:r w:rsidRPr="00D45F08">
        <w:rPr>
          <w:b/>
          <w:bCs/>
        </w:rPr>
        <w:t>价值验证</w:t>
      </w:r>
      <w:r w:rsidRPr="00D45F08">
        <w:t>：单项目月均实验数量从5个提升至20个以上，实验结论产出速度提升4倍。</w:t>
      </w:r>
    </w:p>
    <w:p w14:paraId="13D82E64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方向五：投放决策面板——从“数据报表”到“策略建议”</w:t>
      </w:r>
    </w:p>
    <w:p w14:paraId="67787D7B" w14:textId="77777777" w:rsidR="00D45F08" w:rsidRPr="00D45F08" w:rsidRDefault="00D45F08" w:rsidP="00D45F08">
      <w:r w:rsidRPr="00D45F08">
        <w:rPr>
          <w:b/>
          <w:bCs/>
        </w:rPr>
        <w:t>战略目标</w:t>
      </w:r>
      <w:r w:rsidRPr="00D45F08">
        <w:t>：将AI的分析能力转化为可执行的策略建议，让投放负责人像“指挥AI团队”一样管理投放。</w:t>
      </w:r>
    </w:p>
    <w:p w14:paraId="1472B8A5" w14:textId="77777777" w:rsidR="00D45F08" w:rsidRPr="00D45F08" w:rsidRDefault="00D45F08" w:rsidP="00D45F08">
      <w:r w:rsidRPr="00D45F08">
        <w:rPr>
          <w:b/>
          <w:bCs/>
        </w:rPr>
        <w:t>具体规划</w:t>
      </w:r>
      <w:r w:rsidRPr="00D45F08">
        <w:t>：</w:t>
      </w:r>
    </w:p>
    <w:p w14:paraId="10224712" w14:textId="77777777" w:rsidR="00D45F08" w:rsidRPr="00D45F08" w:rsidRDefault="00D45F08" w:rsidP="00D45F08">
      <w:pPr>
        <w:numPr>
          <w:ilvl w:val="0"/>
          <w:numId w:val="31"/>
        </w:numPr>
      </w:pPr>
      <w:r w:rsidRPr="00D45F08">
        <w:rPr>
          <w:b/>
          <w:bCs/>
        </w:rPr>
        <w:t>异常预警Agent</w:t>
      </w:r>
      <w:r w:rsidRPr="00D45F08">
        <w:t>：7×24小时监控账户数据，自动检测CPA突增、量级骤降、ROI下滑等异常，并给出根因分析（如“CPA上升20%的原因是素材A的转化率下滑，建议暂停该素材并启用备选素材B”）</w:t>
      </w:r>
    </w:p>
    <w:p w14:paraId="0E0D28B3" w14:textId="77777777" w:rsidR="00D45F08" w:rsidRPr="00D45F08" w:rsidRDefault="00D45F08" w:rsidP="00D45F08">
      <w:pPr>
        <w:numPr>
          <w:ilvl w:val="0"/>
          <w:numId w:val="31"/>
        </w:numPr>
      </w:pPr>
      <w:r w:rsidRPr="00D45F08">
        <w:rPr>
          <w:b/>
          <w:bCs/>
        </w:rPr>
        <w:t>预算分配Agent</w:t>
      </w:r>
      <w:r w:rsidRPr="00D45F08">
        <w:t>：基于各渠道/活动/素材的边际ROI曲线，动态推荐预算分配方案，支持一键执行或人工审批</w:t>
      </w:r>
    </w:p>
    <w:p w14:paraId="29DF267B" w14:textId="77777777" w:rsidR="00D45F08" w:rsidRPr="00D45F08" w:rsidRDefault="00D45F08" w:rsidP="00D45F08">
      <w:pPr>
        <w:numPr>
          <w:ilvl w:val="0"/>
          <w:numId w:val="31"/>
        </w:numPr>
      </w:pPr>
      <w:r w:rsidRPr="00D45F08">
        <w:rPr>
          <w:b/>
          <w:bCs/>
        </w:rPr>
        <w:t>项目健康度仪表盘</w:t>
      </w:r>
      <w:r w:rsidRPr="00D45F08">
        <w:t>：聚合多个游戏项目的关键指标，Agent自动生成“本周重点关注的3个风险与3个机会”</w:t>
      </w:r>
    </w:p>
    <w:p w14:paraId="70D41326" w14:textId="77777777" w:rsidR="00D45F08" w:rsidRPr="00D45F08" w:rsidRDefault="00D45F08" w:rsidP="00D45F08">
      <w:pPr>
        <w:numPr>
          <w:ilvl w:val="0"/>
          <w:numId w:val="31"/>
        </w:numPr>
      </w:pPr>
      <w:r w:rsidRPr="00D45F08">
        <w:rPr>
          <w:b/>
          <w:bCs/>
        </w:rPr>
        <w:t>自然语言交互</w:t>
      </w:r>
      <w:r w:rsidRPr="00D45F08">
        <w:t>：投放负责人可通过自然语言查询“上周美国区ROI最好的3个campaign是谁跑的？用了什么素材？”</w:t>
      </w:r>
    </w:p>
    <w:p w14:paraId="12EF8A2D" w14:textId="77777777" w:rsidR="00D45F08" w:rsidRPr="00D45F08" w:rsidRDefault="00D45F08" w:rsidP="00D45F08">
      <w:r w:rsidRPr="00D45F08">
        <w:rPr>
          <w:b/>
          <w:bCs/>
        </w:rPr>
        <w:t>价值验证</w:t>
      </w:r>
      <w:r w:rsidRPr="00D45F08">
        <w:t>：投放负责人每日决策时间从2–3小时压缩至30分钟，多项目并行管理能力提升3倍。</w:t>
      </w:r>
    </w:p>
    <w:p w14:paraId="0A948D15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方向六：知识沉淀与Agent训练平台——让“经验”可复制</w:t>
      </w:r>
    </w:p>
    <w:p w14:paraId="7FF522F6" w14:textId="77777777" w:rsidR="00D45F08" w:rsidRPr="00D45F08" w:rsidRDefault="00D45F08" w:rsidP="00D45F08">
      <w:r w:rsidRPr="00D45F08">
        <w:rPr>
          <w:b/>
          <w:bCs/>
        </w:rPr>
        <w:t>战略目标</w:t>
      </w:r>
      <w:r w:rsidRPr="00D45F08">
        <w:t>：将资深优化师的隐性知识转化为Agent的可训练数据，实现“最佳实践的规模化复制”。</w:t>
      </w:r>
    </w:p>
    <w:p w14:paraId="7A4B2A61" w14:textId="77777777" w:rsidR="00D45F08" w:rsidRPr="00D45F08" w:rsidRDefault="00D45F08" w:rsidP="00D45F08">
      <w:r w:rsidRPr="00D45F08">
        <w:rPr>
          <w:b/>
          <w:bCs/>
        </w:rPr>
        <w:t>具体规划</w:t>
      </w:r>
      <w:r w:rsidRPr="00D45F08">
        <w:t>：</w:t>
      </w:r>
    </w:p>
    <w:p w14:paraId="30A5C48C" w14:textId="77777777" w:rsidR="00D45F08" w:rsidRPr="00D45F08" w:rsidRDefault="00D45F08" w:rsidP="00D45F08">
      <w:pPr>
        <w:numPr>
          <w:ilvl w:val="0"/>
          <w:numId w:val="32"/>
        </w:numPr>
      </w:pPr>
      <w:r w:rsidRPr="00D45F08">
        <w:rPr>
          <w:b/>
          <w:bCs/>
        </w:rPr>
        <w:t>SOP知识库</w:t>
      </w:r>
      <w:r w:rsidRPr="00D45F08">
        <w:t>：将各品类游戏的投放SOP（如“SLG类游戏首发30天投放节奏”、“二次元游戏素材迭代周期”）结构化存储，供Agent调用</w:t>
      </w:r>
    </w:p>
    <w:p w14:paraId="62720BB2" w14:textId="77777777" w:rsidR="00D45F08" w:rsidRPr="00D45F08" w:rsidRDefault="00D45F08" w:rsidP="00D45F08">
      <w:pPr>
        <w:numPr>
          <w:ilvl w:val="0"/>
          <w:numId w:val="32"/>
        </w:numPr>
      </w:pPr>
      <w:r w:rsidRPr="00D45F08">
        <w:rPr>
          <w:b/>
          <w:bCs/>
        </w:rPr>
        <w:t>决策轨迹记录</w:t>
      </w:r>
      <w:r w:rsidRPr="00D45F08">
        <w:t>：记录资深优化师的每次决策及上下文（如“为什么在Day 3将预算从Meta向TikTok倾斜”），作为Agent的微调数据</w:t>
      </w:r>
    </w:p>
    <w:p w14:paraId="4C378787" w14:textId="77777777" w:rsidR="00D45F08" w:rsidRPr="00D45F08" w:rsidRDefault="00D45F08" w:rsidP="00D45F08">
      <w:pPr>
        <w:numPr>
          <w:ilvl w:val="0"/>
          <w:numId w:val="32"/>
        </w:numPr>
      </w:pPr>
      <w:r w:rsidRPr="00D45F08">
        <w:rPr>
          <w:b/>
          <w:bCs/>
        </w:rPr>
        <w:t>Agent训练沙箱</w:t>
      </w:r>
      <w:r w:rsidRPr="00D45F08">
        <w:t>：提供隔离环境供Agent在模拟数据上训练决策能力，避免对真实账户造成风险</w:t>
      </w:r>
    </w:p>
    <w:p w14:paraId="0957140C" w14:textId="77777777" w:rsidR="00D45F08" w:rsidRPr="00D45F08" w:rsidRDefault="00D45F08" w:rsidP="00D45F08">
      <w:pPr>
        <w:numPr>
          <w:ilvl w:val="0"/>
          <w:numId w:val="32"/>
        </w:numPr>
      </w:pPr>
      <w:r w:rsidRPr="00D45F08">
        <w:rPr>
          <w:b/>
          <w:bCs/>
        </w:rPr>
        <w:t>人机协同标注</w:t>
      </w:r>
      <w:r w:rsidRPr="00D45F08">
        <w:t>：优化师可对Agent的建议进行“赞同/反对”标注，标注结果自动</w:t>
      </w:r>
      <w:r w:rsidRPr="00D45F08">
        <w:lastRenderedPageBreak/>
        <w:t>回流至训练系统</w:t>
      </w:r>
    </w:p>
    <w:p w14:paraId="6CA8C734" w14:textId="77777777" w:rsidR="00D45F08" w:rsidRPr="00D45F08" w:rsidRDefault="00D45F08" w:rsidP="00D45F08">
      <w:r w:rsidRPr="00D45F08">
        <w:rPr>
          <w:b/>
          <w:bCs/>
        </w:rPr>
        <w:t>价值验证</w:t>
      </w:r>
      <w:r w:rsidRPr="00D45F08">
        <w:t>：新人优化师借助Agent可在1个月内达到过去需1年才能积累的策略水平，培训成本降低60%。</w:t>
      </w:r>
    </w:p>
    <w:p w14:paraId="21EF1499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方向七：跨部门协同枢纽——从“投放孤岛”到“项目大脑”</w:t>
      </w:r>
    </w:p>
    <w:p w14:paraId="6BF5EB0D" w14:textId="77777777" w:rsidR="00D45F08" w:rsidRPr="00D45F08" w:rsidRDefault="00D45F08" w:rsidP="00D45F08">
      <w:r w:rsidRPr="00D45F08">
        <w:rPr>
          <w:b/>
          <w:bCs/>
        </w:rPr>
        <w:t>战略目标</w:t>
      </w:r>
      <w:r w:rsidRPr="00D45F08">
        <w:t>：将AI广告产品定位为游戏项目组的“数据中心”与“策略枢纽”，打破投放、运营、研发之间的信息孤岛。</w:t>
      </w:r>
    </w:p>
    <w:p w14:paraId="544737C6" w14:textId="77777777" w:rsidR="00D45F08" w:rsidRPr="00D45F08" w:rsidRDefault="00D45F08" w:rsidP="00D45F08">
      <w:r w:rsidRPr="00D45F08">
        <w:rPr>
          <w:b/>
          <w:bCs/>
        </w:rPr>
        <w:t>具体规划</w:t>
      </w:r>
      <w:r w:rsidRPr="00D45F08">
        <w:t>：</w:t>
      </w:r>
    </w:p>
    <w:p w14:paraId="4B33900E" w14:textId="77777777" w:rsidR="00D45F08" w:rsidRPr="00D45F08" w:rsidRDefault="00D45F08" w:rsidP="00D45F08">
      <w:pPr>
        <w:numPr>
          <w:ilvl w:val="0"/>
          <w:numId w:val="33"/>
        </w:numPr>
      </w:pPr>
      <w:r w:rsidRPr="00D45F08">
        <w:rPr>
          <w:b/>
          <w:bCs/>
        </w:rPr>
        <w:t>投放→研发数据回传</w:t>
      </w:r>
      <w:r w:rsidRPr="00D45F08">
        <w:t>：自动将广告转化用户的游戏内行为特征（如“来自TikTok的用户在关卡3的流失率偏高”）反馈至研发团队，辅助产品调优</w:t>
      </w:r>
    </w:p>
    <w:p w14:paraId="142A3CDC" w14:textId="77777777" w:rsidR="00D45F08" w:rsidRPr="00D45F08" w:rsidRDefault="00D45F08" w:rsidP="00D45F08">
      <w:pPr>
        <w:numPr>
          <w:ilvl w:val="0"/>
          <w:numId w:val="33"/>
        </w:numPr>
      </w:pPr>
      <w:r w:rsidRPr="00D45F08">
        <w:rPr>
          <w:b/>
          <w:bCs/>
        </w:rPr>
        <w:t>运营→投放策略同步</w:t>
      </w:r>
      <w:r w:rsidRPr="00D45F08">
        <w:t>：游戏内活动日历（如周年庆、新版本上线）自动同步至投放Agent，Agent据此自动调整预算节奏与素材方向</w:t>
      </w:r>
    </w:p>
    <w:p w14:paraId="336D7A3F" w14:textId="77777777" w:rsidR="00D45F08" w:rsidRPr="00D45F08" w:rsidRDefault="00D45F08" w:rsidP="00D45F08">
      <w:pPr>
        <w:numPr>
          <w:ilvl w:val="0"/>
          <w:numId w:val="33"/>
        </w:numPr>
      </w:pPr>
      <w:r w:rsidRPr="00D45F08">
        <w:rPr>
          <w:b/>
          <w:bCs/>
        </w:rPr>
        <w:t>BI打通</w:t>
      </w:r>
      <w:r w:rsidRPr="00D45F08">
        <w:t>：广告数据与游戏内运营数据（DAU、ARPU、留存率）在同一数据模型下关联分析，实现“买量ROI→LTV回收→整体盈利”的全链路追踪</w:t>
      </w:r>
    </w:p>
    <w:p w14:paraId="09F790D1" w14:textId="77777777" w:rsidR="00D45F08" w:rsidRPr="00D45F08" w:rsidRDefault="00D45F08" w:rsidP="00D45F08">
      <w:pPr>
        <w:numPr>
          <w:ilvl w:val="0"/>
          <w:numId w:val="33"/>
        </w:numPr>
      </w:pPr>
      <w:r w:rsidRPr="00D45F08">
        <w:rPr>
          <w:b/>
          <w:bCs/>
        </w:rPr>
        <w:t>跨项目知识复用</w:t>
      </w:r>
      <w:r w:rsidRPr="00D45F08">
        <w:t>：将A项目的成功投放策略（如“副玩法素材在美国市场的CTR基准值”）作为知识资产复用于B项目</w:t>
      </w:r>
    </w:p>
    <w:p w14:paraId="797B51CD" w14:textId="77777777" w:rsidR="00D45F08" w:rsidRPr="00D45F08" w:rsidRDefault="00D45F08" w:rsidP="00D45F08">
      <w:r w:rsidRPr="00D45F08">
        <w:rPr>
          <w:b/>
          <w:bCs/>
        </w:rPr>
        <w:t>价值验证</w:t>
      </w:r>
      <w:r w:rsidRPr="00D45F08">
        <w:t>：打破部门墙后，从广告曝光到游戏内行为优化的决策周期从“周级”压缩至“天级”，整体ROI提升15–30%。</w:t>
      </w:r>
    </w:p>
    <w:p w14:paraId="0AFE284D" w14:textId="77777777" w:rsidR="00D45F08" w:rsidRPr="00D45F08" w:rsidRDefault="00D45F08" w:rsidP="00D45F08">
      <w:pPr>
        <w:rPr>
          <w:b/>
          <w:bCs/>
        </w:rPr>
      </w:pPr>
      <w:r w:rsidRPr="00D45F08">
        <w:rPr>
          <w:b/>
          <w:bCs/>
        </w:rPr>
        <w:t>九、结语：AI First不是替代，而是升维</w:t>
      </w:r>
    </w:p>
    <w:p w14:paraId="535CCB24" w14:textId="77777777" w:rsidR="00D45F08" w:rsidRPr="00D45F08" w:rsidRDefault="00D45F08" w:rsidP="00D45F08">
      <w:r w:rsidRPr="00D45F08">
        <w:t>2026年的广告优化行业，正处于从“人力密集型操作”向“AI系统型架构”的根本性跃迁中。AI First原则的核心不是用AI替代人，而是将AI作为原生产品设计的起点，重新定义优化师的工作方式、能力模型和价值创造路径。</w:t>
      </w:r>
    </w:p>
    <w:p w14:paraId="29EA149F" w14:textId="77777777" w:rsidR="00D45F08" w:rsidRPr="00D45F08" w:rsidRDefault="00D45F08" w:rsidP="00D45F08">
      <w:r w:rsidRPr="00D45F08">
        <w:t>对于游戏发行与投放这一垂直场景，AI Agent产品的终极形态是：</w:t>
      </w:r>
      <w:r w:rsidRPr="00D45F08">
        <w:rPr>
          <w:b/>
          <w:bCs/>
        </w:rPr>
        <w:t>成为优化师的“能力放大器”——让1个优化师借助5个数字Agent，完成过去10个人的工作，同时保持策略质量不降反升。</w:t>
      </w:r>
    </w:p>
    <w:p w14:paraId="1425EADC" w14:textId="77777777" w:rsidR="00D45F08" w:rsidRPr="00D45F08" w:rsidRDefault="00D45F08" w:rsidP="00D45F08">
      <w:r w:rsidRPr="00D45F08">
        <w:t>2026年最大的风险不是被AI替代，而是落后于那些18个月前就拥抱AI工具、如今以3–5倍速度迭代的竞争对手。在“创意过剩”与“注意力稀缺”并存的时代，谁能让AI成为团队的标准化配置，谁就掌握了增长的下一个杠杆。</w:t>
      </w:r>
    </w:p>
    <w:p w14:paraId="1914426D" w14:textId="77777777" w:rsidR="0024361B" w:rsidRPr="00D45F08" w:rsidRDefault="0024361B">
      <w:pPr>
        <w:rPr>
          <w:rFonts w:hint="eastAsia"/>
        </w:rPr>
      </w:pPr>
    </w:p>
    <w:sectPr w:rsidR="0024361B" w:rsidRPr="00D45F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FF3B7" w14:textId="77777777" w:rsidR="00A75D20" w:rsidRDefault="00A75D20" w:rsidP="00D45F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04196E" w14:textId="77777777" w:rsidR="00A75D20" w:rsidRDefault="00A75D20" w:rsidP="00D45F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6465C" w14:textId="77777777" w:rsidR="00A75D20" w:rsidRDefault="00A75D20" w:rsidP="00D45F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BB02CD" w14:textId="77777777" w:rsidR="00A75D20" w:rsidRDefault="00A75D20" w:rsidP="00D45F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08E"/>
    <w:multiLevelType w:val="multilevel"/>
    <w:tmpl w:val="F6D0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A23"/>
    <w:multiLevelType w:val="multilevel"/>
    <w:tmpl w:val="23F0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D3D41"/>
    <w:multiLevelType w:val="multilevel"/>
    <w:tmpl w:val="489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6E80"/>
    <w:multiLevelType w:val="multilevel"/>
    <w:tmpl w:val="F1F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42B1"/>
    <w:multiLevelType w:val="multilevel"/>
    <w:tmpl w:val="8B4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7446"/>
    <w:multiLevelType w:val="multilevel"/>
    <w:tmpl w:val="CEC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92830"/>
    <w:multiLevelType w:val="multilevel"/>
    <w:tmpl w:val="E41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B41A2"/>
    <w:multiLevelType w:val="multilevel"/>
    <w:tmpl w:val="6028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81B5B"/>
    <w:multiLevelType w:val="multilevel"/>
    <w:tmpl w:val="6F7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267C7"/>
    <w:multiLevelType w:val="multilevel"/>
    <w:tmpl w:val="20D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50118"/>
    <w:multiLevelType w:val="multilevel"/>
    <w:tmpl w:val="62A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54900"/>
    <w:multiLevelType w:val="multilevel"/>
    <w:tmpl w:val="89D4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174C0"/>
    <w:multiLevelType w:val="multilevel"/>
    <w:tmpl w:val="6674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3059F"/>
    <w:multiLevelType w:val="multilevel"/>
    <w:tmpl w:val="8F1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F52D5"/>
    <w:multiLevelType w:val="multilevel"/>
    <w:tmpl w:val="15B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03BBE"/>
    <w:multiLevelType w:val="multilevel"/>
    <w:tmpl w:val="6F32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74019"/>
    <w:multiLevelType w:val="multilevel"/>
    <w:tmpl w:val="79D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65073"/>
    <w:multiLevelType w:val="multilevel"/>
    <w:tmpl w:val="1CC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6483D"/>
    <w:multiLevelType w:val="multilevel"/>
    <w:tmpl w:val="0128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035B1"/>
    <w:multiLevelType w:val="multilevel"/>
    <w:tmpl w:val="184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56C4D"/>
    <w:multiLevelType w:val="multilevel"/>
    <w:tmpl w:val="178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21DE3"/>
    <w:multiLevelType w:val="multilevel"/>
    <w:tmpl w:val="9A8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63DB2"/>
    <w:multiLevelType w:val="multilevel"/>
    <w:tmpl w:val="507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B63B3"/>
    <w:multiLevelType w:val="multilevel"/>
    <w:tmpl w:val="282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D0862"/>
    <w:multiLevelType w:val="multilevel"/>
    <w:tmpl w:val="B5B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41E08"/>
    <w:multiLevelType w:val="multilevel"/>
    <w:tmpl w:val="979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D325C"/>
    <w:multiLevelType w:val="multilevel"/>
    <w:tmpl w:val="811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72B1E"/>
    <w:multiLevelType w:val="multilevel"/>
    <w:tmpl w:val="D45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63196"/>
    <w:multiLevelType w:val="multilevel"/>
    <w:tmpl w:val="21CE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A73A2"/>
    <w:multiLevelType w:val="multilevel"/>
    <w:tmpl w:val="B58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272FB"/>
    <w:multiLevelType w:val="multilevel"/>
    <w:tmpl w:val="C63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6377D"/>
    <w:multiLevelType w:val="multilevel"/>
    <w:tmpl w:val="DEAE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43523"/>
    <w:multiLevelType w:val="multilevel"/>
    <w:tmpl w:val="5FF8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279960">
    <w:abstractNumId w:val="11"/>
  </w:num>
  <w:num w:numId="2" w16cid:durableId="79567390">
    <w:abstractNumId w:val="30"/>
  </w:num>
  <w:num w:numId="3" w16cid:durableId="1434403119">
    <w:abstractNumId w:val="4"/>
  </w:num>
  <w:num w:numId="4" w16cid:durableId="1544126124">
    <w:abstractNumId w:val="26"/>
  </w:num>
  <w:num w:numId="5" w16cid:durableId="563567175">
    <w:abstractNumId w:val="20"/>
  </w:num>
  <w:num w:numId="6" w16cid:durableId="794254394">
    <w:abstractNumId w:val="21"/>
  </w:num>
  <w:num w:numId="7" w16cid:durableId="1335835174">
    <w:abstractNumId w:val="24"/>
  </w:num>
  <w:num w:numId="8" w16cid:durableId="666442171">
    <w:abstractNumId w:val="0"/>
  </w:num>
  <w:num w:numId="9" w16cid:durableId="2069722058">
    <w:abstractNumId w:val="17"/>
  </w:num>
  <w:num w:numId="10" w16cid:durableId="2060204707">
    <w:abstractNumId w:val="18"/>
  </w:num>
  <w:num w:numId="11" w16cid:durableId="1551961619">
    <w:abstractNumId w:val="9"/>
  </w:num>
  <w:num w:numId="12" w16cid:durableId="769855117">
    <w:abstractNumId w:val="5"/>
  </w:num>
  <w:num w:numId="13" w16cid:durableId="1554732491">
    <w:abstractNumId w:val="28"/>
  </w:num>
  <w:num w:numId="14" w16cid:durableId="540900552">
    <w:abstractNumId w:val="6"/>
  </w:num>
  <w:num w:numId="15" w16cid:durableId="1192916852">
    <w:abstractNumId w:val="22"/>
  </w:num>
  <w:num w:numId="16" w16cid:durableId="409934567">
    <w:abstractNumId w:val="27"/>
  </w:num>
  <w:num w:numId="17" w16cid:durableId="1158306504">
    <w:abstractNumId w:val="14"/>
  </w:num>
  <w:num w:numId="18" w16cid:durableId="1809084641">
    <w:abstractNumId w:val="31"/>
  </w:num>
  <w:num w:numId="19" w16cid:durableId="750084289">
    <w:abstractNumId w:val="12"/>
  </w:num>
  <w:num w:numId="20" w16cid:durableId="1834760077">
    <w:abstractNumId w:val="2"/>
  </w:num>
  <w:num w:numId="21" w16cid:durableId="1489202763">
    <w:abstractNumId w:val="16"/>
  </w:num>
  <w:num w:numId="22" w16cid:durableId="139927216">
    <w:abstractNumId w:val="25"/>
  </w:num>
  <w:num w:numId="23" w16cid:durableId="95564296">
    <w:abstractNumId w:val="1"/>
  </w:num>
  <w:num w:numId="24" w16cid:durableId="1674380518">
    <w:abstractNumId w:val="7"/>
  </w:num>
  <w:num w:numId="25" w16cid:durableId="1507011574">
    <w:abstractNumId w:val="3"/>
  </w:num>
  <w:num w:numId="26" w16cid:durableId="280379304">
    <w:abstractNumId w:val="10"/>
  </w:num>
  <w:num w:numId="27" w16cid:durableId="1778018260">
    <w:abstractNumId w:val="13"/>
  </w:num>
  <w:num w:numId="28" w16cid:durableId="12659173">
    <w:abstractNumId w:val="32"/>
  </w:num>
  <w:num w:numId="29" w16cid:durableId="1747649845">
    <w:abstractNumId w:val="29"/>
  </w:num>
  <w:num w:numId="30" w16cid:durableId="1286541517">
    <w:abstractNumId w:val="19"/>
  </w:num>
  <w:num w:numId="31" w16cid:durableId="816341084">
    <w:abstractNumId w:val="15"/>
  </w:num>
  <w:num w:numId="32" w16cid:durableId="381753336">
    <w:abstractNumId w:val="23"/>
  </w:num>
  <w:num w:numId="33" w16cid:durableId="867572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FF"/>
    <w:rsid w:val="0024361B"/>
    <w:rsid w:val="00442BFF"/>
    <w:rsid w:val="005F2D30"/>
    <w:rsid w:val="00A75D20"/>
    <w:rsid w:val="00B176A1"/>
    <w:rsid w:val="00D4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9EFCE4-673C-4108-B9C7-62AAB244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2B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B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B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B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B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B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B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B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2B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2B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2B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2B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2B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2B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2B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2B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B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2B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2B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B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B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2B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B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5F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5F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5F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5F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3386</Words>
  <Characters>7451</Characters>
  <Application>Microsoft Office Word</Application>
  <DocSecurity>0</DocSecurity>
  <Lines>827</Lines>
  <Paragraphs>774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2</cp:revision>
  <dcterms:created xsi:type="dcterms:W3CDTF">2026-04-13T06:34:00Z</dcterms:created>
  <dcterms:modified xsi:type="dcterms:W3CDTF">2026-04-13T06:34:00Z</dcterms:modified>
</cp:coreProperties>
</file>