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V3.13-用户细查-需求文档</w:t>
      </w:r>
    </w:p>
    <w:p>
      <w:pPr>
        <w:pStyle w:val="dingding-heading1"/>
        <w:spacing w:line="204.70588235294116"/>
      </w:pPr>
      <w:r>
        <w:rPr>
          <w:sz w:val="40"/>
          <w:b w:val="1"/>
        </w:rPr>
        <w:t xml:space="preserve">版本记录</w:t>
      </w:r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1201"/>
        <w:gridCol w:w="5888"/>
        <w:gridCol w:w="1817"/>
        <w:gridCol w:w="2312"/>
      </w:tblGrid>
      <w:tr>
        <w:trPr>
          <w:trHeight w:val="0"/>
        </w:trPr>
        <w:tc>
          <w:tcPr>
            <w:tcW w:w="1201" w:type="dxa"/>
          </w:tcPr>
          <w:p>
            <w:pPr/>
            <w:r>
              <w:t xml:space="preserve">版本号</w:t>
            </w:r>
          </w:p>
        </w:tc>
        <w:tc>
          <w:tcPr>
            <w:tcW w:w="5888" w:type="dxa"/>
          </w:tcPr>
          <w:p>
            <w:pPr/>
            <w:r>
              <w:t xml:space="preserve">更新内容</w:t>
            </w:r>
          </w:p>
        </w:tc>
        <w:tc>
          <w:tcPr>
            <w:tcW w:w="1817" w:type="dxa"/>
          </w:tcPr>
          <w:p>
            <w:pPr/>
            <w:r>
              <w:t xml:space="preserve">更新人</w:t>
            </w:r>
          </w:p>
        </w:tc>
        <w:tc>
          <w:tcPr>
            <w:tcW w:w="2312" w:type="dxa"/>
          </w:tcPr>
          <w:p>
            <w:pPr/>
            <w:r>
              <w:t xml:space="preserve">更新日期</w:t>
            </w:r>
          </w:p>
        </w:tc>
      </w:tr>
      <w:tr>
        <w:trPr>
          <w:trHeight w:val="0"/>
        </w:trPr>
        <w:tc>
          <w:tcPr>
            <w:tcW w:w="1201" w:type="dxa"/>
          </w:tcPr>
          <w:p>
            <w:pPr/>
            <w:r>
              <w:t xml:space="preserve">V3.13</w:t>
            </w:r>
          </w:p>
        </w:tc>
        <w:tc>
          <w:tcPr>
            <w:tcW w:w="5888" w:type="dxa"/>
          </w:tcPr>
          <w:p>
            <w:pPr/>
            <w:r>
              <w:t xml:space="preserve">用户细查页面补充开发细节：</w:t>
            </w:r>
          </w:p>
          <w:p>
            <w:pPr>
              <w:ind/>
            </w:pPr>
            <w:r>
              <w:t xml:space="preserve">1.指标名称/顺序/分类/默认展示列细化 </w:t>
            </w:r>
            <w:hyperlink r:id="rId4">
              <w:r>
                <w:rPr>
                  <w:rStyle w:val="hyperlink"/>
                </w:rPr>
                <w:t xml:space="preserve">详情</w:t>
              </w:r>
            </w:hyperlink>
            <w:r/>
          </w:p>
          <w:p>
            <w:pPr>
              <w:ind/>
            </w:pPr>
            <w:r>
              <w:t xml:space="preserve">2.补充筛选说明和页面 </w:t>
            </w:r>
            <w:hyperlink r:id="rId5">
              <w:r>
                <w:rPr>
                  <w:rStyle w:val="hyperlink"/>
                </w:rPr>
                <w:t xml:space="preserve">详情</w:t>
              </w:r>
            </w:hyperlink>
            <w:r/>
          </w:p>
          <w:p>
            <w:pPr>
              <w:ind/>
            </w:pPr>
            <w:r>
              <w:t xml:space="preserve">3.完善每个页面的原型示意 </w:t>
            </w:r>
            <w:hyperlink r:id="rId6">
              <w:r>
                <w:rPr>
                  <w:rStyle w:val="hyperlink"/>
                </w:rPr>
                <w:t xml:space="preserve">详情</w:t>
              </w:r>
            </w:hyperlink>
            <w:r/>
          </w:p>
        </w:tc>
        <w:tc>
          <w:tcPr>
            <w:tcW w:w="1817" w:type="dxa"/>
          </w:tcPr>
          <w:p>
            <w:pPr/>
            <w:r>
              <w:t xml:space="preserve">黄沥瑶</w:t>
            </w:r>
          </w:p>
        </w:tc>
        <w:tc>
          <w:tcPr>
            <w:tcW w:w="2312" w:type="dxa"/>
          </w:tcPr>
          <w:p>
            <w:pPr/>
            <w:r>
              <w:t xml:space="preserve">2025-09-29</w:t>
            </w:r>
          </w:p>
        </w:tc>
      </w:tr>
      <w:tr>
        <w:trPr>
          <w:trHeight w:val="0"/>
        </w:trPr>
        <w:tc>
          <w:tcPr>
            <w:tcW w:w="1201" w:type="dxa"/>
            <w:vAlign w:val="center"/>
          </w:tcPr>
          <w:p>
            <w:pPr/>
            <w:r>
              <w:t xml:space="preserve">V3.13</w:t>
            </w:r>
          </w:p>
        </w:tc>
        <w:tc>
          <w:tcPr>
            <w:tcW w:w="5888" w:type="dxa"/>
          </w:tcPr>
          <w:p>
            <w:pPr/>
            <w:r>
              <w:t xml:space="preserve">初稿</w:t>
            </w:r>
          </w:p>
        </w:tc>
        <w:tc>
          <w:tcPr>
            <w:tcW w:w="1817" w:type="dxa"/>
          </w:tcPr>
          <w:p>
            <w:pPr/>
            <w:r>
              <w:t xml:space="preserve">黄沥瑶</w:t>
            </w:r>
          </w:p>
        </w:tc>
        <w:tc>
          <w:tcPr>
            <w:tcW w:w="2312" w:type="dxa"/>
          </w:tcPr>
          <w:p>
            <w:pPr/>
            <w:r>
              <w:t xml:space="preserve">2025-09-21</w:t>
            </w:r>
          </w:p>
        </w:tc>
      </w:tr>
    </w:tbl>
    <w:p>
      <w:pPr/>
      <w:r/>
    </w:p>
    <w:p>
      <w:pPr/>
      <w:r/>
    </w:p>
    <w:p>
      <w:pPr>
        <w:pStyle w:val="dingding-heading1"/>
      </w:pPr>
      <w:r>
        <w:rPr>
          <w:b w:val="1"/>
        </w:rPr>
        <w:t xml:space="preserve">一、背景</w:t>
      </w:r>
    </w:p>
    <w:p>
      <w:pPr/>
      <w:r>
        <w:rPr>
          <w:color w:val="D8D8D8"/>
        </w:rPr>
        <w:t xml:space="preserve">//需求背景：产品策略是什么？为什么要做？为什么要现在做？</w:t>
      </w:r>
    </w:p>
    <w:p>
      <w:pPr/>
      <w:r>
        <w:rPr/>
        <w:t xml:space="preserve">智投为国内游戏提供监测和报表两大核心功能，考虑到后续接入游戏变多，公司、开发、产品、测试均达成一致，需要在Q3进一步提效率。</w:t>
      </w:r>
    </w:p>
    <w:p>
      <w:pPr/>
      <w:r>
        <w:rPr/>
      </w:r>
    </w:p>
    <w:p>
      <w:pPr/>
      <w:r>
        <w:rPr/>
        <w:t xml:space="preserve">考虑到时间成本，本期主要聚焦于归因侧的效率提升</w:t>
      </w:r>
    </w:p>
    <w:p>
      <w:pPr/>
      <w:r>
        <w:rPr/>
      </w:r>
    </w:p>
    <w:p>
      <w:pPr/>
      <w:r>
        <w:rPr/>
        <w:t xml:space="preserve">现状&amp;问题</w:t>
      </w:r>
    </w:p>
    <w:p>
      <w:pPr>
        <w:pStyle w:val="dingding_quote"/>
        <w:numPr>
          <w:ilvl w:val="0"/>
          <w:numId w:val="1"/>
        </w:numPr>
      </w:pPr>
      <w:r>
        <w:rPr>
          <w:sz w:val="24"/>
        </w:rPr>
        <w:t xml:space="preserve">新包新媒体联调、首发期间、广告冷启动阶段、版本更新阶段、数据波动较大时，会找智投进行排查</w:t>
      </w:r>
    </w:p>
    <w:p>
      <w:pPr>
        <w:pStyle w:val="dingding_quote"/>
        <w:numPr>
          <w:ilvl w:val="0"/>
          <w:numId w:val="1"/>
        </w:numPr>
      </w:pPr>
      <w:r>
        <w:rPr>
          <w:sz w:val="24"/>
        </w:rPr>
        <w:t xml:space="preserve">处理这种排查问题的收益很低，50%都只是确认下，非系统问题。有50%属于正常情况。</w:t>
      </w:r>
    </w:p>
    <w:p>
      <w:pPr>
        <w:pStyle w:val="dingding_quote"/>
        <w:numPr>
          <w:ilvl w:val="0"/>
          <w:numId w:val="1"/>
        </w:numPr>
      </w:pPr>
      <w:r>
        <w:rPr/>
        <w:t xml:space="preserve">人工查询不可靠：sql查询存在查错/漏查情况，会需要返工，影响业务决策。</w:t>
      </w:r>
    </w:p>
    <w:p>
      <w:pPr>
        <w:pStyle w:val="dingding_quote"/>
        <w:numPr>
          <w:ilvl w:val="0"/>
          <w:numId w:val="1"/>
        </w:numPr>
      </w:pPr>
      <w:r>
        <w:rPr/>
        <w:t xml:space="preserve">依赖开发查询：测试和产品无法查询事件明细，只能开发查，占用了开发30%的工作时间</w:t>
      </w:r>
    </w:p>
    <w:p>
      <w:pPr>
        <w:pStyle w:val="dingding_quote"/>
        <w:numPr>
          <w:ilvl w:val="0"/>
          <w:numId w:val="1"/>
        </w:numPr>
      </w:pPr>
      <w:r>
        <w:rPr/>
        <w:t xml:space="preserve">产品迭代变慢：占用了开发、测试大量时间，影响产品正常迭代。</w:t>
      </w:r>
    </w:p>
    <w:p>
      <w:pPr/>
      <w:r>
        <w:rPr>
          <w:color w:val="D8D8D8"/>
        </w:rPr>
      </w:r>
    </w:p>
    <w:p>
      <w:pPr/>
      <w:r>
        <w:rPr>
          <w:sz w:val="24"/>
        </w:rPr>
      </w:r>
    </w:p>
    <w:p>
      <w:pPr>
        <w:pStyle w:val="dingding-heading1"/>
      </w:pPr>
      <w:r>
        <w:rPr>
          <w:b w:val="1"/>
        </w:rPr>
        <w:t xml:space="preserve">二、目标与收益</w:t>
      </w:r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4145"/>
        <w:gridCol w:w="5988"/>
        <w:gridCol w:w="1086"/>
      </w:tblGrid>
      <w:tr>
        <w:trPr>
          <w:trHeight w:val="0"/>
        </w:trPr>
        <w:tc>
          <w:tcPr>
            <w:tcW w:w="4145" w:type="dxa"/>
            <w:shd w:val="clear" w:color="auto" w:fill="858689"/>
          </w:tcPr>
          <w:p>
            <w:pPr/>
            <w:r>
              <w:rPr>
                <w:color w:val="FFFFFF"/>
                <w:b w:val="1"/>
              </w:rPr>
              <w:t xml:space="preserve">目标</w:t>
            </w:r>
          </w:p>
        </w:tc>
        <w:tc>
          <w:tcPr>
            <w:tcW w:w="5988" w:type="dxa"/>
            <w:shd w:val="clear" w:color="auto" w:fill="858689"/>
          </w:tcPr>
          <w:p>
            <w:pPr/>
            <w:r>
              <w:rPr>
                <w:color w:val="FFFFFF"/>
                <w:b w:val="1"/>
              </w:rPr>
              <w:t xml:space="preserve">收益</w:t>
            </w:r>
          </w:p>
        </w:tc>
        <w:tc>
          <w:tcPr>
            <w:tcW w:w="1086" w:type="dxa"/>
            <w:shd w:val="clear" w:color="auto" w:fill="858689"/>
          </w:tcPr>
          <w:p>
            <w:pPr/>
            <w:r>
              <w:rPr>
                <w:color w:val="FFFFFF"/>
                <w:b w:val="1"/>
              </w:rPr>
              <w:t xml:space="preserve">优先级</w:t>
            </w:r>
          </w:p>
        </w:tc>
      </w:tr>
      <w:tr>
        <w:trPr>
          <w:trHeight w:val="0"/>
        </w:trPr>
        <w:tc>
          <w:tcPr>
            <w:tcW w:w="4145" w:type="dxa"/>
          </w:tcPr>
          <w:p>
            <w:pPr/>
            <w:r>
              <w:t xml:space="preserve">1.提供大宽表，固化查询脚本</w:t>
            </w:r>
          </w:p>
        </w:tc>
        <w:tc>
          <w:tcPr>
            <w:tcW w:w="5988" w:type="dxa"/>
          </w:tcPr>
          <w:p>
            <w:pPr/>
            <w:r>
              <w:t xml:space="preserve">开发可减少30%的工作量</w:t>
            </w:r>
          </w:p>
          <w:p>
            <w:pPr/>
            <w:r>
              <w:t xml:space="preserve">排查效率在现有基础上提升100%</w:t>
            </w:r>
          </w:p>
        </w:tc>
        <w:tc>
          <w:tcPr>
            <w:tcW w:w="1086" w:type="dxa"/>
          </w:tcPr>
          <w:p>
            <w:pPr/>
            <w:r>
              <w:t xml:space="preserve">P0</w:t>
            </w:r>
          </w:p>
        </w:tc>
      </w:tr>
      <w:tr>
        <w:trPr>
          <w:trHeight w:val="0"/>
        </w:trPr>
        <w:tc>
          <w:tcPr>
            <w:tcW w:w="4145" w:type="dxa"/>
          </w:tcPr>
          <w:p>
            <w:pPr/>
            <w:r>
              <w:t xml:space="preserve">2.支持页面查询单设备的行为数据</w:t>
            </w:r>
          </w:p>
        </w:tc>
        <w:tc>
          <w:tcPr>
            <w:tcW w:w="5988" w:type="dxa"/>
          </w:tcPr>
          <w:p>
            <w:pPr/>
            <w:r>
              <w:t xml:space="preserve">游戏接入环节，可减少开发/产品/测试50%的工作量</w:t>
            </w:r>
          </w:p>
        </w:tc>
        <w:tc>
          <w:tcPr>
            <w:tcW w:w="1086" w:type="dxa"/>
          </w:tcPr>
          <w:p>
            <w:pPr/>
            <w:r>
              <w:t xml:space="preserve">P1</w:t>
            </w:r>
          </w:p>
        </w:tc>
      </w:tr>
      <w:tr>
        <w:trPr>
          <w:trHeight w:val="1005"/>
        </w:trPr>
        <w:tc>
          <w:tcPr>
            <w:tcW w:w="4145" w:type="dxa"/>
          </w:tcPr>
          <w:p>
            <w:pPr/>
            <w:r>
              <w:t xml:space="preserve">3.支持页面下载大宽表</w:t>
            </w:r>
          </w:p>
        </w:tc>
        <w:tc>
          <w:tcPr>
            <w:tcW w:w="5988" w:type="dxa"/>
          </w:tcPr>
          <w:p>
            <w:pPr/>
            <w:r>
              <w:t xml:space="preserve">减少开发/测试拉表格时间，约10%</w:t>
            </w:r>
          </w:p>
          <w:p>
            <w:pPr/>
            <w:r>
              <w:t xml:space="preserve">排查速度提升</w:t>
            </w:r>
          </w:p>
        </w:tc>
        <w:tc>
          <w:tcPr>
            <w:tcW w:w="1086" w:type="dxa"/>
          </w:tcPr>
          <w:p>
            <w:pPr/>
            <w:r>
              <w:t xml:space="preserve">P2</w:t>
            </w:r>
          </w:p>
        </w:tc>
      </w:tr>
      <w:tr>
        <w:trPr>
          <w:trHeight w:val="0"/>
        </w:trPr>
        <w:tc>
          <w:tcPr>
            <w:tcW w:w="4145" w:type="dxa"/>
          </w:tcPr>
          <w:p>
            <w:pPr/>
            <w:r>
              <w:t xml:space="preserve">4.支持页面对大宽表进行筛选</w:t>
            </w:r>
          </w:p>
        </w:tc>
        <w:tc>
          <w:tcPr>
            <w:tcW w:w="5988" w:type="dxa"/>
          </w:tcPr>
          <w:p>
            <w:pPr/>
            <w:r>
              <w:t xml:space="preserve">定位问题速度提升100%</w:t>
            </w:r>
          </w:p>
        </w:tc>
        <w:tc>
          <w:tcPr>
            <w:tcW w:w="1086" w:type="dxa"/>
          </w:tcPr>
          <w:p>
            <w:pPr/>
            <w:r>
              <w:t xml:space="preserve">P3</w:t>
            </w:r>
          </w:p>
        </w:tc>
      </w:tr>
    </w:tbl>
    <w:p>
      <w:pPr/>
      <w:r/>
    </w:p>
    <w:p>
      <w:pPr>
        <w:pStyle w:val="dingding-heading1"/>
      </w:pPr>
      <w:r>
        <w:rPr>
          <w:b w:val="1"/>
        </w:rPr>
        <w:t xml:space="preserve">三、需求清单</w:t>
      </w:r>
    </w:p>
    <w:tbl>
      <w:tblPr>
        <w:tblStyle w:val="TableGrid"/>
        <w:tblW w:w="0" w:type="auto"/>
      </w:tblPr>
      <w:tblGrid>
        <w:gridCol w:w="780"/>
        <w:gridCol w:w="1200"/>
        <w:gridCol w:w="1200"/>
        <w:gridCol w:w="1800"/>
        <w:gridCol w:w="5640"/>
        <w:gridCol w:w="930"/>
      </w:tblGrid>
      <w:tr>
        <w:trPr>
          <w:trHeight w:val="630"/>
        </w:trPr>
        <w:tc>
          <w:tcPr>
            <w:tcW w:w="780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center"/>
            </w:pPr>
            <w:r>
              <w:rPr>
                <w:color w:val="FFFFFF"/>
                <w:b w:val="1"/>
              </w:rPr>
              <w:t xml:space="preserve">编号</w:t>
            </w:r>
          </w:p>
        </w:tc>
        <w:tc>
          <w:tcPr>
            <w:tcW w:w="1200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center"/>
            </w:pPr>
            <w:r>
              <w:rPr>
                <w:color w:val="FFFFFF"/>
                <w:b w:val="1"/>
                <w:shd w:val="clear" w:color="auto" w:fill="7E7F7F"/>
              </w:rPr>
              <w:t xml:space="preserve">规划版本</w:t>
            </w:r>
          </w:p>
        </w:tc>
        <w:tc>
          <w:tcPr>
            <w:tcW w:w="1200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center"/>
            </w:pPr>
            <w:r>
              <w:rPr>
                <w:color w:val="FFFFFF"/>
                <w:b w:val="1"/>
              </w:rPr>
              <w:t xml:space="preserve">模块</w:t>
            </w:r>
          </w:p>
        </w:tc>
        <w:tc>
          <w:tcPr>
            <w:tcW w:w="1800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center"/>
            </w:pPr>
            <w:r>
              <w:rPr>
                <w:color w:val="FFFFFF"/>
                <w:b w:val="1"/>
              </w:rPr>
              <w:t xml:space="preserve">子模块</w:t>
            </w:r>
          </w:p>
        </w:tc>
        <w:tc>
          <w:tcPr>
            <w:tcW w:w="5640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left"/>
            </w:pPr>
            <w:r>
              <w:rPr>
                <w:color w:val="FFFFFF"/>
                <w:b w:val="1"/>
                <w:shd w:val="clear" w:color="auto" w:fill="7E7F7F"/>
              </w:rPr>
              <w:t xml:space="preserve">需求简称(*)</w:t>
            </w:r>
          </w:p>
        </w:tc>
        <w:tc>
          <w:tcPr>
            <w:tcW w:w="930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center"/>
            </w:pPr>
            <w:r>
              <w:rPr>
                <w:color w:val="FFFFFF"/>
                <w:b w:val="1"/>
                <w:shd w:val="clear" w:color="auto" w:fill="7E7F7F"/>
              </w:rPr>
              <w:t xml:space="preserve">优先级</w:t>
            </w:r>
          </w:p>
        </w:tc>
      </w:tr>
      <w:tr>
        <w:trPr>
          <w:trHeight w:val="0"/>
        </w:trPr>
        <w:tc>
          <w:tcPr>
            <w:tcW w:w="78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w="1200" w:type="dxa"/>
            <w:vMerge w:val="restart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V3.13</w:t>
            </w:r>
          </w:p>
        </w:tc>
        <w:tc>
          <w:tcPr>
            <w:tcW w:w="120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工具</w:t>
            </w:r>
          </w:p>
        </w:tc>
        <w:tc>
          <w:tcPr>
            <w:tcW w:w="180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用户细查</w:t>
            </w:r>
          </w:p>
        </w:tc>
        <w:tc>
          <w:tcPr>
            <w:tcW w:w="564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left"/>
            </w:pPr>
            <w:r>
              <w:t xml:space="preserve">启动、激活、登录、注册、付费大宽表建设</w:t>
            </w:r>
          </w:p>
        </w:tc>
        <w:tc>
          <w:tcPr>
            <w:tcW w:w="93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P0</w:t>
            </w:r>
          </w:p>
        </w:tc>
      </w:tr>
      <w:tr>
        <w:trPr>
          <w:trHeight w:val="0"/>
        </w:trPr>
        <w:tc>
          <w:tcPr>
            <w:tcW w:w="78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vMerge w:val="continue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/>
          </w:p>
        </w:tc>
        <w:tc>
          <w:tcPr>
            <w:tcW w:w="120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工具</w:t>
            </w:r>
          </w:p>
        </w:tc>
        <w:tc>
          <w:tcPr>
            <w:tcW w:w="180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用户细查</w:t>
            </w:r>
          </w:p>
        </w:tc>
        <w:tc>
          <w:tcPr>
            <w:tcW w:w="564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spacing/>
            </w:pPr>
            <w:r>
              <w:t xml:space="preserve">页面展示大宽表</w:t>
            </w:r>
          </w:p>
        </w:tc>
        <w:tc>
          <w:tcPr>
            <w:tcW w:w="93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P1</w:t>
            </w:r>
          </w:p>
        </w:tc>
      </w:tr>
      <w:tr>
        <w:trPr>
          <w:trHeight w:val="630"/>
        </w:trPr>
        <w:tc>
          <w:tcPr>
            <w:tcW w:w="78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vMerge w:val="continue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/>
          </w:p>
        </w:tc>
        <w:tc>
          <w:tcPr>
            <w:tcW w:w="120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工具</w:t>
            </w:r>
          </w:p>
        </w:tc>
        <w:tc>
          <w:tcPr>
            <w:tcW w:w="180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用户细查</w:t>
            </w:r>
          </w:p>
        </w:tc>
        <w:tc>
          <w:tcPr>
            <w:tcW w:w="564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left"/>
            </w:pPr>
            <w:r>
              <w:t xml:space="preserve">支持在线筛选和导出</w:t>
            </w:r>
          </w:p>
        </w:tc>
        <w:tc>
          <w:tcPr>
            <w:tcW w:w="93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P2</w:t>
            </w:r>
          </w:p>
        </w:tc>
      </w:tr>
      <w:tr>
        <w:trPr>
          <w:trHeight w:val="0"/>
        </w:trPr>
        <w:tc>
          <w:tcPr>
            <w:tcW w:w="78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vMerge w:val="continue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/>
          </w:p>
        </w:tc>
        <w:tc>
          <w:tcPr>
            <w:tcW w:w="120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归因</w:t>
            </w:r>
          </w:p>
        </w:tc>
        <w:tc>
          <w:tcPr>
            <w:tcW w:w="180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归因简化</w:t>
            </w:r>
          </w:p>
        </w:tc>
        <w:tc>
          <w:tcPr>
            <w:tcW w:w="564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left"/>
            </w:pPr>
            <w:r>
              <w:t xml:space="preserve">APP&amp;H5-付费归因中不使用付费中的deviceid，cpsid，channel</w:t>
            </w:r>
          </w:p>
        </w:tc>
        <w:tc>
          <w:tcPr>
            <w:tcW w:w="93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P3</w:t>
            </w:r>
          </w:p>
        </w:tc>
      </w:tr>
      <w:tr>
        <w:trPr>
          <w:trHeight w:val="0"/>
        </w:trPr>
        <w:tc>
          <w:tcPr>
            <w:tcW w:w="78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vMerge w:val="continue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/>
          </w:p>
        </w:tc>
        <w:tc>
          <w:tcPr>
            <w:tcW w:w="120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归因</w:t>
            </w:r>
          </w:p>
        </w:tc>
        <w:tc>
          <w:tcPr>
            <w:tcW w:w="180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归因简化</w:t>
            </w:r>
          </w:p>
        </w:tc>
        <w:tc>
          <w:tcPr>
            <w:tcW w:w="564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left"/>
            </w:pPr>
            <w:r>
              <w:t xml:space="preserve">APP&amp;H5-注册归因时，匹配全量激活</w:t>
            </w:r>
          </w:p>
        </w:tc>
        <w:tc>
          <w:tcPr>
            <w:tcW w:w="93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P3</w:t>
            </w:r>
          </w:p>
        </w:tc>
      </w:tr>
      <w:tr>
        <w:trPr>
          <w:trHeight w:val="630"/>
        </w:trPr>
        <w:tc>
          <w:tcPr>
            <w:tcW w:w="78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vMerge w:val="continue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/>
          </w:p>
        </w:tc>
        <w:tc>
          <w:tcPr>
            <w:tcW w:w="120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归因</w:t>
            </w:r>
          </w:p>
        </w:tc>
        <w:tc>
          <w:tcPr>
            <w:tcW w:w="180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归因简化</w:t>
            </w:r>
          </w:p>
        </w:tc>
        <w:tc>
          <w:tcPr>
            <w:tcW w:w="564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left"/>
            </w:pPr>
            <w:r>
              <w:t xml:space="preserve">H5-注册归因不使用注册上的广告参数进行归因</w:t>
            </w:r>
          </w:p>
        </w:tc>
        <w:tc>
          <w:tcPr>
            <w:tcW w:w="93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P3</w:t>
            </w:r>
          </w:p>
        </w:tc>
      </w:tr>
      <w:tr>
        <w:trPr>
          <w:trHeight w:val="0"/>
        </w:trPr>
        <w:tc>
          <w:tcPr>
            <w:tcW w:w="78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vMerge w:val="continue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/>
          </w:p>
        </w:tc>
        <w:tc>
          <w:tcPr>
            <w:tcW w:w="120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归因</w:t>
            </w:r>
          </w:p>
        </w:tc>
        <w:tc>
          <w:tcPr>
            <w:tcW w:w="180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归因简化</w:t>
            </w:r>
          </w:p>
        </w:tc>
        <w:tc>
          <w:tcPr>
            <w:tcW w:w="564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left"/>
            </w:pPr>
            <w:r>
              <w:t xml:space="preserve">H5-激活归因时，不校验应用类型</w:t>
            </w:r>
          </w:p>
        </w:tc>
        <w:tc>
          <w:tcPr>
            <w:tcW w:w="93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P3</w:t>
            </w:r>
          </w:p>
        </w:tc>
      </w:tr>
    </w:tbl>
    <w:p>
      <w:pPr/>
      <w:r/>
    </w:p>
    <w:p>
      <w:pPr>
        <w:pStyle w:val="dingding-heading1"/>
        <w:spacing w:line="204.70588235294116"/>
      </w:pPr>
      <w:r>
        <w:rPr>
          <w:sz w:val="40"/>
          <w:b w:val="1"/>
        </w:rPr>
        <w:t xml:space="preserve">四、需求详情</w:t>
      </w:r>
    </w:p>
    <w:p>
      <w:pPr>
        <w:pStyle w:val="dingding-heading3"/>
        <w:ind/>
        <w:spacing w:line="204.70588235294116"/>
      </w:pPr>
      <w:r>
        <w:rPr>
          <w:sz w:val="28"/>
          <w:b w:val="1"/>
        </w:rPr>
        <w:t xml:space="preserve">1.启动、激活、登录、注册、付费大宽表建设</w:t>
      </w:r>
    </w:p>
    <w:p>
      <w:pPr>
        <w:ind/>
      </w:pPr>
      <w:r/>
      <w:hyperlink r:id="rId7">
        <w:r>
          <w:rPr>
            <w:rStyle w:val="hyperlink"/>
          </w:rPr>
          <w:t xml:space="preserve">请至钉钉文档查看附件《行为数据查询-大宽表》</w:t>
        </w:r>
      </w:hyperlink>
      <w:r/>
    </w:p>
    <w:p>
      <w:pPr>
        <w:ind/>
      </w:pPr>
      <w:r/>
    </w:p>
    <w:p>
      <w:pPr>
        <w:pStyle w:val="dingding-heading3"/>
        <w:spacing w:line="204.70588235294116"/>
      </w:pPr>
      <w:r>
        <w:rPr>
          <w:sz w:val="28"/>
          <w:b w:val="1"/>
        </w:rPr>
        <w:t xml:space="preserve">2.页面展示大宽表</w:t>
      </w:r>
    </w:p>
    <w:p>
      <w:pPr/>
      <w:r>
        <w:t xml:space="preserve">原型：</w:t>
      </w:r>
      <w:hyperlink r:id="rId8">
        <w:r>
          <w:rPr>
            <w:sz w:val="24"/>
            <w:rStyle w:val="hyperlink"/>
          </w:rPr>
          <w:t xml:space="preserve">V3.13-提效-Pixso</w:t>
        </w:r>
      </w:hyperlink>
      <w:r/>
    </w:p>
    <w:p>
      <w:pPr/>
      <w:r/>
      <w:r>
        <w:drawing>
          <wp:inline distT="0" distB="0" distL="0" distR="0">
            <wp:extent cx="7124700" cy="2555022"/>
            <wp:effectExtent b="0" l="0" r="0" t="0"/>
            <wp:docPr id="1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/>
                  </pic:blipFill>
                  <pic:spPr>
                    <a:xfrm rot="0">
                      <a:off x="0" y="0"/>
                      <a:ext cx="7124700" cy="2555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pStyle w:val="dingding-heading5"/>
        <w:spacing w:line="204.70588235294116"/>
      </w:pPr>
      <w:r>
        <w:rPr>
          <w:sz w:val="22"/>
          <w:b w:val="1"/>
        </w:rPr>
        <w:t xml:space="preserve">（1）权限说明</w:t>
      </w:r>
    </w:p>
    <w:tbl>
      <w:tblPr>
        <w:tblStyle w:val="tableHeader"/>
        <w:tblW w:w="0" w:type="auto"/>
        <w:tblLook w:firstRow="1" w:lastRow="0" w:firstColumn="0" w:lastColumn="0" w:noHBand="0" w:noVBand="0"/>
      </w:tblPr>
      <w:tblGrid>
        <w:gridCol w:w="1455"/>
        <w:gridCol w:w="795"/>
        <w:gridCol w:w="1260"/>
        <w:gridCol w:w="1620"/>
        <w:gridCol w:w="1110"/>
        <w:gridCol w:w="1485"/>
        <w:gridCol w:w="1725"/>
        <w:gridCol w:w="1125"/>
        <w:gridCol w:w="1395"/>
        <w:gridCol w:w="1140"/>
      </w:tblGrid>
      <w:tr>
        <w:trPr>
          <w:trHeight w:val="1005"/>
        </w:trPr>
        <w:tc>
          <w:tcPr>
            <w:tcW w:w="1455" w:type="dxa"/>
            <w:vAlign w:val="center"/>
            <w:shd w:val="clear" w:color="auto" w:fill="858689"/>
          </w:tcPr>
          <w:p>
            <w:pPr/>
            <w:r>
              <w:rPr>
                <w:color w:val="FFFFFF"/>
                <w:b w:val="1"/>
              </w:rPr>
              <w:t xml:space="preserve">功能权限</w:t>
            </w:r>
          </w:p>
        </w:tc>
        <w:tc>
          <w:tcPr>
            <w:tcW w:w="795" w:type="dxa"/>
            <w:vAlign w:val="center"/>
            <w:shd w:val="clear" w:color="auto" w:fill="858689"/>
          </w:tcPr>
          <w:p>
            <w:pPr/>
            <w:r>
              <w:rPr>
                <w:color w:val="FFFFFF"/>
                <w:b w:val="1"/>
              </w:rPr>
              <w:t xml:space="preserve">超管</w:t>
            </w:r>
          </w:p>
        </w:tc>
        <w:tc>
          <w:tcPr>
            <w:tcW w:w="1260" w:type="dxa"/>
            <w:vAlign w:val="center"/>
            <w:shd w:val="clear" w:color="auto" w:fill="858689"/>
          </w:tcPr>
          <w:p>
            <w:pPr/>
            <w:r>
              <w:rPr>
                <w:color w:val="FFFFFF"/>
                <w:b w:val="1"/>
              </w:rPr>
              <w:t xml:space="preserve">系统运营</w:t>
            </w:r>
          </w:p>
        </w:tc>
        <w:tc>
          <w:tcPr>
            <w:tcW w:w="1620" w:type="dxa"/>
            <w:vAlign w:val="center"/>
            <w:shd w:val="clear" w:color="auto" w:fill="858689"/>
          </w:tcPr>
          <w:p>
            <w:pPr/>
            <w:r>
              <w:rPr>
                <w:color w:val="FFFFFF"/>
                <w:b w:val="1"/>
              </w:rPr>
              <w:t xml:space="preserve">优化师主管</w:t>
            </w:r>
          </w:p>
        </w:tc>
        <w:tc>
          <w:tcPr>
            <w:tcW w:w="1110" w:type="dxa"/>
            <w:vAlign w:val="center"/>
            <w:shd w:val="clear" w:color="auto" w:fill="858689"/>
          </w:tcPr>
          <w:p>
            <w:pPr/>
            <w:r>
              <w:rPr>
                <w:color w:val="FFFFFF"/>
                <w:b w:val="1"/>
              </w:rPr>
              <w:t xml:space="preserve">优化师</w:t>
            </w:r>
          </w:p>
        </w:tc>
        <w:tc>
          <w:tcPr>
            <w:tcW w:w="1485" w:type="dxa"/>
            <w:vAlign w:val="center"/>
            <w:shd w:val="clear" w:color="auto" w:fill="858689"/>
          </w:tcPr>
          <w:p>
            <w:pPr/>
            <w:r>
              <w:rPr>
                <w:color w:val="FFFFFF"/>
                <w:b w:val="1"/>
              </w:rPr>
              <w:t xml:space="preserve">观察员</w:t>
            </w:r>
          </w:p>
        </w:tc>
        <w:tc>
          <w:tcPr>
            <w:tcW w:w="1725" w:type="dxa"/>
            <w:vAlign w:val="center"/>
            <w:shd w:val="clear" w:color="auto" w:fill="858689"/>
          </w:tcPr>
          <w:p>
            <w:pPr/>
            <w:r>
              <w:rPr>
                <w:color w:val="FFFFFF"/>
                <w:b w:val="1"/>
              </w:rPr>
              <w:t xml:space="preserve">设计师主管</w:t>
            </w:r>
          </w:p>
        </w:tc>
        <w:tc>
          <w:tcPr>
            <w:tcW w:w="1125" w:type="dxa"/>
            <w:vAlign w:val="center"/>
            <w:shd w:val="clear" w:color="auto" w:fill="858689"/>
          </w:tcPr>
          <w:p>
            <w:pPr/>
            <w:r>
              <w:rPr>
                <w:color w:val="FFFFFF"/>
                <w:b w:val="1"/>
              </w:rPr>
              <w:t xml:space="preserve">设计师</w:t>
            </w:r>
          </w:p>
        </w:tc>
        <w:tc>
          <w:tcPr>
            <w:tcW w:w="1395" w:type="dxa"/>
            <w:vAlign w:val="center"/>
            <w:shd w:val="clear" w:color="auto" w:fill="858689"/>
          </w:tcPr>
          <w:p>
            <w:pPr/>
            <w:r>
              <w:rPr>
                <w:color w:val="FFFFFF"/>
                <w:b w:val="1"/>
              </w:rPr>
              <w:t xml:space="preserve">KOL运营</w:t>
            </w:r>
          </w:p>
        </w:tc>
        <w:tc>
          <w:tcPr>
            <w:tcW w:w="1140" w:type="dxa"/>
            <w:vAlign w:val="center"/>
            <w:shd w:val="clear" w:color="auto" w:fill="858689"/>
          </w:tcPr>
          <w:p>
            <w:pPr/>
            <w:r>
              <w:rPr>
                <w:color w:val="FFFFFF"/>
                <w:b w:val="1"/>
              </w:rPr>
              <w:t xml:space="preserve">广告采购</w:t>
            </w:r>
          </w:p>
        </w:tc>
      </w:tr>
      <w:tr>
        <w:trPr>
          <w:trHeight w:val="0"/>
        </w:trPr>
        <w:tc>
          <w:tcPr>
            <w:tcW w:w="1455" w:type="dxa"/>
            <w:vAlign w:val="center"/>
          </w:tcPr>
          <w:p>
            <w:pPr/>
            <w:r>
              <w:t xml:space="preserve">用户细查-页面查看</w:t>
            </w:r>
          </w:p>
        </w:tc>
        <w:tc>
          <w:tcPr>
            <w:tcW w:w="795" w:type="dxa"/>
            <w:vAlign w:val="center"/>
          </w:tcPr>
          <w:p>
            <w:pPr/>
            <w:r>
              <w:t xml:space="preserve">✔</w:t>
            </w:r>
          </w:p>
        </w:tc>
        <w:tc>
          <w:tcPr>
            <w:tcW w:w="1260" w:type="dxa"/>
            <w:vAlign w:val="center"/>
          </w:tcPr>
          <w:p>
            <w:pPr/>
            <w:r>
              <w:t xml:space="preserve">✔</w:t>
            </w:r>
          </w:p>
        </w:tc>
        <w:tc>
          <w:tcPr>
            <w:tcW w:w="1620" w:type="dxa"/>
            <w:vAlign w:val="center"/>
          </w:tcPr>
          <w:p>
            <w:pPr/>
            <w:r>
              <w:t xml:space="preserve">✔</w:t>
            </w:r>
          </w:p>
        </w:tc>
        <w:tc>
          <w:tcPr>
            <w:tcW w:w="1110" w:type="dxa"/>
            <w:vAlign w:val="center"/>
          </w:tcPr>
          <w:p>
            <w:pPr/>
            <w:r>
              <w:t xml:space="preserve">✔</w:t>
            </w:r>
          </w:p>
        </w:tc>
        <w:tc>
          <w:tcPr>
            <w:tcW w:w="1485" w:type="dxa"/>
            <w:vAlign w:val="center"/>
          </w:tcPr>
          <w:p>
            <w:pPr/>
            <w:r>
              <w:t xml:space="preserve">✔</w:t>
            </w:r>
          </w:p>
        </w:tc>
        <w:tc>
          <w:tcPr>
            <w:tcW w:w="1725" w:type="dxa"/>
            <w:vAlign w:val="center"/>
          </w:tcPr>
          <w:p>
            <w:pPr/>
            <w:r>
              <w:t xml:space="preserve">❌</w:t>
            </w:r>
          </w:p>
        </w:tc>
        <w:tc>
          <w:tcPr>
            <w:tcW w:w="1125" w:type="dxa"/>
            <w:vAlign w:val="center"/>
          </w:tcPr>
          <w:p>
            <w:pPr/>
            <w:r>
              <w:t xml:space="preserve">❌</w:t>
            </w:r>
          </w:p>
        </w:tc>
        <w:tc>
          <w:tcPr>
            <w:tcW w:w="1395" w:type="dxa"/>
            <w:vAlign w:val="center"/>
          </w:tcPr>
          <w:p>
            <w:pPr/>
            <w:r>
              <w:t xml:space="preserve">❌</w:t>
            </w:r>
          </w:p>
        </w:tc>
        <w:tc>
          <w:tcPr>
            <w:tcW w:w="1140" w:type="dxa"/>
            <w:vAlign w:val="center"/>
          </w:tcPr>
          <w:p>
            <w:pPr/>
            <w:r>
              <w:t xml:space="preserve">❌</w:t>
            </w:r>
          </w:p>
        </w:tc>
      </w:tr>
      <w:tr>
        <w:trPr>
          <w:trHeight w:val="0"/>
        </w:trPr>
        <w:tc>
          <w:tcPr>
            <w:tcW w:w="1455" w:type="dxa"/>
            <w:vAlign w:val="center"/>
          </w:tcPr>
          <w:p>
            <w:pPr/>
            <w:r>
              <w:t xml:space="preserve">用户细查-导出</w:t>
            </w:r>
          </w:p>
        </w:tc>
        <w:tc>
          <w:tcPr>
            <w:tcW w:w="795" w:type="dxa"/>
            <w:vAlign w:val="center"/>
          </w:tcPr>
          <w:p>
            <w:pPr/>
            <w:r>
              <w:t xml:space="preserve">✔</w:t>
            </w:r>
          </w:p>
        </w:tc>
        <w:tc>
          <w:tcPr>
            <w:tcW w:w="1260" w:type="dxa"/>
            <w:vAlign w:val="center"/>
          </w:tcPr>
          <w:p>
            <w:pPr/>
            <w:r>
              <w:t xml:space="preserve">✔</w:t>
            </w:r>
          </w:p>
        </w:tc>
        <w:tc>
          <w:tcPr>
            <w:tcW w:w="1620" w:type="dxa"/>
            <w:vAlign w:val="center"/>
          </w:tcPr>
          <w:p>
            <w:pPr/>
            <w:r>
              <w:t xml:space="preserve">❌</w:t>
            </w:r>
          </w:p>
        </w:tc>
        <w:tc>
          <w:tcPr>
            <w:tcW w:w="1110" w:type="dxa"/>
            <w:vAlign w:val="center"/>
          </w:tcPr>
          <w:p>
            <w:pPr/>
            <w:r>
              <w:t xml:space="preserve">❌</w:t>
            </w:r>
          </w:p>
        </w:tc>
        <w:tc>
          <w:tcPr>
            <w:tcW w:w="1485" w:type="dxa"/>
            <w:vAlign w:val="center"/>
          </w:tcPr>
          <w:p>
            <w:pPr/>
            <w:r>
              <w:t xml:space="preserve">❌</w:t>
            </w:r>
          </w:p>
        </w:tc>
        <w:tc>
          <w:tcPr>
            <w:tcW w:w="1725" w:type="dxa"/>
            <w:vAlign w:val="center"/>
          </w:tcPr>
          <w:p>
            <w:pPr/>
            <w:r>
              <w:t xml:space="preserve">❌</w:t>
            </w:r>
          </w:p>
        </w:tc>
        <w:tc>
          <w:tcPr>
            <w:tcW w:w="1125" w:type="dxa"/>
            <w:vAlign w:val="center"/>
          </w:tcPr>
          <w:p>
            <w:pPr/>
            <w:r>
              <w:t xml:space="preserve">❌</w:t>
            </w:r>
          </w:p>
        </w:tc>
        <w:tc>
          <w:tcPr>
            <w:tcW w:w="1395" w:type="dxa"/>
            <w:vAlign w:val="center"/>
          </w:tcPr>
          <w:p>
            <w:pPr/>
            <w:r>
              <w:t xml:space="preserve">❌</w:t>
            </w:r>
          </w:p>
        </w:tc>
        <w:tc>
          <w:tcPr>
            <w:tcW w:w="1140" w:type="dxa"/>
            <w:vAlign w:val="center"/>
          </w:tcPr>
          <w:p>
            <w:pPr/>
            <w:r>
              <w:t xml:space="preserve">❌</w:t>
            </w:r>
          </w:p>
        </w:tc>
      </w:tr>
    </w:tbl>
    <w:p>
      <w:pPr>
        <w:pStyle w:val="dingding-heading5"/>
        <w:spacing w:line="204.70588235294116"/>
      </w:pPr>
      <w:r>
        <w:rPr>
          <w:sz w:val="22"/>
          <w:b w:val="1"/>
        </w:rPr>
        <w:t xml:space="preserve">（2）表格字段</w:t>
      </w:r>
    </w:p>
    <w:p>
      <w:pPr/>
      <w:r>
        <w:t xml:space="preserve">表格字段：</w:t>
      </w:r>
      <w:hyperlink r:id="rId10">
        <w:r>
          <w:rPr>
            <w:rStyle w:val="hyperlink"/>
          </w:rPr>
          <w:t xml:space="preserve">请至钉钉文档查看附件《用户细查-表格示例》</w:t>
        </w:r>
      </w:hyperlink>
      <w:r>
        <w:t xml:space="preserve">（表格字段、顺序、分类可参考在线表格）</w:t>
      </w:r>
    </w:p>
    <w:p>
      <w:pPr/>
      <w:r>
        <w:rPr>
          <w:sz w:val="24"/>
        </w:rPr>
        <w:t xml:space="preserve">空值定义：当值为空时，展示-；导出时单元格留真 null，不要写入“–”文本，防止透视表出错。</w:t>
      </w:r>
    </w:p>
    <w:p>
      <w:pPr/>
      <w:r>
        <w:rPr>
          <w:sz w:val="24"/>
        </w:rPr>
      </w:r>
    </w:p>
    <w:p>
      <w:pPr>
        <w:pStyle w:val="dingding-heading5"/>
        <w:spacing w:line="204.70588235294116"/>
      </w:pPr>
      <w:r>
        <w:rPr>
          <w:sz w:val="22"/>
          <w:b w:val="1"/>
        </w:rPr>
        <w:t xml:space="preserve">（3）报表同步频率</w:t>
      </w:r>
    </w:p>
    <w:p>
      <w:pPr/>
      <w:r>
        <w:t xml:space="preserve">每20min更新一次，和日周月报频率一致</w:t>
      </w:r>
    </w:p>
    <w:p>
      <w:pPr/>
      <w:r/>
    </w:p>
    <w:p>
      <w:pPr>
        <w:pStyle w:val="dingding-heading3"/>
        <w:spacing w:line="204.70588235294116"/>
      </w:pPr>
      <w:r>
        <w:rPr>
          <w:sz w:val="28"/>
          <w:b w:val="1"/>
        </w:rPr>
        <w:t xml:space="preserve">3.筛选和导出</w:t>
      </w:r>
    </w:p>
    <w:p>
      <w:pPr>
        <w:pStyle w:val="dingding-heading5"/>
        <w:spacing w:line="204.70588235294116"/>
      </w:pPr>
      <w:r>
        <w:rPr>
          <w:sz w:val="22"/>
          <w:b w:val="1"/>
        </w:rPr>
        <w:t xml:space="preserve">（1）筛选项说明</w:t>
      </w:r>
    </w:p>
    <w:p>
      <w:pPr>
        <w:numPr>
          <w:ilvl w:val="0"/>
          <w:numId w:val="2"/>
        </w:numPr>
      </w:pPr>
      <w:r>
        <w:t xml:space="preserve">筛选缓存：和【广告素材】页面缓存一致</w:t>
      </w:r>
    </w:p>
    <w:p>
      <w:pPr>
        <w:pStyle w:val="dingding_quote"/>
        <w:ind/>
      </w:pPr>
      <w:r>
        <w:t xml:space="preserve">页面中切换不同表时，保留应用、时间的筛选缓存，用户重新登录/刷新浏览器后恢复初始状态</w:t>
      </w:r>
    </w:p>
    <w:p>
      <w:pPr>
        <w:pStyle w:val="dingding_quote"/>
        <w:ind/>
      </w:pPr>
      <w:r>
        <w:t xml:space="preserve">不同页面切换时，保留应用、时间的筛选缓存，用户重新登录/刷新浏览器后恢复初始状态</w:t>
      </w:r>
    </w:p>
    <w:p>
      <w:pPr>
        <w:numPr>
          <w:ilvl w:val="0"/>
          <w:numId w:val="2"/>
        </w:numPr>
      </w:pPr>
      <w:r>
        <w:t xml:space="preserve">筛选样式：</w:t>
      </w:r>
      <w:hyperlink r:id="rId11">
        <w:r>
          <w:rPr>
            <w:sz w:val="24"/>
            <w:rStyle w:val="hyperlink"/>
          </w:rPr>
          <w:t xml:space="preserve">V3.13-提效-Pixso</w:t>
        </w:r>
      </w:hyperlink>
      <w:r>
        <w:rPr>
          <w:sz w:val="24"/>
        </w:rPr>
        <w:t xml:space="preserve"> 每个页面有筛选样式图</w:t>
      </w:r>
    </w:p>
    <w:tbl>
      <w:tblPr>
        <w:tblStyle w:val="tableHeader"/>
        <w:tblW w:w="0" w:type="auto"/>
        <w:tblLook w:firstRow="1" w:lastRow="0" w:firstColumn="0" w:lastColumn="0" w:noHBand="0" w:noVBand="0"/>
      </w:tblPr>
      <w:tblGrid>
        <w:gridCol w:w="1335"/>
        <w:gridCol w:w="1305"/>
        <w:gridCol w:w="3570"/>
        <w:gridCol w:w="3720"/>
        <w:gridCol w:w="1365"/>
        <w:gridCol w:w="1305"/>
        <w:gridCol w:w="3315"/>
      </w:tblGrid>
      <w:tr>
        <w:trPr>
          <w:trHeight w:val="0"/>
        </w:trPr>
        <w:tc>
          <w:tcPr>
            <w:tcW w:w="1335" w:type="dxa"/>
            <w:shd w:val="clear" w:color="auto" w:fill="858689"/>
          </w:tcPr>
          <w:p>
            <w:pPr/>
            <w:r>
              <w:rPr>
                <w:color w:val="FFFFFF"/>
                <w:b w:val="1"/>
              </w:rPr>
              <w:t xml:space="preserve">页面</w:t>
            </w:r>
          </w:p>
        </w:tc>
        <w:tc>
          <w:tcPr>
            <w:tcW w:w="1305" w:type="dxa"/>
            <w:shd w:val="clear" w:color="auto" w:fill="858689"/>
          </w:tcPr>
          <w:p>
            <w:pPr/>
            <w:r>
              <w:rPr>
                <w:color w:val="FFFFFF"/>
                <w:b w:val="1"/>
              </w:rPr>
              <w:t xml:space="preserve">筛选指标</w:t>
            </w:r>
          </w:p>
        </w:tc>
        <w:tc>
          <w:tcPr>
            <w:tcW w:w="3570" w:type="dxa"/>
            <w:shd w:val="clear" w:color="auto" w:fill="858689"/>
          </w:tcPr>
          <w:p>
            <w:pPr/>
            <w:r>
              <w:rPr>
                <w:color w:val="FFFFFF"/>
                <w:b w:val="1"/>
              </w:rPr>
              <w:t xml:space="preserve">对接（字段[字典]）</w:t>
            </w:r>
          </w:p>
        </w:tc>
        <w:tc>
          <w:tcPr>
            <w:tcW w:w="3720" w:type="dxa"/>
            <w:shd w:val="clear" w:color="auto" w:fill="858689"/>
          </w:tcPr>
          <w:p>
            <w:pPr/>
            <w:r>
              <w:rPr>
                <w:color w:val="FFFFFF"/>
                <w:b w:val="1"/>
              </w:rPr>
              <w:t xml:space="preserve">可选项/输入项</w:t>
            </w:r>
          </w:p>
        </w:tc>
        <w:tc>
          <w:tcPr>
            <w:tcW w:w="1365" w:type="dxa"/>
            <w:shd w:val="clear" w:color="auto" w:fill="858689"/>
          </w:tcPr>
          <w:p>
            <w:pPr/>
            <w:r>
              <w:rPr>
                <w:color w:val="FFFFFF"/>
                <w:b w:val="1"/>
              </w:rPr>
              <w:t xml:space="preserve">单选/多选</w:t>
            </w:r>
          </w:p>
        </w:tc>
        <w:tc>
          <w:tcPr>
            <w:tcW w:w="1305" w:type="dxa"/>
            <w:shd w:val="clear" w:color="auto" w:fill="858689"/>
          </w:tcPr>
          <w:p>
            <w:pPr/>
            <w:r>
              <w:rPr>
                <w:color w:val="FFFFFF"/>
                <w:b w:val="1"/>
              </w:rPr>
              <w:t xml:space="preserve">默认选项</w:t>
            </w:r>
          </w:p>
        </w:tc>
        <w:tc>
          <w:tcPr>
            <w:tcW w:w="3315" w:type="dxa"/>
            <w:shd w:val="clear" w:color="auto" w:fill="858689"/>
          </w:tcPr>
          <w:p>
            <w:pPr/>
            <w:r>
              <w:rPr>
                <w:color w:val="FFFFFF"/>
                <w:b w:val="1"/>
              </w:rPr>
              <w:t xml:space="preserve">说明</w:t>
            </w:r>
          </w:p>
        </w:tc>
      </w:tr>
      <w:tr>
        <w:trPr>
          <w:trHeight w:val="0"/>
        </w:trPr>
        <w:tc>
          <w:tcPr>
            <w:tcW w:w="1335" w:type="dxa"/>
          </w:tcPr>
          <w:p>
            <w:pPr/>
            <w:r>
              <w:t xml:space="preserve">全局</w:t>
            </w:r>
          </w:p>
        </w:tc>
        <w:tc>
          <w:tcPr>
            <w:tcW w:w="1305" w:type="dxa"/>
          </w:tcPr>
          <w:p>
            <w:pPr/>
            <w:r>
              <w:t xml:space="preserve">时间</w:t>
            </w:r>
          </w:p>
        </w:tc>
        <w:tc>
          <w:tcPr>
            <w:tcW w:w="3570" w:type="dxa"/>
          </w:tcPr>
          <w:p>
            <w:pPr/>
            <w:r>
              <w:t xml:space="preserve">data_time</w:t>
            </w:r>
          </w:p>
        </w:tc>
        <w:tc>
          <w:tcPr>
            <w:tcW w:w="3720" w:type="dxa"/>
          </w:tcPr>
          <w:p>
            <w:pPr/>
            <w:r>
              <w:t xml:space="preserve">仅支持往前选30天，更早日期置灰，需支持到秒的筛选</w:t>
            </w:r>
          </w:p>
          <w:p>
            <w:pPr/>
            <w:r>
              <w:t xml:space="preserve">默认近一小时</w:t>
            </w:r>
          </w:p>
        </w:tc>
        <w:tc>
          <w:tcPr>
            <w:tcW w:w="1365" w:type="dxa"/>
          </w:tcPr>
          <w:p>
            <w:pPr/>
            <w:r>
              <w:t xml:space="preserve">-</w:t>
            </w:r>
          </w:p>
        </w:tc>
        <w:tc>
          <w:tcPr>
            <w:tcW w:w="1305" w:type="dxa"/>
          </w:tcPr>
          <w:p>
            <w:pPr/>
            <w:r>
              <w:t xml:space="preserve">近1h</w:t>
            </w:r>
          </w:p>
        </w:tc>
        <w:tc>
          <w:tcPr>
            <w:tcW w:w="3315" w:type="dxa"/>
          </w:tcPr>
          <w:p>
            <w:pPr/>
            <w:r/>
          </w:p>
        </w:tc>
      </w:tr>
      <w:tr>
        <w:trPr>
          <w:trHeight w:val="1380"/>
        </w:trPr>
        <w:tc>
          <w:tcPr>
            <w:tcW w:w="1335" w:type="dxa"/>
            <w:vMerge w:val="restart"/>
          </w:tcPr>
          <w:p>
            <w:pPr/>
            <w:r>
              <w:t xml:space="preserve">设备启动明细</w:t>
            </w:r>
          </w:p>
        </w:tc>
        <w:tc>
          <w:tcPr>
            <w:tcW w:w="1305" w:type="dxa"/>
          </w:tcPr>
          <w:p>
            <w:pPr/>
            <w:r>
              <w:t xml:space="preserve">应用类型</w:t>
            </w:r>
          </w:p>
        </w:tc>
        <w:tc>
          <w:tcPr>
            <w:tcW w:w="3570" w:type="dxa"/>
          </w:tcPr>
          <w:p>
            <w:pPr/>
            <w:r>
              <w:t xml:space="preserve">app_package_type</w:t>
            </w:r>
          </w:p>
          <w:p>
            <w:pPr/>
            <w:r>
              <w:t xml:space="preserve">[appPackageType]</w:t>
            </w:r>
          </w:p>
        </w:tc>
        <w:tc>
          <w:tcPr>
            <w:tcW w:w="3720" w:type="dxa"/>
          </w:tcPr>
          <w:p>
            <w:pPr/>
            <w:r>
              <w:t xml:space="preserve">不限、安卓、IOS、微信小游戏、抖音小游戏、快手小游戏、支付宝小游戏、PC、web</w:t>
            </w:r>
          </w:p>
        </w:tc>
        <w:tc>
          <w:tcPr>
            <w:tcW w:w="1365" w:type="dxa"/>
          </w:tcPr>
          <w:p>
            <w:pPr/>
            <w:r>
              <w:t xml:space="preserve">单选</w:t>
            </w:r>
          </w:p>
        </w:tc>
        <w:tc>
          <w:tcPr>
            <w:tcW w:w="1305" w:type="dxa"/>
          </w:tcPr>
          <w:p>
            <w:pPr/>
            <w:r>
              <w:t xml:space="preserve">不限</w:t>
            </w:r>
          </w:p>
        </w:tc>
        <w:tc>
          <w:tcPr>
            <w:tcW w:w="3315" w:type="dxa"/>
          </w:tcPr>
          <w:p>
            <w:pPr/>
            <w:r>
              <w:t xml:space="preserve">根据项目类型控制展示选项</w:t>
            </w:r>
          </w:p>
          <w:p>
            <w:pPr>
              <w:numPr>
                <w:ilvl w:val="0"/>
                <w:numId w:val="3"/>
              </w:numPr>
            </w:pPr>
            <w:r>
              <w:rPr>
                <w:sz w:val="18"/>
              </w:rPr>
              <w:t xml:space="preserve">APP项目：展示安卓、IOS</w:t>
            </w:r>
          </w:p>
          <w:p>
            <w:pPr>
              <w:numPr>
                <w:ilvl w:val="0"/>
                <w:numId w:val="3"/>
              </w:numPr>
            </w:pPr>
            <w:r>
              <w:rPr>
                <w:sz w:val="18"/>
              </w:rPr>
              <w:t xml:space="preserve">H5项目：展示微信小游戏、抖音小游戏、快手小游戏、支付宝小游戏</w:t>
            </w:r>
          </w:p>
          <w:p>
            <w:pPr>
              <w:numPr>
                <w:ilvl w:val="0"/>
                <w:numId w:val="3"/>
              </w:numPr>
            </w:pPr>
            <w:r>
              <w:rPr>
                <w:sz w:val="18"/>
              </w:rPr>
              <w:t xml:space="preserve">PC项目：展示PC</w:t>
            </w:r>
          </w:p>
          <w:p>
            <w:pPr>
              <w:numPr>
                <w:ilvl w:val="0"/>
                <w:numId w:val="3"/>
              </w:numPr>
            </w:pPr>
            <w:r>
              <w:rPr>
                <w:sz w:val="18"/>
              </w:rPr>
              <w:t xml:space="preserve">web项目：展示web</w:t>
            </w:r>
          </w:p>
        </w:tc>
      </w:tr>
      <w:tr>
        <w:trPr>
          <w:trHeight w:val="0"/>
        </w:trPr>
        <w:tc>
          <w:tcPr>
            <w:vMerge w:val="continue"/>
          </w:tcPr>
          <w:p>
            <w:pPr/>
            <w:r/>
          </w:p>
        </w:tc>
        <w:tc>
          <w:tcPr>
            <w:tcW w:w="1305" w:type="dxa"/>
            <w:vAlign w:val="center"/>
          </w:tcPr>
          <w:p>
            <w:pPr/>
            <w:r>
              <w:t xml:space="preserve">oaid</w:t>
            </w:r>
          </w:p>
        </w:tc>
        <w:tc>
          <w:tcPr>
            <w:tcW w:w="3570" w:type="dxa"/>
            <w:vAlign w:val="center"/>
          </w:tcPr>
          <w:p>
            <w:pPr/>
            <w:r>
              <w:t xml:space="preserve">oaid</w:t>
            </w:r>
          </w:p>
        </w:tc>
        <w:tc>
          <w:tcPr>
            <w:tcW w:w="3720" w:type="dxa"/>
          </w:tcPr>
          <w:p>
            <w:pPr/>
            <w:r>
              <w:t xml:space="preserve">模糊匹配，忽略空格和大小写</w:t>
            </w:r>
          </w:p>
        </w:tc>
        <w:tc>
          <w:tcPr>
            <w:tcW w:w="1365" w:type="dxa"/>
          </w:tcPr>
          <w:p>
            <w:pPr/>
            <w:r/>
          </w:p>
        </w:tc>
        <w:tc>
          <w:tcPr>
            <w:tcW w:w="1305" w:type="dxa"/>
          </w:tcPr>
          <w:p>
            <w:pPr/>
            <w:r>
              <w:t xml:space="preserve">无</w:t>
            </w:r>
          </w:p>
        </w:tc>
        <w:tc>
          <w:tcPr>
            <w:tcW w:w="3315" w:type="dxa"/>
          </w:tcPr>
          <w:p>
            <w:pPr/>
            <w:r>
              <w:t xml:space="preserve">APP项目时展示</w:t>
            </w:r>
          </w:p>
        </w:tc>
      </w:tr>
      <w:tr>
        <w:trPr>
          <w:trHeight w:val="630"/>
        </w:trPr>
        <w:tc>
          <w:tcPr>
            <w:vMerge w:val="continue"/>
          </w:tcPr>
          <w:p>
            <w:pPr/>
            <w:r/>
          </w:p>
        </w:tc>
        <w:tc>
          <w:tcPr>
            <w:tcW w:w="1305" w:type="dxa"/>
            <w:vAlign w:val="center"/>
          </w:tcPr>
          <w:p>
            <w:pPr/>
            <w:r>
              <w:t xml:space="preserve">caid</w:t>
            </w:r>
          </w:p>
        </w:tc>
        <w:tc>
          <w:tcPr>
            <w:tcW w:w="3570" w:type="dxa"/>
            <w:vAlign w:val="center"/>
          </w:tcPr>
          <w:p>
            <w:pPr/>
            <w:r>
              <w:t xml:space="preserve">caid</w:t>
            </w:r>
          </w:p>
        </w:tc>
        <w:tc>
          <w:tcPr>
            <w:tcW w:w="3720" w:type="dxa"/>
          </w:tcPr>
          <w:p>
            <w:pPr/>
            <w:r>
              <w:t xml:space="preserve">模糊匹配，忽略空格和大小写</w:t>
            </w:r>
          </w:p>
        </w:tc>
        <w:tc>
          <w:tcPr>
            <w:tcW w:w="1365" w:type="dxa"/>
          </w:tcPr>
          <w:p>
            <w:pPr/>
            <w:r/>
          </w:p>
        </w:tc>
        <w:tc>
          <w:tcPr>
            <w:tcW w:w="1305" w:type="dxa"/>
          </w:tcPr>
          <w:p>
            <w:pPr/>
            <w:r>
              <w:t xml:space="preserve">无</w:t>
            </w:r>
          </w:p>
        </w:tc>
        <w:tc>
          <w:tcPr>
            <w:tcW w:w="3315" w:type="dxa"/>
          </w:tcPr>
          <w:p>
            <w:pPr/>
            <w:r>
              <w:t xml:space="preserve">APP项目时展示</w:t>
            </w:r>
          </w:p>
        </w:tc>
      </w:tr>
      <w:tr>
        <w:trPr>
          <w:trHeight w:val="0"/>
        </w:trPr>
        <w:tc>
          <w:tcPr>
            <w:vMerge w:val="continue"/>
          </w:tcPr>
          <w:p>
            <w:pPr/>
            <w:r/>
          </w:p>
        </w:tc>
        <w:tc>
          <w:tcPr>
            <w:tcW w:w="1305" w:type="dxa"/>
          </w:tcPr>
          <w:p>
            <w:pPr/>
            <w:r>
              <w:t xml:space="preserve">idfa</w:t>
            </w:r>
          </w:p>
        </w:tc>
        <w:tc>
          <w:tcPr>
            <w:tcW w:w="3570" w:type="dxa"/>
            <w:vAlign w:val="center"/>
          </w:tcPr>
          <w:p>
            <w:pPr/>
            <w:r>
              <w:t xml:space="preserve">idfa</w:t>
            </w:r>
          </w:p>
        </w:tc>
        <w:tc>
          <w:tcPr>
            <w:tcW w:w="3720" w:type="dxa"/>
          </w:tcPr>
          <w:p>
            <w:pPr/>
            <w:r>
              <w:t xml:space="preserve">模糊匹配，忽略空格和大小写</w:t>
            </w:r>
          </w:p>
        </w:tc>
        <w:tc>
          <w:tcPr>
            <w:tcW w:w="1365" w:type="dxa"/>
          </w:tcPr>
          <w:p>
            <w:pPr/>
            <w:r/>
          </w:p>
        </w:tc>
        <w:tc>
          <w:tcPr>
            <w:tcW w:w="1305" w:type="dxa"/>
          </w:tcPr>
          <w:p>
            <w:pPr/>
            <w:r>
              <w:t xml:space="preserve">无</w:t>
            </w:r>
          </w:p>
        </w:tc>
        <w:tc>
          <w:tcPr>
            <w:tcW w:w="3315" w:type="dxa"/>
          </w:tcPr>
          <w:p>
            <w:pPr/>
            <w:r>
              <w:t xml:space="preserve">APP项目时展示</w:t>
            </w:r>
          </w:p>
        </w:tc>
      </w:tr>
      <w:tr>
        <w:trPr>
          <w:trHeight w:val="0"/>
        </w:trPr>
        <w:tc>
          <w:tcPr>
            <w:vMerge w:val="continue"/>
          </w:tcPr>
          <w:p>
            <w:pPr/>
            <w:r/>
          </w:p>
        </w:tc>
        <w:tc>
          <w:tcPr>
            <w:tcW w:w="1305" w:type="dxa"/>
          </w:tcPr>
          <w:p>
            <w:pPr/>
            <w:r>
              <w:t xml:space="preserve">idfv</w:t>
            </w:r>
          </w:p>
        </w:tc>
        <w:tc>
          <w:tcPr>
            <w:tcW w:w="3570" w:type="dxa"/>
            <w:vAlign w:val="center"/>
          </w:tcPr>
          <w:p>
            <w:pPr/>
            <w:r>
              <w:t xml:space="preserve">idfv</w:t>
            </w:r>
          </w:p>
        </w:tc>
        <w:tc>
          <w:tcPr>
            <w:tcW w:w="3720" w:type="dxa"/>
          </w:tcPr>
          <w:p>
            <w:pPr/>
            <w:r>
              <w:t xml:space="preserve">模糊匹配，忽略空格和大小写</w:t>
            </w:r>
          </w:p>
        </w:tc>
        <w:tc>
          <w:tcPr>
            <w:tcW w:w="1365" w:type="dxa"/>
          </w:tcPr>
          <w:p>
            <w:pPr/>
            <w:r/>
          </w:p>
        </w:tc>
        <w:tc>
          <w:tcPr>
            <w:tcW w:w="1305" w:type="dxa"/>
          </w:tcPr>
          <w:p>
            <w:pPr/>
            <w:r>
              <w:t xml:space="preserve">无</w:t>
            </w:r>
          </w:p>
        </w:tc>
        <w:tc>
          <w:tcPr>
            <w:tcW w:w="3315" w:type="dxa"/>
          </w:tcPr>
          <w:p>
            <w:pPr/>
            <w:r>
              <w:t xml:space="preserve">APP项目时展示</w:t>
            </w:r>
          </w:p>
        </w:tc>
      </w:tr>
      <w:tr>
        <w:trPr>
          <w:trHeight w:val="0"/>
        </w:trPr>
        <w:tc>
          <w:tcPr>
            <w:vMerge w:val="continue"/>
          </w:tcPr>
          <w:p>
            <w:pPr/>
            <w:r/>
          </w:p>
        </w:tc>
        <w:tc>
          <w:tcPr>
            <w:tcW w:w="1305" w:type="dxa"/>
            <w:vAlign w:val="center"/>
          </w:tcPr>
          <w:p>
            <w:pPr/>
            <w:r>
              <w:t xml:space="preserve">open_id</w:t>
            </w:r>
          </w:p>
        </w:tc>
        <w:tc>
          <w:tcPr>
            <w:tcW w:w="3570" w:type="dxa"/>
            <w:vAlign w:val="center"/>
          </w:tcPr>
          <w:p>
            <w:pPr/>
            <w:r>
              <w:t xml:space="preserve">open_id</w:t>
            </w:r>
          </w:p>
        </w:tc>
        <w:tc>
          <w:tcPr>
            <w:tcW w:w="3720" w:type="dxa"/>
          </w:tcPr>
          <w:p>
            <w:pPr/>
            <w:r>
              <w:t xml:space="preserve">模糊匹配，忽略空格和大小写</w:t>
            </w:r>
          </w:p>
        </w:tc>
        <w:tc>
          <w:tcPr>
            <w:tcW w:w="1365" w:type="dxa"/>
          </w:tcPr>
          <w:p>
            <w:pPr/>
            <w:r/>
          </w:p>
        </w:tc>
        <w:tc>
          <w:tcPr>
            <w:tcW w:w="1305" w:type="dxa"/>
          </w:tcPr>
          <w:p>
            <w:pPr/>
            <w:r>
              <w:t xml:space="preserve">无</w:t>
            </w:r>
          </w:p>
        </w:tc>
        <w:tc>
          <w:tcPr>
            <w:tcW w:w="3315" w:type="dxa"/>
          </w:tcPr>
          <w:p>
            <w:pPr/>
            <w:r>
              <w:t xml:space="preserve">H5项目时展示</w:t>
            </w:r>
          </w:p>
        </w:tc>
      </w:tr>
      <w:tr>
        <w:trPr>
          <w:trHeight w:val="0"/>
        </w:trPr>
        <w:tc>
          <w:tcPr>
            <w:vMerge w:val="continue"/>
          </w:tcPr>
          <w:p>
            <w:pPr/>
            <w:r/>
          </w:p>
        </w:tc>
        <w:tc>
          <w:tcPr>
            <w:tcW w:w="1305" w:type="dxa"/>
          </w:tcPr>
          <w:p>
            <w:pPr/>
            <w:r>
              <w:t xml:space="preserve">device_id</w:t>
            </w:r>
          </w:p>
        </w:tc>
        <w:tc>
          <w:tcPr>
            <w:tcW w:w="3570" w:type="dxa"/>
            <w:vAlign w:val="center"/>
          </w:tcPr>
          <w:p>
            <w:pPr/>
            <w:r>
              <w:t xml:space="preserve">device_id</w:t>
            </w:r>
          </w:p>
        </w:tc>
        <w:tc>
          <w:tcPr>
            <w:tcW w:w="3720" w:type="dxa"/>
          </w:tcPr>
          <w:p>
            <w:pPr/>
            <w:r>
              <w:t xml:space="preserve">模糊匹配，忽略空格和大小写</w:t>
            </w:r>
          </w:p>
        </w:tc>
        <w:tc>
          <w:tcPr>
            <w:tcW w:w="1365" w:type="dxa"/>
          </w:tcPr>
          <w:p>
            <w:pPr/>
            <w:r/>
          </w:p>
        </w:tc>
        <w:tc>
          <w:tcPr>
            <w:tcW w:w="1305" w:type="dxa"/>
          </w:tcPr>
          <w:p>
            <w:pPr/>
            <w:r>
              <w:t xml:space="preserve">无</w:t>
            </w:r>
          </w:p>
        </w:tc>
        <w:tc>
          <w:tcPr>
            <w:tcW w:w="3315" w:type="dxa"/>
          </w:tcPr>
          <w:p>
            <w:pPr/>
            <w:r/>
          </w:p>
        </w:tc>
      </w:tr>
      <w:tr>
        <w:trPr>
          <w:trHeight w:val="630"/>
        </w:trPr>
        <w:tc>
          <w:tcPr>
            <w:vMerge w:val="continue"/>
          </w:tcPr>
          <w:p>
            <w:pPr/>
            <w:r/>
          </w:p>
        </w:tc>
        <w:tc>
          <w:tcPr>
            <w:tcW w:w="1305" w:type="dxa"/>
          </w:tcPr>
          <w:p>
            <w:pPr/>
            <w:r>
              <w:t xml:space="preserve">包体</w:t>
            </w:r>
          </w:p>
        </w:tc>
        <w:tc>
          <w:tcPr>
            <w:tcW w:w="3570" w:type="dxa"/>
          </w:tcPr>
          <w:p>
            <w:pPr/>
            <w:r>
              <w:t xml:space="preserve">pkg_id[rptPackage]</w:t>
            </w:r>
          </w:p>
        </w:tc>
        <w:tc>
          <w:tcPr>
            <w:tcW w:w="3720" w:type="dxa"/>
          </w:tcPr>
          <w:p>
            <w:pPr/>
            <w:r>
              <w:t xml:space="preserve">和分包报表-包体筛选一致</w:t>
            </w:r>
          </w:p>
        </w:tc>
        <w:tc>
          <w:tcPr>
            <w:tcW w:w="1365" w:type="dxa"/>
          </w:tcPr>
          <w:p>
            <w:pPr/>
            <w:r/>
          </w:p>
        </w:tc>
        <w:tc>
          <w:tcPr>
            <w:tcW w:w="1305" w:type="dxa"/>
          </w:tcPr>
          <w:p>
            <w:pPr/>
            <w:r>
              <w:t xml:space="preserve">无</w:t>
            </w:r>
          </w:p>
        </w:tc>
        <w:tc>
          <w:tcPr>
            <w:tcW w:w="3315" w:type="dxa"/>
          </w:tcPr>
          <w:p>
            <w:pPr/>
            <w:r/>
          </w:p>
        </w:tc>
      </w:tr>
      <w:tr>
        <w:trPr>
          <w:trHeight w:val="0"/>
        </w:trPr>
        <w:tc>
          <w:tcPr>
            <w:vMerge w:val="continue"/>
          </w:tcPr>
          <w:p>
            <w:pPr/>
            <w:r/>
          </w:p>
        </w:tc>
        <w:tc>
          <w:tcPr>
            <w:tcW w:w="1305" w:type="dxa"/>
          </w:tcPr>
          <w:p>
            <w:pPr/>
            <w:r>
              <w:t xml:space="preserve">异常字段</w:t>
            </w:r>
          </w:p>
        </w:tc>
        <w:tc>
          <w:tcPr>
            <w:tcW w:w="3570" w:type="dxa"/>
          </w:tcPr>
          <w:p>
            <w:pPr/>
            <w:r>
              <w:t xml:space="preserve">attr_except_info</w:t>
            </w:r>
          </w:p>
          <w:p>
            <w:pPr/>
            <w:r>
              <w:t xml:space="preserve">[launchAttrExceptInfo]</w:t>
            </w:r>
          </w:p>
        </w:tc>
        <w:tc>
          <w:tcPr>
            <w:tcW w:w="3720" w:type="dxa"/>
          </w:tcPr>
          <w:p>
            <w:pPr/>
            <w:r>
              <w:rPr>
                <w:color w:val="000000"/>
              </w:rPr>
              <w:t xml:space="preserve">正常</w:t>
            </w:r>
          </w:p>
          <w:p>
            <w:pPr/>
            <w:r>
              <w:rPr>
                <w:color w:val="000000"/>
              </w:rPr>
              <w:t xml:space="preserve">device_id异常</w:t>
            </w:r>
          </w:p>
          <w:p>
            <w:pPr/>
            <w:r>
              <w:rPr>
                <w:color w:val="000000"/>
              </w:rPr>
              <w:t xml:space="preserve">应用类型异常</w:t>
            </w:r>
          </w:p>
          <w:p>
            <w:pPr/>
            <w:r>
              <w:rPr>
                <w:color w:val="000000"/>
              </w:rPr>
              <w:t xml:space="preserve">event_time异常</w:t>
            </w:r>
          </w:p>
          <w:p>
            <w:pPr/>
            <w:r>
              <w:rPr>
                <w:color w:val="000000"/>
              </w:rPr>
              <w:t xml:space="preserve">场景值异常</w:t>
            </w:r>
          </w:p>
          <w:p>
            <w:pPr/>
            <w:r>
              <w:rPr>
                <w:color w:val="000000"/>
              </w:rPr>
              <w:t xml:space="preserve">格式异常</w:t>
            </w:r>
          </w:p>
          <w:p>
            <w:pPr/>
            <w:r>
              <w:rPr>
                <w:color w:val="000000"/>
              </w:rPr>
              <w:t xml:space="preserve">排序异常</w:t>
            </w:r>
          </w:p>
          <w:p>
            <w:pPr/>
            <w:r>
              <w:rPr>
                <w:color w:val="000000"/>
              </w:rPr>
              <w:t xml:space="preserve">系统异常</w:t>
            </w:r>
          </w:p>
        </w:tc>
        <w:tc>
          <w:tcPr>
            <w:tcW w:w="1365" w:type="dxa"/>
          </w:tcPr>
          <w:p>
            <w:pPr/>
            <w:r>
              <w:t xml:space="preserve">多选</w:t>
            </w:r>
          </w:p>
        </w:tc>
        <w:tc>
          <w:tcPr>
            <w:tcW w:w="1305" w:type="dxa"/>
          </w:tcPr>
          <w:p>
            <w:pPr/>
            <w:r>
              <w:t xml:space="preserve">无</w:t>
            </w:r>
          </w:p>
        </w:tc>
        <w:tc>
          <w:tcPr>
            <w:tcW w:w="3315" w:type="dxa"/>
          </w:tcPr>
          <w:p>
            <w:pPr/>
            <w:r/>
          </w:p>
        </w:tc>
      </w:tr>
      <w:tr>
        <w:trPr>
          <w:trHeight w:val="630"/>
        </w:trPr>
        <w:tc>
          <w:tcPr>
            <w:vMerge w:val="continue"/>
          </w:tcPr>
          <w:p>
            <w:pPr/>
            <w:r/>
          </w:p>
        </w:tc>
        <w:tc>
          <w:tcPr>
            <w:tcW w:w="1305" w:type="dxa"/>
          </w:tcPr>
          <w:p>
            <w:pPr/>
            <w:r>
              <w:t xml:space="preserve">用户增长分类</w:t>
            </w:r>
          </w:p>
        </w:tc>
        <w:tc>
          <w:tcPr>
            <w:tcW w:w="3570" w:type="dxa"/>
          </w:tcPr>
          <w:p>
            <w:pPr/>
            <w:r>
              <w:t xml:space="preserve">attr_type[launchAttrType]</w:t>
            </w:r>
          </w:p>
        </w:tc>
        <w:tc>
          <w:tcPr>
            <w:tcW w:w="3720" w:type="dxa"/>
          </w:tcPr>
          <w:p>
            <w:pPr/>
            <w:r>
              <w:t xml:space="preserve">新增、回流、存量</w:t>
            </w:r>
          </w:p>
        </w:tc>
        <w:tc>
          <w:tcPr>
            <w:tcW w:w="1365" w:type="dxa"/>
          </w:tcPr>
          <w:p>
            <w:pPr/>
            <w:r>
              <w:t xml:space="preserve">多选</w:t>
            </w:r>
          </w:p>
        </w:tc>
        <w:tc>
          <w:tcPr>
            <w:tcW w:w="1305" w:type="dxa"/>
          </w:tcPr>
          <w:p>
            <w:pPr/>
            <w:r>
              <w:t xml:space="preserve">无</w:t>
            </w:r>
          </w:p>
        </w:tc>
        <w:tc>
          <w:tcPr>
            <w:tcW w:w="3315" w:type="dxa"/>
          </w:tcPr>
          <w:p>
            <w:pPr/>
            <w:r/>
          </w:p>
        </w:tc>
      </w:tr>
      <w:tr>
        <w:trPr>
          <w:trHeight w:val="660"/>
        </w:trPr>
        <w:tc>
          <w:tcPr>
            <w:tcW w:w="1335" w:type="dxa"/>
            <w:vMerge w:val="restart"/>
          </w:tcPr>
          <w:p>
            <w:pPr/>
            <w:r>
              <w:t xml:space="preserve">设备激活明细</w:t>
            </w:r>
          </w:p>
        </w:tc>
        <w:tc>
          <w:tcPr>
            <w:tcW w:w="1305" w:type="dxa"/>
          </w:tcPr>
          <w:p>
            <w:pPr/>
            <w:r>
              <w:t xml:space="preserve">应用类型</w:t>
            </w:r>
          </w:p>
        </w:tc>
        <w:tc>
          <w:tcPr>
            <w:tcW w:w="3570" w:type="dxa"/>
          </w:tcPr>
          <w:p>
            <w:pPr/>
            <w:r>
              <w:t xml:space="preserve">app_package_type</w:t>
            </w:r>
          </w:p>
          <w:p>
            <w:pPr/>
            <w:r>
              <w:t xml:space="preserve">[appPackageType]</w:t>
            </w:r>
          </w:p>
        </w:tc>
        <w:tc>
          <w:tcPr>
            <w:tcW w:w="9705" w:type="dxa"/>
            <w:gridSpan w:val="4"/>
            <w:vMerge w:val="restart"/>
          </w:tcPr>
          <w:p>
            <w:pPr/>
            <w:r>
              <w:t xml:space="preserve">同 设备启动明细</w:t>
            </w:r>
          </w:p>
        </w:tc>
      </w:tr>
      <w:tr>
        <w:trPr>
          <w:trHeight w:val="0"/>
        </w:trPr>
        <w:tc>
          <w:tcPr>
            <w:vMerge w:val="continue"/>
          </w:tcPr>
          <w:p>
            <w:pPr/>
            <w:r/>
          </w:p>
        </w:tc>
        <w:tc>
          <w:tcPr>
            <w:tcW w:w="1305" w:type="dxa"/>
            <w:vAlign w:val="center"/>
          </w:tcPr>
          <w:p>
            <w:pPr/>
            <w:r>
              <w:t xml:space="preserve">oaid</w:t>
            </w:r>
          </w:p>
        </w:tc>
        <w:tc>
          <w:tcPr>
            <w:tcW w:w="3570" w:type="dxa"/>
            <w:vAlign w:val="center"/>
          </w:tcPr>
          <w:p>
            <w:pPr/>
            <w:r>
              <w:t xml:space="preserve">oaid</w:t>
            </w:r>
          </w:p>
        </w:tc>
        <w:tc>
          <w:tcPr>
            <w:gridSpan w:val="4"/>
            <w:vMerge w:val="continue"/>
          </w:tcPr>
          <w:p>
            <w:pPr/>
            <w:r/>
          </w:p>
        </w:tc>
      </w:tr>
      <w:tr>
        <w:trPr>
          <w:trHeight w:val="630"/>
        </w:trPr>
        <w:tc>
          <w:tcPr>
            <w:vMerge w:val="continue"/>
          </w:tcPr>
          <w:p>
            <w:pPr/>
            <w:r/>
          </w:p>
        </w:tc>
        <w:tc>
          <w:tcPr>
            <w:tcW w:w="1305" w:type="dxa"/>
            <w:vAlign w:val="center"/>
          </w:tcPr>
          <w:p>
            <w:pPr/>
            <w:r>
              <w:t xml:space="preserve">caid</w:t>
            </w:r>
          </w:p>
        </w:tc>
        <w:tc>
          <w:tcPr>
            <w:tcW w:w="3570" w:type="dxa"/>
            <w:vAlign w:val="center"/>
          </w:tcPr>
          <w:p>
            <w:pPr/>
            <w:r>
              <w:t xml:space="preserve">caid</w:t>
            </w:r>
          </w:p>
        </w:tc>
        <w:tc>
          <w:tcPr>
            <w:gridSpan w:val="4"/>
            <w:vMerge w:val="continue"/>
          </w:tcPr>
          <w:p>
            <w:pPr/>
            <w:r/>
          </w:p>
        </w:tc>
      </w:tr>
      <w:tr>
        <w:trPr>
          <w:trHeight w:val="0"/>
        </w:trPr>
        <w:tc>
          <w:tcPr>
            <w:vMerge w:val="continue"/>
          </w:tcPr>
          <w:p>
            <w:pPr/>
            <w:r/>
          </w:p>
        </w:tc>
        <w:tc>
          <w:tcPr>
            <w:tcW w:w="1305" w:type="dxa"/>
            <w:vAlign w:val="center"/>
          </w:tcPr>
          <w:p>
            <w:pPr/>
            <w:r>
              <w:t xml:space="preserve">idfa</w:t>
            </w:r>
          </w:p>
        </w:tc>
        <w:tc>
          <w:tcPr>
            <w:tcW w:w="3570" w:type="dxa"/>
            <w:vAlign w:val="center"/>
          </w:tcPr>
          <w:p>
            <w:pPr/>
            <w:r>
              <w:t xml:space="preserve">idfa</w:t>
            </w:r>
          </w:p>
        </w:tc>
        <w:tc>
          <w:tcPr>
            <w:gridSpan w:val="4"/>
            <w:vMerge w:val="continue"/>
          </w:tcPr>
          <w:p>
            <w:pPr/>
            <w:r/>
          </w:p>
        </w:tc>
      </w:tr>
      <w:tr>
        <w:trPr>
          <w:trHeight w:val="0"/>
        </w:trPr>
        <w:tc>
          <w:tcPr>
            <w:vMerge w:val="continue"/>
          </w:tcPr>
          <w:p>
            <w:pPr/>
            <w:r/>
          </w:p>
        </w:tc>
        <w:tc>
          <w:tcPr>
            <w:tcW w:w="1305" w:type="dxa"/>
            <w:vAlign w:val="center"/>
          </w:tcPr>
          <w:p>
            <w:pPr/>
            <w:r>
              <w:t xml:space="preserve">idfv</w:t>
            </w:r>
          </w:p>
        </w:tc>
        <w:tc>
          <w:tcPr>
            <w:tcW w:w="3570" w:type="dxa"/>
            <w:vAlign w:val="center"/>
          </w:tcPr>
          <w:p>
            <w:pPr/>
            <w:r>
              <w:t xml:space="preserve">idfv</w:t>
            </w:r>
          </w:p>
        </w:tc>
        <w:tc>
          <w:tcPr>
            <w:gridSpan w:val="4"/>
            <w:vMerge w:val="continue"/>
          </w:tcPr>
          <w:p>
            <w:pPr/>
            <w:r/>
          </w:p>
        </w:tc>
      </w:tr>
      <w:tr>
        <w:trPr>
          <w:trHeight w:val="0"/>
        </w:trPr>
        <w:tc>
          <w:tcPr>
            <w:vMerge w:val="continue"/>
          </w:tcPr>
          <w:p>
            <w:pPr/>
            <w:r/>
          </w:p>
        </w:tc>
        <w:tc>
          <w:tcPr>
            <w:tcW w:w="1305" w:type="dxa"/>
            <w:vAlign w:val="center"/>
          </w:tcPr>
          <w:p>
            <w:pPr/>
            <w:r>
              <w:t xml:space="preserve">open_id</w:t>
            </w:r>
          </w:p>
        </w:tc>
        <w:tc>
          <w:tcPr>
            <w:tcW w:w="3570" w:type="dxa"/>
            <w:vAlign w:val="center"/>
          </w:tcPr>
          <w:p>
            <w:pPr/>
            <w:r>
              <w:t xml:space="preserve">open_id</w:t>
            </w:r>
          </w:p>
        </w:tc>
        <w:tc>
          <w:tcPr>
            <w:gridSpan w:val="4"/>
            <w:vMerge w:val="continue"/>
          </w:tcPr>
          <w:p>
            <w:pPr/>
            <w:r/>
          </w:p>
        </w:tc>
      </w:tr>
      <w:tr>
        <w:trPr>
          <w:trHeight w:val="0"/>
        </w:trPr>
        <w:tc>
          <w:tcPr>
            <w:vMerge w:val="continue"/>
          </w:tcPr>
          <w:p>
            <w:pPr/>
            <w:r/>
          </w:p>
        </w:tc>
        <w:tc>
          <w:tcPr>
            <w:tcW w:w="1305" w:type="dxa"/>
            <w:vAlign w:val="center"/>
          </w:tcPr>
          <w:p>
            <w:pPr/>
            <w:r>
              <w:t xml:space="preserve">device_id</w:t>
            </w:r>
          </w:p>
        </w:tc>
        <w:tc>
          <w:tcPr>
            <w:tcW w:w="3570" w:type="dxa"/>
            <w:vAlign w:val="center"/>
          </w:tcPr>
          <w:p>
            <w:pPr/>
            <w:r>
              <w:t xml:space="preserve">device_id</w:t>
            </w:r>
          </w:p>
        </w:tc>
        <w:tc>
          <w:tcPr>
            <w:gridSpan w:val="4"/>
            <w:vMerge w:val="continue"/>
          </w:tcPr>
          <w:p>
            <w:pPr/>
            <w:r/>
          </w:p>
        </w:tc>
      </w:tr>
      <w:tr>
        <w:trPr>
          <w:trHeight w:val="0"/>
        </w:trPr>
        <w:tc>
          <w:tcPr>
            <w:vMerge w:val="continue"/>
          </w:tcPr>
          <w:p>
            <w:pPr/>
            <w:r/>
          </w:p>
        </w:tc>
        <w:tc>
          <w:tcPr>
            <w:tcW w:w="1305" w:type="dxa"/>
            <w:vAlign w:val="center"/>
          </w:tcPr>
          <w:p>
            <w:pPr/>
            <w:r>
              <w:t xml:space="preserve">包体</w:t>
            </w:r>
          </w:p>
        </w:tc>
        <w:tc>
          <w:tcPr>
            <w:tcW w:w="3570" w:type="dxa"/>
          </w:tcPr>
          <w:p>
            <w:pPr/>
            <w:r>
              <w:t xml:space="preserve">pkg_id[rptPackage]</w:t>
            </w:r>
          </w:p>
        </w:tc>
        <w:tc>
          <w:tcPr>
            <w:gridSpan w:val="4"/>
            <w:vMerge w:val="continue"/>
          </w:tcPr>
          <w:p>
            <w:pPr/>
            <w:r/>
          </w:p>
        </w:tc>
      </w:tr>
      <w:tr>
        <w:trPr>
          <w:trHeight w:val="0"/>
        </w:trPr>
        <w:tc>
          <w:tcPr>
            <w:vMerge w:val="continue"/>
          </w:tcPr>
          <w:p>
            <w:pPr/>
            <w:r/>
          </w:p>
        </w:tc>
        <w:tc>
          <w:tcPr>
            <w:tcW w:w="1305" w:type="dxa"/>
          </w:tcPr>
          <w:p>
            <w:pPr/>
            <w:r>
              <w:t xml:space="preserve">媒体</w:t>
            </w:r>
          </w:p>
        </w:tc>
        <w:tc>
          <w:tcPr>
            <w:tcW w:w="3570" w:type="dxa"/>
          </w:tcPr>
          <w:p>
            <w:pPr/>
            <w:r>
              <w:t xml:space="preserve">click_media_id[allMedia]</w:t>
            </w:r>
          </w:p>
        </w:tc>
        <w:tc>
          <w:tcPr>
            <w:tcW w:w="3720" w:type="dxa"/>
          </w:tcPr>
          <w:p>
            <w:pPr/>
            <w:r>
              <w:t xml:space="preserve">同页面媒体筛选</w:t>
            </w:r>
          </w:p>
        </w:tc>
        <w:tc>
          <w:tcPr>
            <w:tcW w:w="1365" w:type="dxa"/>
          </w:tcPr>
          <w:p>
            <w:pPr/>
            <w:r>
              <w:t xml:space="preserve">多选</w:t>
            </w:r>
          </w:p>
        </w:tc>
        <w:tc>
          <w:tcPr>
            <w:tcW w:w="1305" w:type="dxa"/>
          </w:tcPr>
          <w:p>
            <w:pPr/>
            <w:r>
              <w:t xml:space="preserve">无</w:t>
            </w:r>
          </w:p>
        </w:tc>
        <w:tc>
          <w:tcPr>
            <w:tcW w:w="3315" w:type="dxa"/>
          </w:tcPr>
          <w:p>
            <w:pPr/>
            <w:r/>
          </w:p>
        </w:tc>
      </w:tr>
      <w:tr>
        <w:trPr>
          <w:trHeight w:val="0"/>
        </w:trPr>
        <w:tc>
          <w:tcPr>
            <w:vMerge w:val="continue"/>
          </w:tcPr>
          <w:p>
            <w:pPr/>
            <w:r/>
          </w:p>
        </w:tc>
        <w:tc>
          <w:tcPr>
            <w:tcW w:w="1305" w:type="dxa"/>
          </w:tcPr>
          <w:p>
            <w:pPr/>
            <w:r>
              <w:t xml:space="preserve">活动</w:t>
            </w:r>
          </w:p>
        </w:tc>
        <w:tc>
          <w:tcPr>
            <w:tcW w:w="3570" w:type="dxa"/>
          </w:tcPr>
          <w:p>
            <w:pPr/>
            <w:r>
              <w:t xml:space="preserve">click_attr_campaign_id</w:t>
            </w:r>
          </w:p>
          <w:p>
            <w:pPr/>
            <w:r>
              <w:t xml:space="preserve">[rptAttributionCampaign]</w:t>
            </w:r>
          </w:p>
        </w:tc>
        <w:tc>
          <w:tcPr>
            <w:tcW w:w="3720" w:type="dxa"/>
          </w:tcPr>
          <w:p>
            <w:pPr/>
            <w:r>
              <w:t xml:space="preserve">展示项目下全部活动</w:t>
            </w:r>
          </w:p>
        </w:tc>
        <w:tc>
          <w:tcPr>
            <w:tcW w:w="1365" w:type="dxa"/>
          </w:tcPr>
          <w:p>
            <w:pPr/>
            <w:r>
              <w:t xml:space="preserve">多选</w:t>
            </w:r>
          </w:p>
        </w:tc>
        <w:tc>
          <w:tcPr>
            <w:tcW w:w="1305" w:type="dxa"/>
          </w:tcPr>
          <w:p>
            <w:pPr/>
            <w:r>
              <w:t xml:space="preserve">无</w:t>
            </w:r>
          </w:p>
        </w:tc>
        <w:tc>
          <w:tcPr>
            <w:tcW w:w="3315" w:type="dxa"/>
          </w:tcPr>
          <w:p>
            <w:pPr/>
            <w:r/>
          </w:p>
        </w:tc>
      </w:tr>
      <w:tr>
        <w:trPr>
          <w:trHeight w:val="0"/>
        </w:trPr>
        <w:tc>
          <w:tcPr>
            <w:vMerge w:val="continue"/>
          </w:tcPr>
          <w:p>
            <w:pPr/>
            <w:r/>
          </w:p>
        </w:tc>
        <w:tc>
          <w:tcPr>
            <w:tcW w:w="1305" w:type="dxa"/>
          </w:tcPr>
          <w:p>
            <w:pPr/>
            <w:r>
              <w:t xml:space="preserve">广告</w:t>
            </w:r>
          </w:p>
        </w:tc>
        <w:tc>
          <w:tcPr>
            <w:tcW w:w="3570" w:type="dxa"/>
          </w:tcPr>
          <w:p>
            <w:pPr/>
            <w:r>
              <w:t xml:space="preserve">ad_id[adInfo]</w:t>
            </w:r>
          </w:p>
        </w:tc>
        <w:tc>
          <w:tcPr>
            <w:tcW w:w="3720" w:type="dxa"/>
          </w:tcPr>
          <w:p>
            <w:pPr/>
            <w:r>
              <w:t xml:space="preserve">展示项目下巨量/腾讯/快手全部广告</w:t>
            </w:r>
          </w:p>
        </w:tc>
        <w:tc>
          <w:tcPr>
            <w:tcW w:w="1365" w:type="dxa"/>
          </w:tcPr>
          <w:p>
            <w:pPr/>
            <w:r>
              <w:t xml:space="preserve">多选</w:t>
            </w:r>
          </w:p>
        </w:tc>
        <w:tc>
          <w:tcPr>
            <w:tcW w:w="1305" w:type="dxa"/>
          </w:tcPr>
          <w:p>
            <w:pPr/>
            <w:r>
              <w:t xml:space="preserve">无</w:t>
            </w:r>
          </w:p>
        </w:tc>
        <w:tc>
          <w:tcPr>
            <w:tcW w:w="3315" w:type="dxa"/>
          </w:tcPr>
          <w:p>
            <w:pPr/>
            <w:r/>
          </w:p>
        </w:tc>
      </w:tr>
      <w:tr>
        <w:trPr>
          <w:trHeight w:val="0"/>
        </w:trPr>
        <w:tc>
          <w:tcPr>
            <w:vMerge w:val="continue"/>
          </w:tcPr>
          <w:p>
            <w:pPr/>
            <w:r/>
          </w:p>
        </w:tc>
        <w:tc>
          <w:tcPr>
            <w:tcW w:w="1305" w:type="dxa"/>
            <w:vAlign w:val="center"/>
          </w:tcPr>
          <w:p>
            <w:pPr/>
            <w:r>
              <w:t xml:space="preserve">用户增长分类</w:t>
            </w:r>
          </w:p>
        </w:tc>
        <w:tc>
          <w:tcPr>
            <w:tcW w:w="3570" w:type="dxa"/>
          </w:tcPr>
          <w:p>
            <w:pPr/>
            <w:r>
              <w:t xml:space="preserve">attr_type[registerAttrType]</w:t>
            </w:r>
          </w:p>
        </w:tc>
        <w:tc>
          <w:tcPr>
            <w:tcW w:w="3720" w:type="dxa"/>
            <w:vAlign w:val="center"/>
          </w:tcPr>
          <w:p>
            <w:pPr/>
            <w:r>
              <w:t xml:space="preserve">新增、回流</w:t>
            </w:r>
          </w:p>
        </w:tc>
        <w:tc>
          <w:tcPr>
            <w:tcW w:w="1365" w:type="dxa"/>
            <w:vAlign w:val="center"/>
          </w:tcPr>
          <w:p>
            <w:pPr/>
            <w:r>
              <w:t xml:space="preserve">多选</w:t>
            </w:r>
          </w:p>
        </w:tc>
        <w:tc>
          <w:tcPr>
            <w:tcW w:w="1305" w:type="dxa"/>
            <w:vAlign w:val="center"/>
          </w:tcPr>
          <w:p>
            <w:pPr/>
            <w:r>
              <w:t xml:space="preserve">无</w:t>
            </w:r>
          </w:p>
        </w:tc>
        <w:tc>
          <w:tcPr>
            <w:tcW w:w="3315" w:type="dxa"/>
            <w:vAlign w:val="center"/>
          </w:tcPr>
          <w:p>
            <w:pPr/>
            <w:r/>
          </w:p>
        </w:tc>
      </w:tr>
      <w:tr>
        <w:trPr>
          <w:trHeight w:val="0"/>
        </w:trPr>
        <w:tc>
          <w:tcPr>
            <w:vMerge w:val="continue"/>
          </w:tcPr>
          <w:p>
            <w:pPr/>
            <w:r/>
          </w:p>
        </w:tc>
        <w:tc>
          <w:tcPr>
            <w:tcW w:w="1305" w:type="dxa"/>
          </w:tcPr>
          <w:p>
            <w:pPr/>
            <w:r>
              <w:t xml:space="preserve">异常流量</w:t>
            </w:r>
          </w:p>
        </w:tc>
        <w:tc>
          <w:tcPr>
            <w:tcW w:w="3570" w:type="dxa"/>
          </w:tcPr>
          <w:p>
            <w:pPr/>
            <w:r>
              <w:t xml:space="preserve">except_source_reason[rejectInfo]</w:t>
            </w:r>
          </w:p>
        </w:tc>
        <w:tc>
          <w:tcPr>
            <w:tcW w:w="3720" w:type="dxa"/>
          </w:tcPr>
          <w:p>
            <w:pPr/>
            <w:r>
              <w:t xml:space="preserve">正常</w:t>
            </w:r>
          </w:p>
          <w:p>
            <w:pPr/>
            <w:r>
              <w:t xml:space="preserve">工作室设备</w:t>
            </w:r>
          </w:p>
          <w:p>
            <w:pPr/>
            <w:r>
              <w:t xml:space="preserve">设备黑名单</w:t>
            </w:r>
          </w:p>
          <w:p>
            <w:pPr/>
            <w:r>
              <w:t xml:space="preserve">渠道黑名单</w:t>
            </w:r>
          </w:p>
          <w:p>
            <w:pPr/>
            <w:r>
              <w:t xml:space="preserve">IP黑名单</w:t>
            </w:r>
          </w:p>
          <w:p>
            <w:pPr/>
            <w:r>
              <w:t xml:space="preserve">场景值黑名单</w:t>
            </w:r>
          </w:p>
        </w:tc>
        <w:tc>
          <w:tcPr>
            <w:tcW w:w="1365" w:type="dxa"/>
          </w:tcPr>
          <w:p>
            <w:pPr/>
            <w:r>
              <w:t xml:space="preserve">多选</w:t>
            </w:r>
          </w:p>
        </w:tc>
        <w:tc>
          <w:tcPr>
            <w:tcW w:w="1305" w:type="dxa"/>
          </w:tcPr>
          <w:p>
            <w:pPr/>
            <w:r>
              <w:t xml:space="preserve">无</w:t>
            </w:r>
          </w:p>
        </w:tc>
        <w:tc>
          <w:tcPr>
            <w:tcW w:w="3315" w:type="dxa"/>
          </w:tcPr>
          <w:p>
            <w:pPr/>
            <w:r/>
          </w:p>
        </w:tc>
      </w:tr>
      <w:tr>
        <w:trPr>
          <w:trHeight w:val="0"/>
        </w:trPr>
        <w:tc>
          <w:tcPr>
            <w:vMerge w:val="continue"/>
          </w:tcPr>
          <w:p>
            <w:pPr/>
            <w:r/>
          </w:p>
        </w:tc>
        <w:tc>
          <w:tcPr>
            <w:tcW w:w="1305" w:type="dxa"/>
          </w:tcPr>
          <w:p>
            <w:pPr/>
            <w:r>
              <w:t xml:space="preserve">归因状态</w:t>
            </w:r>
          </w:p>
        </w:tc>
        <w:tc>
          <w:tcPr>
            <w:tcW w:w="3570" w:type="dxa"/>
          </w:tcPr>
          <w:p>
            <w:pPr/>
            <w:r>
              <w:t xml:space="preserve">attr_status[attrStatus]</w:t>
            </w:r>
          </w:p>
        </w:tc>
        <w:tc>
          <w:tcPr>
            <w:tcW w:w="3720" w:type="dxa"/>
          </w:tcPr>
          <w:p>
            <w:pPr/>
            <w:r>
              <w:t xml:space="preserve">归因成功</w:t>
            </w:r>
          </w:p>
          <w:p>
            <w:pPr/>
            <w:r>
              <w:t xml:space="preserve">归因中</w:t>
            </w:r>
          </w:p>
        </w:tc>
        <w:tc>
          <w:tcPr>
            <w:tcW w:w="1365" w:type="dxa"/>
          </w:tcPr>
          <w:p>
            <w:pPr/>
            <w:r>
              <w:t xml:space="preserve">多选</w:t>
            </w:r>
          </w:p>
        </w:tc>
        <w:tc>
          <w:tcPr>
            <w:tcW w:w="1305" w:type="dxa"/>
          </w:tcPr>
          <w:p>
            <w:pPr/>
            <w:r>
              <w:t xml:space="preserve">无</w:t>
            </w:r>
          </w:p>
        </w:tc>
        <w:tc>
          <w:tcPr>
            <w:tcW w:w="3315" w:type="dxa"/>
          </w:tcPr>
          <w:p>
            <w:pPr/>
            <w:r/>
          </w:p>
        </w:tc>
      </w:tr>
      <w:tr>
        <w:trPr>
          <w:trHeight w:val="0"/>
        </w:trPr>
        <w:tc>
          <w:tcPr>
            <w:vMerge w:val="continue"/>
          </w:tcPr>
          <w:p>
            <w:pPr/>
            <w:r/>
          </w:p>
        </w:tc>
        <w:tc>
          <w:tcPr>
            <w:tcW w:w="1305" w:type="dxa"/>
          </w:tcPr>
          <w:p>
            <w:pPr/>
            <w:r>
              <w:t xml:space="preserve">归因设备ID</w:t>
            </w:r>
          </w:p>
        </w:tc>
        <w:tc>
          <w:tcPr>
            <w:tcW w:w="3570" w:type="dxa"/>
          </w:tcPr>
          <w:p>
            <w:pPr/>
            <w:r>
              <w:t xml:space="preserve">attr_match_field</w:t>
            </w:r>
          </w:p>
          <w:p>
            <w:pPr/>
            <w:r>
              <w:t xml:space="preserve">[attrMatchFields]</w:t>
            </w:r>
          </w:p>
        </w:tc>
        <w:tc>
          <w:tcPr>
            <w:tcW w:w="3720" w:type="dxa"/>
          </w:tcPr>
          <w:p>
            <w:pPr/>
            <w:r>
              <w:t xml:space="preserve">oaid</w:t>
            </w:r>
          </w:p>
          <w:p>
            <w:pPr/>
            <w:r>
              <w:t xml:space="preserve">imei</w:t>
            </w:r>
          </w:p>
          <w:p>
            <w:pPr/>
            <w:r>
              <w:t xml:space="preserve">caid</w:t>
            </w:r>
          </w:p>
          <w:p>
            <w:pPr/>
            <w:r>
              <w:t xml:space="preserve">idfa</w:t>
            </w:r>
          </w:p>
          <w:p>
            <w:pPr/>
            <w:r>
              <w:t xml:space="preserve">idfv</w:t>
            </w:r>
          </w:p>
          <w:p>
            <w:pPr/>
            <w:r>
              <w:t xml:space="preserve">ip+ua</w:t>
            </w:r>
          </w:p>
          <w:p>
            <w:pPr/>
            <w:r>
              <w:t xml:space="preserve">device_id</w:t>
            </w:r>
          </w:p>
        </w:tc>
        <w:tc>
          <w:tcPr>
            <w:tcW w:w="1365" w:type="dxa"/>
          </w:tcPr>
          <w:p>
            <w:pPr/>
            <w:r>
              <w:t xml:space="preserve">多选</w:t>
            </w:r>
          </w:p>
        </w:tc>
        <w:tc>
          <w:tcPr>
            <w:tcW w:w="1305" w:type="dxa"/>
          </w:tcPr>
          <w:p>
            <w:pPr/>
            <w:r>
              <w:t xml:space="preserve">无</w:t>
            </w:r>
          </w:p>
        </w:tc>
        <w:tc>
          <w:tcPr>
            <w:tcW w:w="3315" w:type="dxa"/>
          </w:tcPr>
          <w:p>
            <w:pPr/>
            <w:r/>
          </w:p>
        </w:tc>
      </w:tr>
      <w:tr>
        <w:trPr>
          <w:trHeight w:val="0"/>
        </w:trPr>
        <w:tc>
          <w:tcPr>
            <w:vMerge w:val="continue"/>
          </w:tcPr>
          <w:p>
            <w:pPr/>
            <w:r/>
          </w:p>
        </w:tc>
        <w:tc>
          <w:tcPr>
            <w:tcW w:w="1305" w:type="dxa"/>
          </w:tcPr>
          <w:p>
            <w:pPr/>
            <w:r>
              <w:t xml:space="preserve">自然量依据</w:t>
            </w:r>
          </w:p>
        </w:tc>
        <w:tc>
          <w:tcPr>
            <w:tcW w:w="3570" w:type="dxa"/>
          </w:tcPr>
          <w:p>
            <w:pPr/>
            <w:r>
              <w:t xml:space="preserve">organic_gist[organicGist]</w:t>
            </w:r>
          </w:p>
        </w:tc>
        <w:tc>
          <w:tcPr>
            <w:tcW w:w="3720" w:type="dxa"/>
          </w:tcPr>
          <w:p>
            <w:pPr/>
            <w:r>
              <w:t xml:space="preserve">无匹配点击</w:t>
            </w:r>
          </w:p>
          <w:p>
            <w:pPr/>
            <w:r>
              <w:t xml:space="preserve">包体不一致</w:t>
            </w:r>
          </w:p>
          <w:p>
            <w:pPr/>
            <w:r>
              <w:t xml:space="preserve">媒体不一致</w:t>
            </w:r>
          </w:p>
          <w:p>
            <w:pPr/>
            <w:r>
              <w:t xml:space="preserve">无广告参数</w:t>
            </w:r>
          </w:p>
        </w:tc>
        <w:tc>
          <w:tcPr>
            <w:tcW w:w="1365" w:type="dxa"/>
          </w:tcPr>
          <w:p>
            <w:pPr/>
            <w:r>
              <w:t xml:space="preserve">多选</w:t>
            </w:r>
          </w:p>
        </w:tc>
        <w:tc>
          <w:tcPr>
            <w:tcW w:w="1305" w:type="dxa"/>
          </w:tcPr>
          <w:p>
            <w:pPr/>
            <w:r>
              <w:t xml:space="preserve">无</w:t>
            </w:r>
          </w:p>
        </w:tc>
        <w:tc>
          <w:tcPr>
            <w:tcW w:w="3315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335" w:type="dxa"/>
            <w:vMerge w:val="restart"/>
          </w:tcPr>
          <w:p>
            <w:pPr/>
            <w:r>
              <w:t xml:space="preserve">用户登录明细</w:t>
            </w:r>
          </w:p>
        </w:tc>
        <w:tc>
          <w:tcPr>
            <w:tcW w:w="1305" w:type="dxa"/>
            <w:vAlign w:val="center"/>
          </w:tcPr>
          <w:p>
            <w:pPr/>
            <w:r>
              <w:t xml:space="preserve">应用类型</w:t>
            </w:r>
          </w:p>
        </w:tc>
        <w:tc>
          <w:tcPr>
            <w:tcW w:w="3570" w:type="dxa"/>
          </w:tcPr>
          <w:p>
            <w:pPr/>
            <w:r>
              <w:t xml:space="preserve">app_package_type</w:t>
            </w:r>
          </w:p>
          <w:p>
            <w:pPr/>
            <w:r>
              <w:t xml:space="preserve">[appPackageType]</w:t>
            </w:r>
          </w:p>
        </w:tc>
        <w:tc>
          <w:tcPr>
            <w:tcW w:w="9705" w:type="dxa"/>
            <w:gridSpan w:val="4"/>
          </w:tcPr>
          <w:p>
            <w:pPr/>
            <w:r>
              <w:t xml:space="preserve">同 设备启动明细</w:t>
            </w:r>
          </w:p>
        </w:tc>
      </w:tr>
      <w:tr>
        <w:trPr>
          <w:trHeight w:val="0"/>
        </w:trPr>
        <w:tc>
          <w:tcPr>
            <w:vMerge w:val="continue"/>
          </w:tcPr>
          <w:p>
            <w:pPr/>
            <w:r/>
          </w:p>
        </w:tc>
        <w:tc>
          <w:tcPr>
            <w:tcW w:w="1305" w:type="dxa"/>
            <w:vAlign w:val="center"/>
          </w:tcPr>
          <w:p>
            <w:pPr/>
            <w:r>
              <w:t xml:space="preserve">user_id</w:t>
            </w:r>
          </w:p>
        </w:tc>
        <w:tc>
          <w:tcPr>
            <w:tcW w:w="3570" w:type="dxa"/>
            <w:vAlign w:val="center"/>
          </w:tcPr>
          <w:p>
            <w:pPr/>
            <w:r>
              <w:t xml:space="preserve">user_id</w:t>
            </w:r>
          </w:p>
        </w:tc>
        <w:tc>
          <w:tcPr>
            <w:tcW w:w="3720" w:type="dxa"/>
          </w:tcPr>
          <w:p>
            <w:pPr/>
            <w:r>
              <w:t xml:space="preserve">模糊匹配，忽略空格和大小写</w:t>
            </w:r>
          </w:p>
        </w:tc>
        <w:tc>
          <w:tcPr>
            <w:tcW w:w="1365" w:type="dxa"/>
          </w:tcPr>
          <w:p>
            <w:pPr/>
            <w:r/>
          </w:p>
        </w:tc>
        <w:tc>
          <w:tcPr>
            <w:tcW w:w="1305" w:type="dxa"/>
          </w:tcPr>
          <w:p>
            <w:pPr/>
            <w:r/>
          </w:p>
        </w:tc>
        <w:tc>
          <w:tcPr>
            <w:tcW w:w="3315" w:type="dxa"/>
          </w:tcPr>
          <w:p>
            <w:pPr/>
            <w:r/>
          </w:p>
        </w:tc>
      </w:tr>
      <w:tr>
        <w:trPr>
          <w:trHeight w:val="630"/>
        </w:trPr>
        <w:tc>
          <w:tcPr>
            <w:vMerge w:val="continue"/>
          </w:tcPr>
          <w:p>
            <w:pPr/>
            <w:r/>
          </w:p>
        </w:tc>
        <w:tc>
          <w:tcPr>
            <w:tcW w:w="1305" w:type="dxa"/>
            <w:vAlign w:val="center"/>
          </w:tcPr>
          <w:p>
            <w:pPr/>
            <w:r>
              <w:t xml:space="preserve">device_id</w:t>
            </w:r>
          </w:p>
        </w:tc>
        <w:tc>
          <w:tcPr>
            <w:tcW w:w="3570" w:type="dxa"/>
            <w:vAlign w:val="center"/>
          </w:tcPr>
          <w:p>
            <w:pPr/>
            <w:r>
              <w:t xml:space="preserve">device_id</w:t>
            </w:r>
          </w:p>
        </w:tc>
        <w:tc>
          <w:tcPr>
            <w:tcW w:w="3720" w:type="dxa"/>
          </w:tcPr>
          <w:p>
            <w:pPr/>
            <w:r>
              <w:t xml:space="preserve">模糊匹配，忽略空格和大小写</w:t>
            </w:r>
          </w:p>
        </w:tc>
        <w:tc>
          <w:tcPr>
            <w:tcW w:w="1365" w:type="dxa"/>
          </w:tcPr>
          <w:p>
            <w:pPr/>
            <w:r/>
          </w:p>
        </w:tc>
        <w:tc>
          <w:tcPr>
            <w:tcW w:w="1305" w:type="dxa"/>
          </w:tcPr>
          <w:p>
            <w:pPr/>
            <w:r/>
          </w:p>
        </w:tc>
        <w:tc>
          <w:tcPr>
            <w:tcW w:w="3315" w:type="dxa"/>
          </w:tcPr>
          <w:p>
            <w:pPr/>
            <w:r/>
          </w:p>
        </w:tc>
      </w:tr>
      <w:tr>
        <w:trPr>
          <w:trHeight w:val="0"/>
        </w:trPr>
        <w:tc>
          <w:tcPr>
            <w:vMerge w:val="continue"/>
          </w:tcPr>
          <w:p>
            <w:pPr/>
            <w:r/>
          </w:p>
        </w:tc>
        <w:tc>
          <w:tcPr>
            <w:tcW w:w="1305" w:type="dxa"/>
            <w:vAlign w:val="center"/>
          </w:tcPr>
          <w:p>
            <w:pPr/>
            <w:r>
              <w:t xml:space="preserve">包体</w:t>
            </w:r>
          </w:p>
        </w:tc>
        <w:tc>
          <w:tcPr>
            <w:tcW w:w="3570" w:type="dxa"/>
            <w:vAlign w:val="center"/>
          </w:tcPr>
          <w:p>
            <w:pPr/>
            <w:r>
              <w:t xml:space="preserve">pkg_id[rptPackage]</w:t>
            </w:r>
          </w:p>
        </w:tc>
        <w:tc>
          <w:tcPr>
            <w:tcW w:w="3720" w:type="dxa"/>
            <w:vAlign w:val="center"/>
          </w:tcPr>
          <w:p>
            <w:pPr/>
            <w:r>
              <w:t xml:space="preserve">同上</w:t>
            </w:r>
          </w:p>
        </w:tc>
        <w:tc>
          <w:tcPr>
            <w:tcW w:w="1365" w:type="dxa"/>
            <w:vAlign w:val="center"/>
          </w:tcPr>
          <w:p>
            <w:pPr/>
            <w:r>
              <w:t xml:space="preserve">多选</w:t>
            </w:r>
          </w:p>
        </w:tc>
        <w:tc>
          <w:tcPr>
            <w:tcW w:w="1305" w:type="dxa"/>
            <w:vAlign w:val="center"/>
          </w:tcPr>
          <w:p>
            <w:pPr/>
            <w:r/>
          </w:p>
        </w:tc>
        <w:tc>
          <w:tcPr>
            <w:tcW w:w="3315" w:type="dxa"/>
            <w:vAlign w:val="center"/>
          </w:tcPr>
          <w:p>
            <w:pPr/>
            <w:r/>
          </w:p>
        </w:tc>
      </w:tr>
      <w:tr>
        <w:trPr>
          <w:trHeight w:val="1005"/>
        </w:trPr>
        <w:tc>
          <w:tcPr>
            <w:vMerge w:val="continue"/>
          </w:tcPr>
          <w:p>
            <w:pPr/>
            <w:r/>
          </w:p>
        </w:tc>
        <w:tc>
          <w:tcPr>
            <w:tcW w:w="1305" w:type="dxa"/>
            <w:vAlign w:val="center"/>
          </w:tcPr>
          <w:p>
            <w:pPr/>
            <w:r>
              <w:t xml:space="preserve">异常字段</w:t>
            </w:r>
          </w:p>
        </w:tc>
        <w:tc>
          <w:tcPr>
            <w:tcW w:w="3570" w:type="dxa"/>
          </w:tcPr>
          <w:p>
            <w:pPr/>
            <w:r>
              <w:t xml:space="preserve">attr_except_info</w:t>
            </w:r>
          </w:p>
          <w:p>
            <w:pPr/>
            <w:r>
              <w:t xml:space="preserve">[loginAttrExceptInfo]</w:t>
            </w:r>
          </w:p>
        </w:tc>
        <w:tc>
          <w:tcPr>
            <w:tcW w:w="3720" w:type="dxa"/>
          </w:tcPr>
          <w:p>
            <w:pPr/>
            <w:r>
              <w:rPr>
                <w:color w:val="000000"/>
              </w:rPr>
              <w:t xml:space="preserve">正常</w:t>
            </w:r>
          </w:p>
          <w:p>
            <w:pPr/>
            <w:r>
              <w:rPr>
                <w:color w:val="000000"/>
              </w:rPr>
              <w:t xml:space="preserve">device_id异常</w:t>
            </w:r>
          </w:p>
          <w:p>
            <w:pPr/>
            <w:r>
              <w:rPr>
                <w:color w:val="000000"/>
              </w:rPr>
              <w:t xml:space="preserve">user_id异常</w:t>
            </w:r>
          </w:p>
          <w:p>
            <w:pPr/>
            <w:r>
              <w:rPr>
                <w:color w:val="000000"/>
              </w:rPr>
              <w:t xml:space="preserve">应用类型异常</w:t>
            </w:r>
          </w:p>
          <w:p>
            <w:pPr/>
            <w:r>
              <w:rPr>
                <w:color w:val="000000"/>
              </w:rPr>
              <w:t xml:space="preserve">event_time异常</w:t>
            </w:r>
          </w:p>
          <w:p>
            <w:pPr/>
            <w:r>
              <w:rPr>
                <w:color w:val="000000"/>
              </w:rPr>
              <w:t xml:space="preserve">场景值异常</w:t>
            </w:r>
          </w:p>
          <w:p>
            <w:pPr/>
            <w:r>
              <w:rPr>
                <w:color w:val="000000"/>
              </w:rPr>
              <w:t xml:space="preserve">格式异常</w:t>
            </w:r>
          </w:p>
          <w:p>
            <w:pPr/>
            <w:r>
              <w:rPr>
                <w:color w:val="000000"/>
              </w:rPr>
              <w:t xml:space="preserve">排序异常</w:t>
            </w:r>
          </w:p>
          <w:p>
            <w:pPr/>
            <w:r>
              <w:rPr>
                <w:color w:val="000000"/>
              </w:rPr>
              <w:t xml:space="preserve">系统异常</w:t>
            </w:r>
          </w:p>
        </w:tc>
        <w:tc>
          <w:tcPr>
            <w:tcW w:w="1365" w:type="dxa"/>
          </w:tcPr>
          <w:p>
            <w:pPr/>
            <w:r>
              <w:t xml:space="preserve">多选</w:t>
            </w:r>
          </w:p>
        </w:tc>
        <w:tc>
          <w:tcPr>
            <w:tcW w:w="1305" w:type="dxa"/>
          </w:tcPr>
          <w:p>
            <w:pPr/>
            <w:r/>
          </w:p>
        </w:tc>
        <w:tc>
          <w:tcPr>
            <w:tcW w:w="3315" w:type="dxa"/>
          </w:tcPr>
          <w:p>
            <w:pPr/>
            <w:r/>
          </w:p>
        </w:tc>
      </w:tr>
      <w:tr>
        <w:trPr>
          <w:trHeight w:val="0"/>
        </w:trPr>
        <w:tc>
          <w:tcPr>
            <w:vMerge w:val="continue"/>
          </w:tcPr>
          <w:p>
            <w:pPr/>
            <w:r/>
          </w:p>
        </w:tc>
        <w:tc>
          <w:tcPr>
            <w:tcW w:w="1305" w:type="dxa"/>
            <w:vAlign w:val="center"/>
          </w:tcPr>
          <w:p>
            <w:pPr/>
            <w:r>
              <w:t xml:space="preserve">用户增长分类</w:t>
            </w:r>
          </w:p>
        </w:tc>
        <w:tc>
          <w:tcPr>
            <w:tcW w:w="3570" w:type="dxa"/>
          </w:tcPr>
          <w:p>
            <w:pPr/>
            <w:r>
              <w:t xml:space="preserve">attr_type[loginAttrType]</w:t>
            </w:r>
          </w:p>
        </w:tc>
        <w:tc>
          <w:tcPr>
            <w:tcW w:w="3720" w:type="dxa"/>
            <w:vAlign w:val="center"/>
          </w:tcPr>
          <w:p>
            <w:pPr/>
            <w:r>
              <w:t xml:space="preserve">新增、回流、存量</w:t>
            </w:r>
          </w:p>
        </w:tc>
        <w:tc>
          <w:tcPr>
            <w:tcW w:w="1365" w:type="dxa"/>
          </w:tcPr>
          <w:p>
            <w:pPr/>
            <w:r>
              <w:t xml:space="preserve">多选</w:t>
            </w:r>
          </w:p>
        </w:tc>
        <w:tc>
          <w:tcPr>
            <w:tcW w:w="1305" w:type="dxa"/>
          </w:tcPr>
          <w:p>
            <w:pPr/>
            <w:r/>
          </w:p>
        </w:tc>
        <w:tc>
          <w:tcPr>
            <w:tcW w:w="3315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335" w:type="dxa"/>
            <w:vMerge w:val="restart"/>
          </w:tcPr>
          <w:p>
            <w:pPr/>
            <w:r>
              <w:t xml:space="preserve">用户注册明细</w:t>
            </w:r>
          </w:p>
        </w:tc>
        <w:tc>
          <w:tcPr>
            <w:tcW w:w="1305" w:type="dxa"/>
            <w:vAlign w:val="center"/>
          </w:tcPr>
          <w:p>
            <w:pPr/>
            <w:r>
              <w:t xml:space="preserve">应用类型</w:t>
            </w:r>
          </w:p>
        </w:tc>
        <w:tc>
          <w:tcPr>
            <w:tcW w:w="3570" w:type="dxa"/>
          </w:tcPr>
          <w:p>
            <w:pPr/>
            <w:r>
              <w:t xml:space="preserve">app_package_type</w:t>
            </w:r>
          </w:p>
          <w:p>
            <w:pPr/>
            <w:r>
              <w:t xml:space="preserve">[appPackageType]</w:t>
            </w:r>
          </w:p>
        </w:tc>
        <w:tc>
          <w:tcPr>
            <w:tcW w:w="9705" w:type="dxa"/>
            <w:gridSpan w:val="4"/>
            <w:vMerge w:val="restart"/>
            <w:vAlign w:val="center"/>
          </w:tcPr>
          <w:p>
            <w:pPr/>
            <w:r>
              <w:t xml:space="preserve">同上</w:t>
            </w:r>
          </w:p>
        </w:tc>
      </w:tr>
      <w:tr>
        <w:trPr>
          <w:trHeight w:val="0"/>
        </w:trPr>
        <w:tc>
          <w:tcPr>
            <w:vMerge w:val="continue"/>
          </w:tcPr>
          <w:p>
            <w:pPr/>
            <w:r/>
          </w:p>
        </w:tc>
        <w:tc>
          <w:tcPr>
            <w:tcW w:w="1305" w:type="dxa"/>
            <w:vAlign w:val="center"/>
          </w:tcPr>
          <w:p>
            <w:pPr/>
            <w:r>
              <w:t xml:space="preserve">user_id</w:t>
            </w:r>
          </w:p>
        </w:tc>
        <w:tc>
          <w:tcPr>
            <w:tcW w:w="3570" w:type="dxa"/>
            <w:vAlign w:val="center"/>
          </w:tcPr>
          <w:p>
            <w:pPr/>
            <w:r>
              <w:t xml:space="preserve">user_id</w:t>
            </w:r>
          </w:p>
        </w:tc>
        <w:tc>
          <w:tcPr>
            <w:gridSpan w:val="4"/>
            <w:vMerge w:val="continue"/>
            <w:vAlign w:val="center"/>
          </w:tcPr>
          <w:p>
            <w:pPr/>
            <w:r/>
          </w:p>
        </w:tc>
      </w:tr>
      <w:tr>
        <w:trPr>
          <w:trHeight w:val="0"/>
        </w:trPr>
        <w:tc>
          <w:tcPr>
            <w:vMerge w:val="continue"/>
          </w:tcPr>
          <w:p>
            <w:pPr/>
            <w:r/>
          </w:p>
        </w:tc>
        <w:tc>
          <w:tcPr>
            <w:tcW w:w="1305" w:type="dxa"/>
            <w:vAlign w:val="center"/>
          </w:tcPr>
          <w:p>
            <w:pPr/>
            <w:r>
              <w:t xml:space="preserve">device_id</w:t>
            </w:r>
          </w:p>
        </w:tc>
        <w:tc>
          <w:tcPr>
            <w:tcW w:w="3570" w:type="dxa"/>
            <w:vAlign w:val="center"/>
          </w:tcPr>
          <w:p>
            <w:pPr/>
            <w:r>
              <w:t xml:space="preserve">device_id</w:t>
            </w:r>
          </w:p>
        </w:tc>
        <w:tc>
          <w:tcPr>
            <w:gridSpan w:val="4"/>
            <w:vMerge w:val="continue"/>
            <w:vAlign w:val="center"/>
          </w:tcPr>
          <w:p>
            <w:pPr/>
            <w:r/>
          </w:p>
        </w:tc>
      </w:tr>
      <w:tr>
        <w:trPr>
          <w:trHeight w:val="0"/>
        </w:trPr>
        <w:tc>
          <w:tcPr>
            <w:vMerge w:val="continue"/>
          </w:tcPr>
          <w:p>
            <w:pPr/>
            <w:r/>
          </w:p>
        </w:tc>
        <w:tc>
          <w:tcPr>
            <w:tcW w:w="1305" w:type="dxa"/>
            <w:vAlign w:val="center"/>
          </w:tcPr>
          <w:p>
            <w:pPr/>
            <w:r>
              <w:t xml:space="preserve">包体</w:t>
            </w:r>
          </w:p>
        </w:tc>
        <w:tc>
          <w:tcPr>
            <w:tcW w:w="3570" w:type="dxa"/>
          </w:tcPr>
          <w:p>
            <w:pPr/>
            <w:r>
              <w:t xml:space="preserve">pkg_id[rptPackage]</w:t>
            </w:r>
          </w:p>
        </w:tc>
        <w:tc>
          <w:tcPr>
            <w:gridSpan w:val="4"/>
            <w:vMerge w:val="continue"/>
            <w:vAlign w:val="center"/>
          </w:tcPr>
          <w:p>
            <w:pPr/>
            <w:r/>
          </w:p>
        </w:tc>
      </w:tr>
      <w:tr>
        <w:trPr>
          <w:trHeight w:val="0"/>
        </w:trPr>
        <w:tc>
          <w:tcPr>
            <w:vMerge w:val="continue"/>
          </w:tcPr>
          <w:p>
            <w:pPr/>
            <w:r/>
          </w:p>
        </w:tc>
        <w:tc>
          <w:tcPr>
            <w:tcW w:w="1305" w:type="dxa"/>
            <w:vAlign w:val="center"/>
          </w:tcPr>
          <w:p>
            <w:pPr/>
            <w:r>
              <w:t xml:space="preserve">媒体</w:t>
            </w:r>
          </w:p>
        </w:tc>
        <w:tc>
          <w:tcPr>
            <w:tcW w:w="3570" w:type="dxa"/>
          </w:tcPr>
          <w:p>
            <w:pPr/>
            <w:r>
              <w:t xml:space="preserve">click_media_id[allMedia]</w:t>
            </w:r>
          </w:p>
        </w:tc>
        <w:tc>
          <w:tcPr>
            <w:gridSpan w:val="4"/>
            <w:vMerge w:val="continue"/>
          </w:tcPr>
          <w:p>
            <w:pPr/>
            <w:r/>
          </w:p>
        </w:tc>
      </w:tr>
      <w:tr>
        <w:trPr>
          <w:trHeight w:val="0"/>
        </w:trPr>
        <w:tc>
          <w:tcPr>
            <w:vMerge w:val="continue"/>
          </w:tcPr>
          <w:p>
            <w:pPr/>
            <w:r/>
          </w:p>
        </w:tc>
        <w:tc>
          <w:tcPr>
            <w:tcW w:w="1305" w:type="dxa"/>
            <w:vAlign w:val="center"/>
          </w:tcPr>
          <w:p>
            <w:pPr/>
            <w:r>
              <w:rPr>
                <w:strike w:val="1"/>
              </w:rPr>
              <w:t xml:space="preserve">分包</w:t>
            </w:r>
          </w:p>
        </w:tc>
        <w:tc>
          <w:tcPr>
            <w:tcW w:w="3570" w:type="dxa"/>
          </w:tcPr>
          <w:p>
            <w:pPr/>
            <w:r>
              <w:rPr>
                <w:strike w:val="1"/>
              </w:rPr>
              <w:t xml:space="preserve">cpsid[cpsid]</w:t>
            </w:r>
          </w:p>
        </w:tc>
        <w:tc>
          <w:tcPr>
            <w:gridSpan w:val="4"/>
            <w:vMerge w:val="continue"/>
          </w:tcPr>
          <w:p>
            <w:pPr/>
            <w:r/>
          </w:p>
        </w:tc>
      </w:tr>
      <w:tr>
        <w:trPr>
          <w:trHeight w:val="0"/>
        </w:trPr>
        <w:tc>
          <w:tcPr>
            <w:vMerge w:val="continue"/>
          </w:tcPr>
          <w:p>
            <w:pPr/>
            <w:r/>
          </w:p>
        </w:tc>
        <w:tc>
          <w:tcPr>
            <w:tcW w:w="1305" w:type="dxa"/>
            <w:vAlign w:val="center"/>
          </w:tcPr>
          <w:p>
            <w:pPr/>
            <w:r>
              <w:t xml:space="preserve">活动</w:t>
            </w:r>
          </w:p>
        </w:tc>
        <w:tc>
          <w:tcPr>
            <w:tcW w:w="3570" w:type="dxa"/>
          </w:tcPr>
          <w:p>
            <w:pPr/>
            <w:r>
              <w:t xml:space="preserve">click_attr_campaign_id[rptAttributionCampaign]</w:t>
            </w:r>
          </w:p>
        </w:tc>
        <w:tc>
          <w:tcPr>
            <w:gridSpan w:val="4"/>
            <w:vMerge w:val="continue"/>
          </w:tcPr>
          <w:p>
            <w:pPr/>
            <w:r/>
          </w:p>
        </w:tc>
      </w:tr>
      <w:tr>
        <w:trPr>
          <w:trHeight w:val="0"/>
        </w:trPr>
        <w:tc>
          <w:tcPr>
            <w:vMerge w:val="continue"/>
          </w:tcPr>
          <w:p>
            <w:pPr/>
            <w:r/>
          </w:p>
        </w:tc>
        <w:tc>
          <w:tcPr>
            <w:tcW w:w="1305" w:type="dxa"/>
          </w:tcPr>
          <w:p>
            <w:pPr/>
            <w:r>
              <w:t xml:space="preserve">广告</w:t>
            </w:r>
          </w:p>
        </w:tc>
        <w:tc>
          <w:tcPr>
            <w:tcW w:w="3570" w:type="dxa"/>
          </w:tcPr>
          <w:p>
            <w:pPr/>
            <w:r>
              <w:t xml:space="preserve">ad_id[adInfo]</w:t>
            </w:r>
          </w:p>
        </w:tc>
        <w:tc>
          <w:tcPr>
            <w:gridSpan w:val="4"/>
            <w:vMerge w:val="continue"/>
          </w:tcPr>
          <w:p>
            <w:pPr/>
            <w:r/>
          </w:p>
        </w:tc>
      </w:tr>
      <w:tr>
        <w:trPr>
          <w:trHeight w:val="0"/>
        </w:trPr>
        <w:tc>
          <w:tcPr>
            <w:vMerge w:val="continue"/>
          </w:tcPr>
          <w:p>
            <w:pPr/>
            <w:r/>
          </w:p>
        </w:tc>
        <w:tc>
          <w:tcPr>
            <w:tcW w:w="1305" w:type="dxa"/>
            <w:vAlign w:val="center"/>
          </w:tcPr>
          <w:p>
            <w:pPr/>
            <w:r>
              <w:t xml:space="preserve">异常流量</w:t>
            </w:r>
          </w:p>
        </w:tc>
        <w:tc>
          <w:tcPr>
            <w:tcW w:w="3570" w:type="dxa"/>
          </w:tcPr>
          <w:p>
            <w:pPr/>
            <w:r>
              <w:t xml:space="preserve">except_source_reason[rejectInfo]</w:t>
            </w:r>
          </w:p>
        </w:tc>
        <w:tc>
          <w:tcPr>
            <w:tcW w:w="3720" w:type="dxa"/>
            <w:vAlign w:val="center"/>
          </w:tcPr>
          <w:p>
            <w:pPr/>
            <w:r>
              <w:t xml:space="preserve">否、工作室被剔除、用户黑名单被剔除、渠道黑名单被剔除</w:t>
            </w:r>
          </w:p>
        </w:tc>
        <w:tc>
          <w:tcPr>
            <w:tcW w:w="1365" w:type="dxa"/>
            <w:vAlign w:val="center"/>
          </w:tcPr>
          <w:p>
            <w:pPr/>
            <w:r>
              <w:t xml:space="preserve">多选</w:t>
            </w:r>
          </w:p>
        </w:tc>
        <w:tc>
          <w:tcPr>
            <w:tcW w:w="1305" w:type="dxa"/>
          </w:tcPr>
          <w:p>
            <w:pPr/>
            <w:r/>
          </w:p>
        </w:tc>
        <w:tc>
          <w:tcPr>
            <w:tcW w:w="3315" w:type="dxa"/>
          </w:tcPr>
          <w:p>
            <w:pPr/>
            <w:r/>
          </w:p>
        </w:tc>
      </w:tr>
      <w:tr>
        <w:trPr>
          <w:trHeight w:val="0"/>
        </w:trPr>
        <w:tc>
          <w:tcPr>
            <w:vMerge w:val="continue"/>
          </w:tcPr>
          <w:p>
            <w:pPr/>
            <w:r/>
          </w:p>
        </w:tc>
        <w:tc>
          <w:tcPr>
            <w:tcW w:w="1305" w:type="dxa"/>
            <w:vAlign w:val="center"/>
          </w:tcPr>
          <w:p>
            <w:pPr/>
            <w:r>
              <w:t xml:space="preserve">用户增长分类</w:t>
            </w:r>
          </w:p>
        </w:tc>
        <w:tc>
          <w:tcPr>
            <w:tcW w:w="3570" w:type="dxa"/>
          </w:tcPr>
          <w:p>
            <w:pPr/>
            <w:r>
              <w:t xml:space="preserve">attr_type[registerAttrType]</w:t>
            </w:r>
          </w:p>
        </w:tc>
        <w:tc>
          <w:tcPr>
            <w:tcW w:w="3720" w:type="dxa"/>
            <w:vAlign w:val="center"/>
          </w:tcPr>
          <w:p>
            <w:pPr/>
            <w:r>
              <w:t xml:space="preserve">新增、回流</w:t>
            </w:r>
          </w:p>
        </w:tc>
        <w:tc>
          <w:tcPr>
            <w:tcW w:w="1365" w:type="dxa"/>
            <w:vAlign w:val="center"/>
          </w:tcPr>
          <w:p>
            <w:pPr/>
            <w:r>
              <w:t xml:space="preserve">多选</w:t>
            </w:r>
          </w:p>
        </w:tc>
        <w:tc>
          <w:tcPr>
            <w:tcW w:w="1305" w:type="dxa"/>
          </w:tcPr>
          <w:p>
            <w:pPr/>
            <w:r/>
          </w:p>
        </w:tc>
        <w:tc>
          <w:tcPr>
            <w:tcW w:w="3315" w:type="dxa"/>
          </w:tcPr>
          <w:p>
            <w:pPr/>
            <w:r/>
          </w:p>
        </w:tc>
      </w:tr>
      <w:tr>
        <w:trPr>
          <w:trHeight w:val="0"/>
        </w:trPr>
        <w:tc>
          <w:tcPr>
            <w:vMerge w:val="continue"/>
          </w:tcPr>
          <w:p>
            <w:pPr/>
            <w:r/>
          </w:p>
        </w:tc>
        <w:tc>
          <w:tcPr>
            <w:tcW w:w="1305" w:type="dxa"/>
            <w:vAlign w:val="center"/>
          </w:tcPr>
          <w:p>
            <w:pPr/>
            <w:r>
              <w:t xml:space="preserve">归因状态</w:t>
            </w:r>
          </w:p>
        </w:tc>
        <w:tc>
          <w:tcPr>
            <w:tcW w:w="3570" w:type="dxa"/>
          </w:tcPr>
          <w:p>
            <w:pPr/>
            <w:r>
              <w:t xml:space="preserve">attr_status[attrStatus]</w:t>
            </w:r>
          </w:p>
        </w:tc>
        <w:tc>
          <w:tcPr>
            <w:tcW w:w="3720" w:type="dxa"/>
            <w:vAlign w:val="center"/>
          </w:tcPr>
          <w:p>
            <w:pPr/>
            <w:r>
              <w:t xml:space="preserve">同上</w:t>
            </w:r>
          </w:p>
        </w:tc>
        <w:tc>
          <w:tcPr>
            <w:tcW w:w="1365" w:type="dxa"/>
            <w:vAlign w:val="center"/>
          </w:tcPr>
          <w:p>
            <w:pPr/>
            <w:r/>
          </w:p>
        </w:tc>
        <w:tc>
          <w:tcPr>
            <w:tcW w:w="1305" w:type="dxa"/>
            <w:vAlign w:val="center"/>
          </w:tcPr>
          <w:p>
            <w:pPr/>
            <w:r/>
          </w:p>
        </w:tc>
        <w:tc>
          <w:tcPr>
            <w:tcW w:w="3315" w:type="dxa"/>
          </w:tcPr>
          <w:p>
            <w:pPr/>
            <w:r/>
          </w:p>
        </w:tc>
      </w:tr>
      <w:tr>
        <w:trPr>
          <w:trHeight w:val="0"/>
        </w:trPr>
        <w:tc>
          <w:tcPr>
            <w:vMerge w:val="continue"/>
          </w:tcPr>
          <w:p>
            <w:pPr/>
            <w:r/>
          </w:p>
        </w:tc>
        <w:tc>
          <w:tcPr>
            <w:tcW w:w="1305" w:type="dxa"/>
            <w:vAlign w:val="center"/>
          </w:tcPr>
          <w:p>
            <w:pPr/>
            <w:r>
              <w:t xml:space="preserve">自然量依据</w:t>
            </w:r>
          </w:p>
        </w:tc>
        <w:tc>
          <w:tcPr>
            <w:tcW w:w="3570" w:type="dxa"/>
          </w:tcPr>
          <w:p>
            <w:pPr/>
            <w:r>
              <w:t xml:space="preserve">organic_gist[organicGist]</w:t>
            </w:r>
          </w:p>
        </w:tc>
        <w:tc>
          <w:tcPr>
            <w:tcW w:w="3720" w:type="dxa"/>
            <w:vAlign w:val="center"/>
          </w:tcPr>
          <w:p>
            <w:pPr/>
            <w:r>
              <w:t xml:space="preserve">未匹配到设备</w:t>
            </w:r>
          </w:p>
          <w:p>
            <w:pPr/>
            <w:r>
              <w:t xml:space="preserve">设备为自然量</w:t>
            </w:r>
          </w:p>
          <w:p>
            <w:pPr/>
            <w:r>
              <w:t xml:space="preserve">包体不一致</w:t>
            </w:r>
          </w:p>
        </w:tc>
        <w:tc>
          <w:tcPr>
            <w:tcW w:w="1365" w:type="dxa"/>
            <w:vAlign w:val="center"/>
          </w:tcPr>
          <w:p>
            <w:pPr/>
            <w:r>
              <w:t xml:space="preserve">多选</w:t>
            </w:r>
          </w:p>
        </w:tc>
        <w:tc>
          <w:tcPr>
            <w:tcW w:w="1305" w:type="dxa"/>
            <w:vAlign w:val="center"/>
          </w:tcPr>
          <w:p>
            <w:pPr/>
            <w:r/>
          </w:p>
        </w:tc>
        <w:tc>
          <w:tcPr>
            <w:tcW w:w="3315" w:type="dxa"/>
          </w:tcPr>
          <w:p>
            <w:pPr/>
            <w:r/>
          </w:p>
        </w:tc>
      </w:tr>
      <w:tr>
        <w:trPr>
          <w:trHeight w:val="0"/>
        </w:trPr>
        <w:tc>
          <w:tcPr>
            <w:tcW w:w="1335" w:type="dxa"/>
            <w:vMerge w:val="restart"/>
          </w:tcPr>
          <w:p>
            <w:pPr/>
            <w:r>
              <w:t xml:space="preserve">付费明细</w:t>
            </w:r>
          </w:p>
        </w:tc>
        <w:tc>
          <w:tcPr>
            <w:tcW w:w="1305" w:type="dxa"/>
            <w:vAlign w:val="center"/>
          </w:tcPr>
          <w:p>
            <w:pPr/>
            <w:r>
              <w:t xml:space="preserve">应用类型</w:t>
            </w:r>
          </w:p>
        </w:tc>
        <w:tc>
          <w:tcPr>
            <w:tcW w:w="3570" w:type="dxa"/>
            <w:vAlign w:val="center"/>
          </w:tcPr>
          <w:p>
            <w:pPr/>
            <w:r>
              <w:t xml:space="preserve">app_package_type</w:t>
            </w:r>
          </w:p>
          <w:p>
            <w:pPr/>
            <w:r>
              <w:t xml:space="preserve">[appPackageType]</w:t>
            </w:r>
          </w:p>
        </w:tc>
        <w:tc>
          <w:tcPr>
            <w:tcW w:w="9705" w:type="dxa"/>
            <w:gridSpan w:val="4"/>
            <w:vMerge w:val="restart"/>
            <w:vAlign w:val="center"/>
          </w:tcPr>
          <w:p>
            <w:pPr/>
            <w:r/>
          </w:p>
          <w:p>
            <w:pPr/>
            <w:r>
              <w:t xml:space="preserve">同上</w:t>
            </w:r>
          </w:p>
        </w:tc>
      </w:tr>
      <w:tr>
        <w:trPr>
          <w:trHeight w:val="615"/>
        </w:trPr>
        <w:tc>
          <w:tcPr>
            <w:vMerge w:val="continue"/>
          </w:tcPr>
          <w:p>
            <w:pPr/>
            <w:r/>
          </w:p>
        </w:tc>
        <w:tc>
          <w:tcPr>
            <w:tcW w:w="1305" w:type="dxa"/>
            <w:vAlign w:val="center"/>
          </w:tcPr>
          <w:p>
            <w:pPr/>
            <w:r>
              <w:t xml:space="preserve">user_id</w:t>
            </w:r>
          </w:p>
        </w:tc>
        <w:tc>
          <w:tcPr>
            <w:tcW w:w="3570" w:type="dxa"/>
            <w:vAlign w:val="center"/>
          </w:tcPr>
          <w:p>
            <w:pPr/>
            <w:r>
              <w:t xml:space="preserve">user_id</w:t>
            </w:r>
          </w:p>
        </w:tc>
        <w:tc>
          <w:tcPr>
            <w:gridSpan w:val="4"/>
            <w:vMerge w:val="continue"/>
            <w:vAlign w:val="center"/>
          </w:tcPr>
          <w:p>
            <w:pPr/>
            <w:r/>
          </w:p>
        </w:tc>
      </w:tr>
      <w:tr>
        <w:trPr>
          <w:trHeight w:val="0"/>
        </w:trPr>
        <w:tc>
          <w:tcPr>
            <w:vMerge w:val="continue"/>
          </w:tcPr>
          <w:p>
            <w:pPr/>
            <w:r/>
          </w:p>
        </w:tc>
        <w:tc>
          <w:tcPr>
            <w:tcW w:w="1305" w:type="dxa"/>
            <w:vAlign w:val="center"/>
          </w:tcPr>
          <w:p>
            <w:pPr/>
            <w:r>
              <w:t xml:space="preserve">device_id</w:t>
            </w:r>
          </w:p>
        </w:tc>
        <w:tc>
          <w:tcPr>
            <w:tcW w:w="3570" w:type="dxa"/>
            <w:vAlign w:val="center"/>
          </w:tcPr>
          <w:p>
            <w:pPr/>
            <w:r>
              <w:t xml:space="preserve">device_id</w:t>
            </w:r>
          </w:p>
        </w:tc>
        <w:tc>
          <w:tcPr>
            <w:gridSpan w:val="4"/>
            <w:vMerge w:val="continue"/>
            <w:vAlign w:val="center"/>
          </w:tcPr>
          <w:p>
            <w:pPr/>
            <w:r/>
          </w:p>
        </w:tc>
      </w:tr>
      <w:tr>
        <w:trPr>
          <w:trHeight w:val="0"/>
        </w:trPr>
        <w:tc>
          <w:tcPr>
            <w:vMerge w:val="continue"/>
          </w:tcPr>
          <w:p>
            <w:pPr/>
            <w:r/>
          </w:p>
        </w:tc>
        <w:tc>
          <w:tcPr>
            <w:tcW w:w="1305" w:type="dxa"/>
            <w:vAlign w:val="center"/>
          </w:tcPr>
          <w:p>
            <w:pPr/>
            <w:r>
              <w:t xml:space="preserve">包体</w:t>
            </w:r>
          </w:p>
        </w:tc>
        <w:tc>
          <w:tcPr>
            <w:tcW w:w="3570" w:type="dxa"/>
          </w:tcPr>
          <w:p>
            <w:pPr/>
            <w:r>
              <w:t xml:space="preserve">pkg_id[rptPackage]</w:t>
            </w:r>
          </w:p>
        </w:tc>
        <w:tc>
          <w:tcPr>
            <w:gridSpan w:val="4"/>
            <w:vMerge w:val="continue"/>
          </w:tcPr>
          <w:p>
            <w:pPr/>
            <w:r/>
          </w:p>
        </w:tc>
      </w:tr>
      <w:tr>
        <w:trPr>
          <w:trHeight w:val="0"/>
        </w:trPr>
        <w:tc>
          <w:tcPr>
            <w:vMerge w:val="continue"/>
          </w:tcPr>
          <w:p>
            <w:pPr/>
            <w:r/>
          </w:p>
        </w:tc>
        <w:tc>
          <w:tcPr>
            <w:tcW w:w="1305" w:type="dxa"/>
            <w:vAlign w:val="center"/>
          </w:tcPr>
          <w:p>
            <w:pPr/>
            <w:r>
              <w:t xml:space="preserve">媒体</w:t>
            </w:r>
          </w:p>
        </w:tc>
        <w:tc>
          <w:tcPr>
            <w:tcW w:w="3570" w:type="dxa"/>
          </w:tcPr>
          <w:p>
            <w:pPr/>
            <w:r>
              <w:t xml:space="preserve">click_media_id[allMedia]</w:t>
            </w:r>
          </w:p>
        </w:tc>
        <w:tc>
          <w:tcPr>
            <w:gridSpan w:val="4"/>
            <w:vMerge w:val="continue"/>
          </w:tcPr>
          <w:p>
            <w:pPr/>
            <w:r/>
          </w:p>
        </w:tc>
      </w:tr>
      <w:tr>
        <w:trPr>
          <w:trHeight w:val="0"/>
        </w:trPr>
        <w:tc>
          <w:tcPr>
            <w:vMerge w:val="continue"/>
          </w:tcPr>
          <w:p>
            <w:pPr/>
            <w:r/>
          </w:p>
        </w:tc>
        <w:tc>
          <w:tcPr>
            <w:tcW w:w="1305" w:type="dxa"/>
            <w:vAlign w:val="center"/>
          </w:tcPr>
          <w:p>
            <w:pPr/>
            <w:r>
              <w:t xml:space="preserve">分包</w:t>
            </w:r>
          </w:p>
        </w:tc>
        <w:tc>
          <w:tcPr>
            <w:tcW w:w="3570" w:type="dxa"/>
          </w:tcPr>
          <w:p>
            <w:pPr/>
            <w:r>
              <w:t xml:space="preserve">cpsid[cpsid]</w:t>
            </w:r>
          </w:p>
        </w:tc>
        <w:tc>
          <w:tcPr>
            <w:gridSpan w:val="4"/>
            <w:vMerge w:val="continue"/>
          </w:tcPr>
          <w:p>
            <w:pPr/>
            <w:r/>
          </w:p>
        </w:tc>
      </w:tr>
      <w:tr>
        <w:trPr>
          <w:trHeight w:val="0"/>
        </w:trPr>
        <w:tc>
          <w:tcPr>
            <w:vMerge w:val="continue"/>
          </w:tcPr>
          <w:p>
            <w:pPr/>
            <w:r/>
          </w:p>
        </w:tc>
        <w:tc>
          <w:tcPr>
            <w:tcW w:w="1305" w:type="dxa"/>
            <w:vAlign w:val="center"/>
          </w:tcPr>
          <w:p>
            <w:pPr/>
            <w:r>
              <w:t xml:space="preserve">活动</w:t>
            </w:r>
          </w:p>
        </w:tc>
        <w:tc>
          <w:tcPr>
            <w:tcW w:w="3570" w:type="dxa"/>
          </w:tcPr>
          <w:p>
            <w:pPr/>
            <w:r>
              <w:t xml:space="preserve">click_attr_campaign_id[rptAttributionCampaign]</w:t>
            </w:r>
          </w:p>
        </w:tc>
        <w:tc>
          <w:tcPr>
            <w:gridSpan w:val="4"/>
            <w:vMerge w:val="continue"/>
          </w:tcPr>
          <w:p>
            <w:pPr/>
            <w:r/>
          </w:p>
        </w:tc>
      </w:tr>
      <w:tr>
        <w:trPr>
          <w:trHeight w:val="0"/>
        </w:trPr>
        <w:tc>
          <w:tcPr>
            <w:vMerge w:val="continue"/>
          </w:tcPr>
          <w:p>
            <w:pPr/>
            <w:r/>
          </w:p>
        </w:tc>
        <w:tc>
          <w:tcPr>
            <w:tcW w:w="1305" w:type="dxa"/>
            <w:vAlign w:val="center"/>
          </w:tcPr>
          <w:p>
            <w:pPr/>
            <w:r>
              <w:t xml:space="preserve">广告</w:t>
            </w:r>
          </w:p>
        </w:tc>
        <w:tc>
          <w:tcPr>
            <w:tcW w:w="3570" w:type="dxa"/>
          </w:tcPr>
          <w:p>
            <w:pPr/>
            <w:r>
              <w:t xml:space="preserve">ad_id[adInfo]</w:t>
            </w:r>
          </w:p>
        </w:tc>
        <w:tc>
          <w:tcPr>
            <w:gridSpan w:val="4"/>
            <w:vMerge w:val="continue"/>
          </w:tcPr>
          <w:p>
            <w:pPr/>
            <w:r/>
          </w:p>
        </w:tc>
      </w:tr>
      <w:tr>
        <w:trPr>
          <w:trHeight w:val="0"/>
        </w:trPr>
        <w:tc>
          <w:tcPr>
            <w:vMerge w:val="continue"/>
          </w:tcPr>
          <w:p>
            <w:pPr/>
            <w:r/>
          </w:p>
        </w:tc>
        <w:tc>
          <w:tcPr>
            <w:tcW w:w="1305" w:type="dxa"/>
            <w:vAlign w:val="center"/>
          </w:tcPr>
          <w:p>
            <w:pPr/>
            <w:r>
              <w:t xml:space="preserve">归因状态</w:t>
            </w:r>
          </w:p>
        </w:tc>
        <w:tc>
          <w:tcPr>
            <w:tcW w:w="3570" w:type="dxa"/>
          </w:tcPr>
          <w:p>
            <w:pPr/>
            <w:r>
              <w:t xml:space="preserve">attr_status[attrStatus]</w:t>
            </w:r>
          </w:p>
        </w:tc>
        <w:tc>
          <w:tcPr>
            <w:gridSpan w:val="4"/>
            <w:vMerge w:val="continue"/>
            <w:vAlign w:val="center"/>
          </w:tcPr>
          <w:p>
            <w:pPr/>
            <w:r/>
          </w:p>
        </w:tc>
      </w:tr>
      <w:tr>
        <w:trPr>
          <w:trHeight w:val="0"/>
        </w:trPr>
        <w:tc>
          <w:tcPr>
            <w:vMerge w:val="continue"/>
          </w:tcPr>
          <w:p>
            <w:pPr/>
            <w:r/>
          </w:p>
        </w:tc>
        <w:tc>
          <w:tcPr>
            <w:tcW w:w="1305" w:type="dxa"/>
          </w:tcPr>
          <w:p>
            <w:pPr/>
            <w:r>
              <w:t xml:space="preserve">自然量依据</w:t>
            </w:r>
          </w:p>
        </w:tc>
        <w:tc>
          <w:tcPr>
            <w:tcW w:w="3570" w:type="dxa"/>
          </w:tcPr>
          <w:p>
            <w:pPr/>
            <w:r>
              <w:t xml:space="preserve">organic_gist[organicGist]</w:t>
            </w:r>
          </w:p>
        </w:tc>
        <w:tc>
          <w:tcPr>
            <w:tcW w:w="3720" w:type="dxa"/>
          </w:tcPr>
          <w:p>
            <w:pPr/>
            <w:r>
              <w:t xml:space="preserve">未匹配到用户</w:t>
            </w:r>
          </w:p>
          <w:p>
            <w:pPr/>
            <w:r>
              <w:t xml:space="preserve">用户为自然量</w:t>
            </w:r>
          </w:p>
        </w:tc>
        <w:tc>
          <w:tcPr>
            <w:tcW w:w="1365" w:type="dxa"/>
          </w:tcPr>
          <w:p>
            <w:pPr/>
            <w:r>
              <w:t xml:space="preserve">多选</w:t>
            </w:r>
          </w:p>
        </w:tc>
        <w:tc>
          <w:tcPr>
            <w:tcW w:w="1305" w:type="dxa"/>
          </w:tcPr>
          <w:p>
            <w:pPr/>
            <w:r/>
          </w:p>
        </w:tc>
        <w:tc>
          <w:tcPr>
            <w:tcW w:w="3315" w:type="dxa"/>
          </w:tcPr>
          <w:p>
            <w:pPr/>
            <w:r/>
          </w:p>
        </w:tc>
      </w:tr>
      <w:tr>
        <w:trPr>
          <w:trHeight w:val="0"/>
        </w:trPr>
        <w:tc>
          <w:tcPr>
            <w:vMerge w:val="continue"/>
          </w:tcPr>
          <w:p>
            <w:pPr/>
            <w:r/>
          </w:p>
        </w:tc>
        <w:tc>
          <w:tcPr>
            <w:tcW w:w="1305" w:type="dxa"/>
            <w:vAlign w:val="center"/>
          </w:tcPr>
          <w:p>
            <w:pPr/>
            <w:r>
              <w:t xml:space="preserve">异常字段</w:t>
            </w:r>
          </w:p>
        </w:tc>
        <w:tc>
          <w:tcPr>
            <w:tcW w:w="3570" w:type="dxa"/>
          </w:tcPr>
          <w:p>
            <w:pPr/>
            <w:r>
              <w:t xml:space="preserve">attr_except_info</w:t>
            </w:r>
          </w:p>
          <w:p>
            <w:pPr/>
            <w:r>
              <w:t xml:space="preserve">[payAttrExceptInfo]</w:t>
            </w:r>
          </w:p>
        </w:tc>
        <w:tc>
          <w:tcPr>
            <w:tcW w:w="3720" w:type="dxa"/>
            <w:vAlign w:val="center"/>
          </w:tcPr>
          <w:p>
            <w:pPr/>
            <w:r>
              <w:t xml:space="preserve">正常</w:t>
            </w:r>
          </w:p>
          <w:p>
            <w:pPr/>
            <w:r>
              <w:t xml:space="preserve">order_id异常</w:t>
            </w:r>
          </w:p>
          <w:p>
            <w:pPr/>
            <w:r>
              <w:t xml:space="preserve">user_id异常</w:t>
            </w:r>
          </w:p>
          <w:p>
            <w:pPr/>
            <w:r>
              <w:t xml:space="preserve">amount异常</w:t>
            </w:r>
          </w:p>
          <w:p>
            <w:pPr/>
            <w:r>
              <w:t xml:space="preserve">event_time异常</w:t>
            </w:r>
          </w:p>
          <w:p>
            <w:pPr/>
            <w:r>
              <w:t xml:space="preserve">格式异常</w:t>
            </w:r>
          </w:p>
          <w:p>
            <w:pPr/>
            <w:r>
              <w:t xml:space="preserve">排序异常</w:t>
            </w:r>
          </w:p>
          <w:p>
            <w:pPr/>
            <w:r>
              <w:t xml:space="preserve">系统异常</w:t>
            </w:r>
          </w:p>
        </w:tc>
        <w:tc>
          <w:tcPr>
            <w:tcW w:w="1365" w:type="dxa"/>
            <w:vAlign w:val="center"/>
          </w:tcPr>
          <w:p>
            <w:pPr/>
            <w:r>
              <w:t xml:space="preserve">多选</w:t>
            </w:r>
          </w:p>
        </w:tc>
        <w:tc>
          <w:tcPr>
            <w:tcW w:w="1305" w:type="dxa"/>
          </w:tcPr>
          <w:p>
            <w:pPr/>
            <w:r/>
          </w:p>
        </w:tc>
        <w:tc>
          <w:tcPr>
            <w:tcW w:w="3315" w:type="dxa"/>
          </w:tcPr>
          <w:p>
            <w:pPr/>
            <w:r/>
          </w:p>
        </w:tc>
      </w:tr>
    </w:tbl>
    <w:p>
      <w:pPr/>
      <w:r/>
    </w:p>
    <w:p>
      <w:pPr/>
      <w:r/>
    </w:p>
    <w:p>
      <w:pPr>
        <w:pStyle w:val="dingding-heading5"/>
        <w:spacing w:line="204.70588235294116"/>
      </w:pPr>
      <w:r>
        <w:rPr>
          <w:sz w:val="22"/>
          <w:b w:val="1"/>
        </w:rPr>
        <w:t xml:space="preserve">（2）导出</w:t>
      </w:r>
    </w:p>
    <w:p>
      <w:pPr>
        <w:numPr>
          <w:ilvl w:val="0"/>
          <w:numId w:val="4"/>
        </w:numPr>
      </w:pPr>
      <w:r>
        <w:t xml:space="preserve">导出仅开放给部分角色，没有权限时不展示按钮</w:t>
      </w:r>
    </w:p>
    <w:p>
      <w:pPr>
        <w:numPr>
          <w:ilvl w:val="0"/>
          <w:numId w:val="4"/>
        </w:numPr>
      </w:pPr>
      <w:r>
        <w:t xml:space="preserve">导出全部字段</w:t>
      </w:r>
    </w:p>
    <w:p>
      <w:pPr>
        <w:numPr>
          <w:ilvl w:val="0"/>
          <w:numId w:val="4"/>
        </w:numPr>
      </w:pPr>
      <w:r>
        <w:t xml:space="preserve">离线导出</w:t>
      </w:r>
    </w:p>
    <w:p>
      <w:pPr>
        <w:numPr>
          <w:ilvl w:val="0"/>
          <w:numId w:val="4"/>
        </w:numPr>
      </w:pPr>
      <w:r>
        <w:t xml:space="preserve">超出导出最大值（一万），导出失败提示：最多支持导出10,000条数据</w:t>
      </w:r>
    </w:p>
    <w:p>
      <w:pPr>
        <w:numPr>
          <w:ilvl w:val="0"/>
          <w:numId w:val="4"/>
        </w:numPr>
      </w:pPr>
      <w:r>
        <w:t xml:space="preserve">【点击匹配详情】该字段可不导出</w:t>
      </w:r>
    </w:p>
    <w:p>
      <w:pPr/>
      <w:r/>
    </w:p>
    <w:p>
      <w:pPr>
        <w:pStyle w:val="dingding-heading3"/>
        <w:spacing w:line="204.70588235294116"/>
      </w:pPr>
      <w:r>
        <w:rPr>
          <w:sz w:val="28"/>
          <w:b w:val="1"/>
        </w:rPr>
        <w:t xml:space="preserve">4.</w:t>
      </w:r>
      <w:r>
        <w:t xml:space="preserve">去掉付费事件中deviceid，cpsid，channel的使用逻辑</w:t>
      </w:r>
    </w:p>
    <w:p>
      <w:pPr/>
      <w:r>
        <w:t xml:space="preserve">deviceid逻辑：回推判断窗口期，会判断设备激活时间和付费时间是否超过窗口期，当付费中的deviceid为空时，会回推失败</w:t>
      </w:r>
    </w:p>
    <w:p>
      <w:pPr>
        <w:pStyle w:val="dingding_quote"/>
      </w:pPr>
      <w:r>
        <w:t xml:space="preserve">修改后的逻辑：付费事件中，用userid去匹配设备，找userid最近一次登录的设备（无需修改）</w:t>
      </w:r>
    </w:p>
    <w:p>
      <w:pPr/>
      <w:r/>
    </w:p>
    <w:p>
      <w:pPr/>
      <w:r>
        <w:t xml:space="preserve">cpsid和channel逻辑：回推规则会按分包设置，因此需要知道付费是来自于哪个包，需要找到回推规则</w:t>
      </w:r>
    </w:p>
    <w:p>
      <w:pPr>
        <w:pStyle w:val="dingding_quote"/>
      </w:pPr>
      <w:r>
        <w:t xml:space="preserve">修改后的逻辑：付费事件中，用userid去匹配cpsid和channel_id；API归因和回推时找userid首次注册的cpsid和channel_id；SDK回推时找userid最近一次登录的cpsid和channel_id</w:t>
      </w:r>
    </w:p>
    <w:p>
      <w:pPr/>
      <w:r/>
    </w:p>
    <w:p>
      <w:pPr>
        <w:pStyle w:val="dingding-heading3"/>
        <w:spacing w:line="204.70588235294116"/>
      </w:pPr>
      <w:r>
        <w:rPr>
          <w:sz w:val="28"/>
          <w:b w:val="1"/>
        </w:rPr>
        <w:t xml:space="preserve">5.H5-注册归因去掉兜底逻辑</w:t>
      </w:r>
    </w:p>
    <w:p>
      <w:pPr/>
      <w:r>
        <w:t xml:space="preserve">去掉逻辑：激活未归因为自然量时，取注册上的广告参数</w:t>
      </w:r>
    </w:p>
    <w:p>
      <w:pPr/>
      <w:r/>
    </w:p>
    <w:p>
      <w:pPr>
        <w:pStyle w:val="dingding-heading3"/>
        <w:spacing w:line="204.70588235294116"/>
      </w:pPr>
      <w:r>
        <w:rPr>
          <w:sz w:val="28"/>
          <w:b w:val="1"/>
        </w:rPr>
        <w:t xml:space="preserve">6.</w:t>
      </w:r>
      <w:r>
        <w:t xml:space="preserve">APP&amp;H5-注册归因时，匹配全量激活</w:t>
      </w:r>
    </w:p>
    <w:p>
      <w:pPr/>
      <w:r/>
    </w:p>
    <w:p>
      <w:pPr>
        <w:pStyle w:val="dingding-heading3"/>
        <w:spacing w:line="204.70588235294116"/>
      </w:pPr>
      <w:r>
        <w:rPr>
          <w:sz w:val="28"/>
          <w:b w:val="1"/>
        </w:rPr>
        <w:t xml:space="preserve">7.</w:t>
      </w:r>
      <w:r>
        <w:t xml:space="preserve">H5-激活归因时，去掉应用类型的校验</w:t>
      </w:r>
    </w:p>
    <w:p>
      <w:pPr/>
      <w:r>
        <w:t xml:space="preserve">H5激活归因时，不校验监测上的应用类型和事件中的应用类型。</w:t>
      </w:r>
    </w:p>
    <w:p>
      <w:pPr/>
      <w:r>
        <w:t xml:space="preserve">具体场景描述：</w:t>
      </w:r>
    </w:p>
    <w:p>
      <w:hyperlink r:id="rId12">
        <w:r>
          <w:rPr>
            <w:rStyle w:val="hyperlink"/>
          </w:rPr>
          <w:t xml:space="preserve">请至钉钉文档查看「白板」</w:t>
        </w:r>
      </w:hyperlink>
      <w:r/>
    </w:p>
    <w:p>
      <w:pPr>
        <w:pStyle w:val="dingding-heading1"/>
        <w:spacing w:line="204.70588235294116"/>
      </w:pPr>
      <w:r>
        <w:rPr>
          <w:sz w:val="40"/>
          <w:b w:val="1"/>
        </w:rPr>
        <w:t xml:space="preserve">附录：</w:t>
      </w:r>
    </w:p>
    <w:p>
      <w:pPr/>
      <w:r/>
      <w:hyperlink r:id="rId13">
        <w:r>
          <w:rPr>
            <w:rStyle w:val="hyperlink"/>
          </w:rPr>
          <w:t xml:space="preserve">《V3.13-健康监控需求分析-会议纪要-0905》</w:t>
        </w:r>
      </w:hyperlink>
      <w:r/>
    </w:p>
    <w:p>
      <w:pPr/>
      <w:r/>
    </w:p>
    <w:p>
      <w:pPr>
        <w:ind/>
      </w:pPr>
      <w:r/>
    </w:p>
    <w:sectPr>
      <w:pgSz w:w="13380" w:h="16830"/>
      <w:pgMar w:top="1440" w:right="1080" w:bottom="1440" w:left="1080" w:header="638.25" w:footer="691.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3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0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2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num w:numId="1">
    <w:abstractNumId w:val="0"/>
  </w:num>
  <w:num w:numId="2">
    <w:abstractNumId w:val="1"/>
  </w:num>
  <w:num w:numId="4">
    <w:abstractNumId w:val="3"/>
  </w:num>
  <w:num w:numId="3">
    <w:abstractNumId w:val="2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paragraph" w:default="0" w:styleId="dingding-heading5">
    <w:name w:val="heading 5"/>
    <w:basedOn w:val="NormalParagraph"/>
    <w:tcPr/>
    <w:pPr>
      <w:keepLines w:val="1"/>
      <w:keepNext w:val="1"/>
      <w:spacing w:before="348" w:after="130" w:lineRule="auto"/>
    </w:pPr>
    <w:rPr>
      <w:sz w:val="10"/>
      <w:b w:val="1"/>
    </w:rPr>
  </w:style>
  <w:style w:type="paragraph" w:default="0" w:styleId="dingding_quote">
    <w:name w:val="钉钉文档引用"/>
    <w:tcPr/>
    <w:pPr>
      <w:pBdr>
        <w:left w:val="single" w:sz="30" w:space="9" w:color="F0F0F0"/>
      </w:pBdr>
    </w:pPr>
    <w:rPr>
      <w:sz w:val="22"/>
      <w:rFonts w:ascii="微软雅黑" w:hAnsi="微软雅黑" w:cs="微软雅黑" w:eastAsia="微软雅黑"/>
      <w:color w:val="ADADAD"/>
      <w:kern w:val="0"/>
    </w:rPr>
  </w:style>
  <w:style w:type="character" w:default="0" w:styleId="hyperlink">
    <w:name w:val="Hyperlink"/>
    <w:basedOn w:val="NormalCharacter"/>
    <w:tcPr/>
    <w:rPr>
      <w:color w:val="0563C1"/>
      <w:u w:val="single"/>
    </w:rPr>
  </w:style>
  <w:style w:type="table" w:default="0" w:styleId="tableDefault">
    <w:name w:val=""/>
    <w:tblPr>
      <w:tblStyle w:val="TableGrid"/>
      <w:tblBorders>
        <w:left w:val="single" w:sz="6" w:space="0" w:color="D6D6D6"/>
        <w:right w:val="single" w:sz="6" w:space="0" w:color="D6D6D6"/>
        <w:top w:val="single" w:sz="6" w:space="0" w:color="D6D6D6"/>
        <w:bottom w:val="single" w:sz="6" w:space="0" w:color="D6D6D6"/>
        <w:insideH w:val="single" w:sz="6" w:space="0" w:color="D6D6D6"/>
        <w:insideV w:val="single" w:sz="6" w:space="0" w:color="D6D6D6"/>
      </w:tblBorders>
      <w:tblW w:w="0" w:type="auto"/>
    </w:tblPr>
    <w:tcPr/>
  </w:style>
  <w:style w:type="table" w:default="0" w:styleId="tableHeader">
    <w:name w:val=""/>
    <w:basedOn w:val="tableDefault"/>
    <w:tcPr/>
    <w:tblStylePr w:type="firstRow">
      <w:tcPr>
        <w:shd w:val="clear" w:color="" w:fill="F8F8F8"/>
      </w:tcPr>
    </w:tblStylePr>
    <w:tblStylePr w:type="firstCol">
      <w:tcPr>
        <w:shd w:val="clear" w:color="" w:fill="F8F8F8"/>
      </w:tcPr>
    </w:tblStyle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hyperlink" Target="https://docs.xiaoshanim.com/i/nodes/7gNKMlbrq3WXAVonrKru4mv5p6Ad9nL1?utm_scene=team_space&amp;iframeQuery=anchorId%3Duu_mfqdxzzlh1albu7tade" TargetMode="External" />
  <Relationship Id="rId5" Type="http://schemas.openxmlformats.org/officeDocument/2006/relationships/hyperlink" Target="https://docs.xiaoshanim.com/i/nodes/7gNKMlbrq3WXAVonrKru4mv5p6Ad9nL1?utm_scene=team_space&amp;iframeQuery=anchorId%3Duu_mfpdveof6ad8bgdug3" TargetMode="External" />
  <Relationship Id="rId6" Type="http://schemas.openxmlformats.org/officeDocument/2006/relationships/hyperlink" Target="https://pixso.cn/app/design/y2pIFe9x4SwOSiYpU_GhQw?icon_type=1&amp;page-id=86%3A3722 &#36992;&#35831;&#24744;&#21152;&#20837; Pixso &#35774;&#35745;&#25991;&#20214;&#12300;V3.13-&#25552;&#25928;&#12301;" TargetMode="External" />
  <Relationship Id="rId7" Type="http://schemas.openxmlformats.org/officeDocument/2006/relationships/hyperlink" Target="https://docs.xiaoshanim.com/i/nodes/7gNKMlbrq3WXAVonrKru4mv5p6Ad9nL1?iframeQuery=anchorId%253DX02mfkzewd8yc3f3p3t6u" TargetMode="External" />
  <Relationship Id="rId8" Type="http://schemas.openxmlformats.org/officeDocument/2006/relationships/hyperlink" Target="https://pixso.cn/app/design/y2pIFe9x4SwOSiYpU_GhQw?icon_type=1&amp;page-id=86%3A3722" TargetMode="External" />
  <Relationship Id="rId9" Type="http://schemas.openxmlformats.org/officeDocument/2006/relationships/image" Target="media/image1.png" />
  <Relationship Id="rId10" Type="http://schemas.openxmlformats.org/officeDocument/2006/relationships/hyperlink" Target="https://docs.xiaoshanim.com/i/nodes/7gNKMlbrq3WXAVonrKru4mv5p6Ad9nL1?iframeQuery=anchorId%253DX02mfz2eooyc13wrovg9di" TargetMode="External" />
  <Relationship Id="rId11" Type="http://schemas.openxmlformats.org/officeDocument/2006/relationships/hyperlink" Target="https://pixso.cn/app/design/y2pIFe9x4SwOSiYpU_GhQw?icon_type=1&amp;page-id=86%3A3722" TargetMode="External" />
  <Relationship Id="rId12" Type="http://schemas.openxmlformats.org/officeDocument/2006/relationships/hyperlink" Target="https://docs.xiaoshanim.com/i/nodes/7gNKMlbrq3WXAVonrKru4mv5p6Ad9nL1?iframeQuery=anchorId%253DX02mfqnhdmucfurfzk9sh" TargetMode="External" />
  <Relationship Id="rId13" Type="http://schemas.openxmlformats.org/officeDocument/2006/relationships/hyperlink" Target="https://docs.xiaoshanim.com/i/nodes/7gNKMlbrq3WXAordr2yt4Gv5p6Ad9nL1" TargetMode="External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