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v3.14.1-B站小游戏</w:t>
      </w:r>
    </w:p>
    <w:p>
      <w:pPr/>
      <w:r>
        <w:rPr>
          <w:sz w:val="24"/>
          <w:color w:val="000000"/>
          <w:b w:val="1"/>
        </w:rPr>
        <w:t xml:space="preserve">资料：</w:t>
      </w:r>
    </w:p>
    <w:p>
      <w:pPr/>
      <w:r>
        <w:rPr>
          <w:sz w:val="24"/>
          <w:color w:val="000000"/>
          <w:b w:val="1"/>
        </w:rPr>
      </w:r>
      <w:hyperlink r:id="rId4">
        <w:r>
          <w:rPr>
            <w:sz w:val="24"/>
            <w:color w:val="000000"/>
            <w:rStyle w:val="hyperlink"/>
          </w:rPr>
          <w:t xml:space="preserve">‬﻿⁠‬‬﻿⁠‬﻿⁠﻿⁠⁠‬‬﻿﻿﻿﻿</w:t>
        </w:r>
        <w:r>
          <w:rPr>
            <w:sz w:val="24"/>
            <w:color w:val="0071C1"/>
            <w:rStyle w:val="hyperlink"/>
          </w:rPr>
          <w:t xml:space="preserve">哔哩哔哩——B站小游戏一本通（对外） - 飞书云文档</w:t>
        </w:r>
      </w:hyperlink>
      <w:r>
        <w:rPr>
          <w:sz w:val="24"/>
          <w:color w:val="0071C1"/>
          <w:b w:val="1"/>
        </w:rPr>
      </w:r>
    </w:p>
    <w:p>
      <w:pPr/>
      <w:r/>
      <w:hyperlink r:id="rId5">
        <w:r>
          <w:rPr>
            <w:sz w:val="24"/>
            <w:rStyle w:val="hyperlink"/>
          </w:rPr>
          <w:t xml:space="preserve">﻿‬⁠﻿⁠‬⁠‬﻿﻿﻿⁠哔哩哔哩-B站IAAP&amp;IAP小游戏转化数据对接指引 - 飞书云文档</w:t>
        </w:r>
      </w:hyperlink>
      <w:r/>
    </w:p>
    <w:p>
      <w:pPr>
        <w:pStyle w:val="dingding-heading2"/>
      </w:pPr>
      <w:r>
        <w:rPr>
          <w:color w:val="000000"/>
          <w:b w:val="1"/>
        </w:rPr>
        <w:t xml:space="preserve">一、背景</w:t>
      </w:r>
    </w:p>
    <w:p>
      <w:pPr/>
      <w:r>
        <w:rPr>
          <w:sz w:val="24"/>
          <w:color w:val="000000"/>
        </w:rPr>
        <w:t xml:space="preserve">三国杀小游戏，B站小游戏想投B站广告，需要监控数据和回推</w:t>
      </w:r>
    </w:p>
    <w:p>
      <w:pPr/>
      <w:r>
        <w:rPr>
          <w:sz w:val="24"/>
          <w:color w:val="000000"/>
        </w:rPr>
      </w:r>
    </w:p>
    <w:p>
      <w:pPr>
        <w:pStyle w:val="dingding-heading2"/>
      </w:pPr>
      <w:r>
        <w:rPr>
          <w:color w:val="000000"/>
          <w:b w:val="1"/>
        </w:rPr>
        <w:t xml:space="preserve">二、目标</w:t>
      </w:r>
    </w:p>
    <w:p>
      <w:pPr/>
      <w:r>
        <w:t xml:space="preserve">周年庆B站小游戏投放B站广告</w:t>
      </w:r>
    </w:p>
    <w:p>
      <w:pPr/>
      <w:r/>
    </w:p>
    <w:p>
      <w:pPr>
        <w:pStyle w:val="dingding-heading2"/>
      </w:pPr>
      <w:r>
        <w:rPr>
          <w:color w:val="00000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30"/>
        <w:gridCol w:w="5235"/>
        <w:gridCol w:w="264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应用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新增B站小游戏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２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预处理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三国杀小游戏B站小游戏事件预处理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1005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３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活动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支持B站小游戏创建B站广告的活动，生成监测链接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４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监测配置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支持设置回溯期，默认七天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5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支持点击归因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6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支持回推注册、付费行为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7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兼容B站小游戏的数据，并支持筛选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8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历史数据初始化（如有历史数据，需要初始化）</w:t>
            </w:r>
          </w:p>
        </w:tc>
        <w:tc>
          <w:tcPr>
            <w:tcW w:w="2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/>
      <w:r/>
    </w:p>
    <w:p>
      <w:pPr>
        <w:pStyle w:val="dingding-heading2"/>
      </w:pPr>
      <w:r>
        <w:rPr>
          <w:color w:val="000000"/>
          <w:b w:val="1"/>
        </w:rPr>
        <w:t xml:space="preserve">四、需求详情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37"/>
        <w:gridCol w:w="5842"/>
        <w:gridCol w:w="3740"/>
      </w:tblGrid>
      <w:tr>
        <w:trPr>
          <w:trHeight w:val="0"/>
        </w:trPr>
        <w:tc>
          <w:tcPr>
            <w:tcW w:w="1637" w:type="dxa"/>
          </w:tcPr>
          <w:p>
            <w:pPr/>
            <w:r>
              <w:rPr>
                <w:b w:val="1"/>
              </w:rPr>
              <w:t xml:space="preserve">需求</w:t>
            </w:r>
          </w:p>
        </w:tc>
        <w:tc>
          <w:tcPr>
            <w:tcW w:w="5842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  <w:tc>
          <w:tcPr>
            <w:tcW w:w="3740" w:type="dxa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0"/>
        </w:trPr>
        <w:tc>
          <w:tcPr>
            <w:tcW w:w="1637" w:type="dxa"/>
          </w:tcPr>
          <w:p>
            <w:pPr/>
            <w:r>
              <w:t xml:space="preserve">应用</w:t>
            </w:r>
          </w:p>
        </w:tc>
        <w:tc>
          <w:tcPr>
            <w:tcW w:w="5842" w:type="dxa"/>
          </w:tcPr>
          <w:p>
            <w:pPr/>
            <w:r>
              <w:t xml:space="preserve">添加应用：新增B站小游戏</w:t>
            </w:r>
          </w:p>
          <w:p>
            <w:pPr/>
            <w:r>
              <w:t xml:space="preserve">H5项目下可见</w:t>
            </w:r>
          </w:p>
        </w:tc>
        <w:tc>
          <w:tcPr>
            <w:tcW w:w="3740" w:type="dxa"/>
          </w:tcPr>
          <w:p>
            <w:pPr/>
            <w:r/>
            <w:r>
              <w:drawing>
                <wp:inline distT="0" distB="0" distL="0" distR="0">
                  <wp:extent cx="2209800" cy="3617758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09800" cy="361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637" w:type="dxa"/>
          </w:tcPr>
          <w:p>
            <w:pPr/>
            <w:r>
              <w:t xml:space="preserve">预处理</w:t>
            </w:r>
          </w:p>
        </w:tc>
        <w:tc>
          <w:tcPr>
            <w:tcW w:w="5842" w:type="dxa"/>
          </w:tcPr>
          <w:p>
            <w:pPr/>
            <w:r>
              <w:t xml:space="preserve">B站小游戏渠道判断规则：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三国杀小游戏：server=30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其他游戏规则：channel=520022</w:t>
            </w:r>
          </w:p>
          <w:p>
            <w:pPr/>
            <w:r>
              <w:t xml:space="preserve">换量规则：无换量</w:t>
            </w:r>
          </w:p>
        </w:tc>
        <w:tc>
          <w:tcPr>
            <w:tcW w:w="3740" w:type="dxa"/>
          </w:tcPr>
          <w:p>
            <w:pPr/>
            <w:r>
              <w:t xml:space="preserve">无页面</w:t>
            </w:r>
          </w:p>
        </w:tc>
      </w:tr>
      <w:tr>
        <w:trPr>
          <w:trHeight w:val="0"/>
        </w:trPr>
        <w:tc>
          <w:tcPr>
            <w:tcW w:w="1637" w:type="dxa"/>
          </w:tcPr>
          <w:p>
            <w:pPr/>
            <w:r>
              <w:t xml:space="preserve">活动</w:t>
            </w:r>
          </w:p>
        </w:tc>
        <w:tc>
          <w:tcPr>
            <w:tcW w:w="5842" w:type="dxa"/>
          </w:tcPr>
          <w:p>
            <w:pPr/>
            <w:r>
              <w:t xml:space="preserve">B站小游戏支持媒体：B站广告</w:t>
            </w:r>
          </w:p>
          <w:p>
            <w:pPr/>
            <w:r>
              <w:t xml:space="preserve">支持创建活动，仅生成监测链接</w:t>
            </w:r>
          </w:p>
        </w:tc>
        <w:tc>
          <w:tcPr>
            <w:tcW w:w="3740" w:type="dxa"/>
          </w:tcPr>
          <w:p>
            <w:pPr/>
            <w:r/>
            <w:r>
              <w:drawing>
                <wp:inline distT="0" distB="0" distL="0" distR="0">
                  <wp:extent cx="2209800" cy="257170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209800" cy="25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637" w:type="dxa"/>
          </w:tcPr>
          <w:p>
            <w:pPr/>
            <w:r>
              <w:t xml:space="preserve">监测配置</w:t>
            </w:r>
          </w:p>
        </w:tc>
        <w:tc>
          <w:tcPr>
            <w:tcW w:w="5842" w:type="dxa"/>
          </w:tcPr>
          <w:p>
            <w:pPr/>
            <w:r>
              <w:t xml:space="preserve">支持编辑归因回溯期，默认七天</w:t>
            </w:r>
          </w:p>
        </w:tc>
        <w:tc>
          <w:tcPr>
            <w:tcW w:w="3740" w:type="dxa"/>
          </w:tcPr>
          <w:p>
            <w:pPr/>
            <w:r/>
            <w:r>
              <w:drawing>
                <wp:inline distT="0" distB="0" distL="0" distR="0">
                  <wp:extent cx="2209800" cy="1283331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209800" cy="1283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637" w:type="dxa"/>
          </w:tcPr>
          <w:p>
            <w:pPr/>
            <w:r>
              <w:t xml:space="preserve">报表</w:t>
            </w:r>
          </w:p>
        </w:tc>
        <w:tc>
          <w:tcPr>
            <w:tcW w:w="5842" w:type="dxa"/>
          </w:tcPr>
          <w:p>
            <w:pPr/>
            <w:r>
              <w:t xml:space="preserve">报表兼容B站小游戏数据</w:t>
            </w:r>
          </w:p>
          <w:p>
            <w:pPr/>
            <w:r>
              <w:t xml:space="preserve">应用类型下拉框增加B站小游戏</w:t>
            </w:r>
          </w:p>
        </w:tc>
        <w:tc>
          <w:tcPr>
            <w:tcW w:w="3740" w:type="dxa"/>
          </w:tcPr>
          <w:p>
            <w:pPr/>
            <w:r>
              <w:t xml:space="preserve">无页面</w:t>
            </w:r>
          </w:p>
        </w:tc>
      </w:tr>
    </w:tbl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i.feishu.cn/docx/KJKJdDGJkodxbUxgh3icTgIGn8f" TargetMode="External" />
  <Relationship Id="rId5" Type="http://schemas.openxmlformats.org/officeDocument/2006/relationships/hyperlink" Target="https://ai.feishu.cn/docx/Ss9GdOC6DoVxZ8xpOf7cvG4ynpe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