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小乔智投产品规划vnext"/>
    <w:p>
      <w:pPr>
        <w:pStyle w:val="Heading1"/>
      </w:pPr>
      <w:r>
        <w:rPr>
          <w:rFonts w:hint="eastAsia"/>
        </w:rPr>
        <w:t xml:space="preserve">小乔智投产品规划（VNext）</w:t>
      </w:r>
    </w:p>
    <w:bookmarkStart w:id="20" w:name="一产品定位"/>
    <w:p>
      <w:pPr>
        <w:pStyle w:val="Heading2"/>
      </w:pPr>
      <w:r>
        <w:rPr>
          <w:rFonts w:hint="eastAsia"/>
        </w:rPr>
        <w:t xml:space="preserve">一、产品定位</w:t>
      </w:r>
    </w:p>
    <w:p>
      <w:pPr>
        <w:pStyle w:val="FirstParagraph"/>
      </w:pPr>
      <w:r>
        <w:rPr>
          <w:rFonts w:hint="eastAsia"/>
        </w:rPr>
        <w:t xml:space="preserve">小乔智投是面向游戏发行与广告投放场景的</w:t>
      </w:r>
      <w:r>
        <w:t xml:space="preserve"> AI </w:t>
      </w:r>
      <w:r>
        <w:rPr>
          <w:rFonts w:hint="eastAsia"/>
        </w:rPr>
        <w:t xml:space="preserve">服务平台。</w:t>
      </w:r>
    </w:p>
    <w:p>
      <w:pPr>
        <w:pStyle w:val="BodyText"/>
      </w:pPr>
      <w:r>
        <w:rPr>
          <w:rFonts w:hint="eastAsia"/>
        </w:rPr>
        <w:t xml:space="preserve">通过智能对话、数据智能、决策智能、交付集成与自动化服务五大能力中心，构建从需求理解、数据分析、决策辅助、业务交付到自动执行的完整AI服务体系。</w:t>
      </w:r>
    </w:p>
    <w:p>
      <w:pPr>
        <w:pStyle w:val="BodyText"/>
      </w:pPr>
      <w:r>
        <w:rPr>
          <w:rFonts w:hint="eastAsia"/>
        </w:rPr>
        <w:t xml:space="preserve">产品目标：</w:t>
      </w:r>
    </w:p>
    <w:p>
      <w:pPr>
        <w:pStyle w:val="BodyText"/>
      </w:pPr>
      <w:r>
        <w:rPr>
          <w:rFonts w:hint="eastAsia"/>
        </w:rPr>
        <w:t xml:space="preserve">从“人工驱动服务”升级为“AI驱动服务”，从“用户找服务”升级为“服务主动找到用户”。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二核心价值"/>
    <w:p>
      <w:pPr>
        <w:pStyle w:val="Heading1"/>
      </w:pPr>
      <w:r>
        <w:rPr>
          <w:rFonts w:hint="eastAsia"/>
        </w:rPr>
        <w:t xml:space="preserve">二、核心价值</w:t>
      </w:r>
    </w:p>
    <w:bookmarkStart w:id="22" w:name="提升组织效率"/>
    <w:p>
      <w:pPr>
        <w:pStyle w:val="Heading2"/>
      </w:pPr>
      <w:r>
        <w:t xml:space="preserve">1. </w:t>
      </w:r>
      <w:r>
        <w:rPr>
          <w:rFonts w:hint="eastAsia"/>
        </w:rPr>
        <w:t xml:space="preserve">提升组织效率</w:t>
      </w:r>
    </w:p>
    <w:p>
      <w:pPr>
        <w:pStyle w:val="FirstParagraph"/>
      </w:pPr>
      <w:r>
        <w:rPr>
          <w:rFonts w:hint="eastAsia"/>
        </w:rPr>
        <w:t xml:space="preserve">通过智能对话、自动化服务和标准化交付，减少跨团队沟通、重复协作和人工执行成本。</w:t>
      </w:r>
    </w:p>
    <w:p>
      <w:pPr>
        <w:pStyle w:val="BodyText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服务自助化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分析自助化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交付自动化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运营自动化</w:t>
      </w:r>
    </w:p>
    <w:p>
      <w:r>
        <w:pict>
          <v:rect style="width:0;height:1.5pt" o:hralign="center" o:hrstd="t" o:hr="t"/>
        </w:pict>
      </w:r>
    </w:p>
    <w:bookmarkEnd w:id="22"/>
    <w:bookmarkStart w:id="23" w:name="提升决策质量"/>
    <w:p>
      <w:pPr>
        <w:pStyle w:val="Heading2"/>
      </w:pPr>
      <w:r>
        <w:t xml:space="preserve">2. </w:t>
      </w:r>
      <w:r>
        <w:rPr>
          <w:rFonts w:hint="eastAsia"/>
        </w:rPr>
        <w:t xml:space="preserve">提升决策质量</w:t>
      </w:r>
    </w:p>
    <w:p>
      <w:pPr>
        <w:pStyle w:val="FirstParagraph"/>
      </w:pPr>
      <w:r>
        <w:rPr>
          <w:rFonts w:hint="eastAsia"/>
        </w:rPr>
        <w:t xml:space="preserve">通过数据智能、行业情报和预测分析，让组织从事后分析升级为事前预判和主动决策。</w:t>
      </w:r>
    </w:p>
    <w:p>
      <w:pPr>
        <w:pStyle w:val="BodyText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更快发现问题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更早发现风险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更准确制定策略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更高ROI决策</w:t>
      </w:r>
    </w:p>
    <w:p>
      <w:r>
        <w:pict>
          <v:rect style="width:0;height:1.5pt" o:hralign="center" o:hrstd="t" o:hr="t"/>
        </w:pict>
      </w:r>
    </w:p>
    <w:bookmarkEnd w:id="23"/>
    <w:bookmarkStart w:id="24" w:name="沉淀组织能力"/>
    <w:p>
      <w:pPr>
        <w:pStyle w:val="Heading2"/>
      </w:pPr>
      <w:r>
        <w:t xml:space="preserve">3. </w:t>
      </w:r>
      <w:r>
        <w:rPr>
          <w:rFonts w:hint="eastAsia"/>
        </w:rPr>
        <w:t xml:space="preserve">沉淀组织能力</w:t>
      </w:r>
    </w:p>
    <w:p>
      <w:pPr>
        <w:pStyle w:val="FirstParagraph"/>
      </w:pPr>
      <w:r>
        <w:rPr>
          <w:rFonts w:hint="eastAsia"/>
        </w:rPr>
        <w:t xml:space="preserve">将专家经验、业务知识、数据规则、接入规范和SOP沉淀为平台能力，实现能力资产化和规模化复制。</w:t>
      </w:r>
    </w:p>
    <w:p>
      <w:pPr>
        <w:pStyle w:val="BodyText"/>
      </w:pPr>
      <w:r>
        <w:rPr>
          <w:rFonts w:hint="eastAsia"/>
        </w:rPr>
        <w:t xml:space="preserve">实现：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减少个人依赖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降低培训成本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提升组织复用能力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建立长期竞争壁垒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9" w:name="三核心指标"/>
    <w:p>
      <w:pPr>
        <w:pStyle w:val="Heading1"/>
      </w:pPr>
      <w:r>
        <w:rPr>
          <w:rFonts w:hint="eastAsia"/>
        </w:rPr>
        <w:t xml:space="preserve">三、核心指标</w:t>
      </w:r>
    </w:p>
    <w:bookmarkStart w:id="26" w:name="ai服务渗透率"/>
    <w:p>
      <w:pPr>
        <w:pStyle w:val="Heading2"/>
      </w:pPr>
      <w:r>
        <w:rPr>
          <w:rFonts w:hint="eastAsia"/>
        </w:rPr>
        <w:t xml:space="preserve">AI服务渗透率</w:t>
      </w:r>
    </w:p>
    <w:p>
      <w:pPr>
        <w:pStyle w:val="FirstParagraph"/>
      </w:pPr>
      <w:r>
        <w:rPr>
          <w:rFonts w:hint="eastAsia"/>
        </w:rPr>
        <w:t xml:space="preserve">定义：</w:t>
      </w:r>
    </w:p>
    <w:p>
      <w:pPr>
        <w:pStyle w:val="BodyText"/>
      </w:pPr>
      <w:r>
        <w:rPr>
          <w:rFonts w:hint="eastAsia"/>
        </w:rPr>
        <w:t xml:space="preserve">发行、运营、投放、数据等业务工作中，通过小乔智投完成的任务占比。</w:t>
      </w:r>
    </w:p>
    <w:p>
      <w:pPr>
        <w:pStyle w:val="BodyText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成为游戏发行统一AI服务入口。</w:t>
      </w:r>
    </w:p>
    <w:p>
      <w:r>
        <w:pict>
          <v:rect style="width:0;height:1.5pt" o:hralign="center" o:hrstd="t" o:hr="t"/>
        </w:pict>
      </w:r>
    </w:p>
    <w:bookmarkEnd w:id="26"/>
    <w:bookmarkStart w:id="27" w:name="自动化覆盖率"/>
    <w:p>
      <w:pPr>
        <w:pStyle w:val="Heading2"/>
      </w:pPr>
      <w:r>
        <w:rPr>
          <w:rFonts w:hint="eastAsia"/>
        </w:rPr>
        <w:t xml:space="preserve">自动化覆盖率</w:t>
      </w:r>
    </w:p>
    <w:p>
      <w:pPr>
        <w:pStyle w:val="FirstParagraph"/>
      </w:pPr>
      <w:r>
        <w:rPr>
          <w:rFonts w:hint="eastAsia"/>
        </w:rPr>
        <w:t xml:space="preserve">定义：</w:t>
      </w:r>
    </w:p>
    <w:p>
      <w:pPr>
        <w:pStyle w:val="BodyText"/>
      </w:pPr>
      <w:r>
        <w:rPr>
          <w:rFonts w:hint="eastAsia"/>
        </w:rPr>
        <w:t xml:space="preserve">原本需要人工完成的工作，由系统自动完成的比例。</w:t>
      </w:r>
    </w:p>
    <w:p>
      <w:pPr>
        <w:pStyle w:val="BodyText"/>
      </w:pPr>
      <w:r>
        <w:rPr>
          <w:rFonts w:hint="eastAsia"/>
        </w:rPr>
        <w:t xml:space="preserve">覆盖范围：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数据分析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问题排查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业务诊断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联调交付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巡检监控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SOP执行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持续扩大AI自动服务边界。</w:t>
      </w:r>
    </w:p>
    <w:p>
      <w:r>
        <w:pict>
          <v:rect style="width:0;height:1.5pt" o:hralign="center" o:hrstd="t" o:hr="t"/>
        </w:pict>
      </w:r>
    </w:p>
    <w:bookmarkEnd w:id="27"/>
    <w:bookmarkStart w:id="28" w:name="人效提升率"/>
    <w:p>
      <w:pPr>
        <w:pStyle w:val="Heading2"/>
      </w:pPr>
      <w:r>
        <w:rPr>
          <w:rFonts w:hint="eastAsia"/>
        </w:rPr>
        <w:t xml:space="preserve">人效提升率</w:t>
      </w:r>
    </w:p>
    <w:p>
      <w:pPr>
        <w:pStyle w:val="FirstParagraph"/>
      </w:pPr>
      <w:r>
        <w:rPr>
          <w:rFonts w:hint="eastAsia"/>
        </w:rPr>
        <w:t xml:space="preserve">定义：</w:t>
      </w:r>
    </w:p>
    <w:p>
      <w:pPr>
        <w:pStyle w:val="BodyText"/>
      </w:pPr>
      <w:r>
        <w:rPr>
          <w:rFonts w:hint="eastAsia"/>
        </w:rPr>
        <w:t xml:space="preserve">通过AI服务平台带来的整体效率提升。</w:t>
      </w:r>
    </w:p>
    <w:p>
      <w:pPr>
        <w:pStyle w:val="BodyText"/>
      </w:pPr>
      <w:r>
        <w:rPr>
          <w:rFonts w:hint="eastAsia"/>
        </w:rPr>
        <w:t xml:space="preserve">衡量维度：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工时节省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周期缩短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服务效率提升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人力投入下降</w:t>
      </w:r>
    </w:p>
    <w:p>
      <w:pPr>
        <w:pStyle w:val="FirstParagraph"/>
      </w:pPr>
      <w:r>
        <w:rPr>
          <w:rFonts w:hint="eastAsia"/>
        </w:rPr>
        <w:t xml:space="preserve">目标：</w:t>
      </w:r>
    </w:p>
    <w:p>
      <w:pPr>
        <w:pStyle w:val="BodyText"/>
      </w:pPr>
      <w:r>
        <w:rPr>
          <w:rFonts w:hint="eastAsia"/>
        </w:rPr>
        <w:t xml:space="preserve">持续提升组织产能。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四总体架构"/>
    <w:p>
      <w:pPr>
        <w:pStyle w:val="Heading1"/>
      </w:pPr>
      <w:r>
        <w:rPr>
          <w:rFonts w:hint="eastAsia"/>
        </w:rPr>
        <w:t xml:space="preserve">四、总体架构</w:t>
      </w:r>
    </w:p>
    <w:p>
      <w:pPr>
        <w:pStyle w:val="SourceCode"/>
      </w:pPr>
      <w:r>
        <w:rPr>
          <w:rStyle w:val="VerbatimChar"/>
          <w:rFonts w:hint="eastAsia"/>
        </w:rPr>
        <w:t xml:space="preserve">小乔智投</w:t>
      </w:r>
      <w:r>
        <w:br/>
      </w:r>
      <w:r>
        <w:br/>
      </w:r>
      <w:r>
        <w:rPr>
          <w:rStyle w:val="VerbatimChar"/>
        </w:rPr>
        <w:t xml:space="preserve">├── Conversation OS</w:t>
      </w:r>
      <w:r>
        <w:br/>
      </w:r>
      <w:r>
        <w:rPr>
          <w:rStyle w:val="VerbatimChar"/>
        </w:rPr>
        <w:t xml:space="preserve">├── Data Intelligence</w:t>
      </w:r>
      <w:r>
        <w:br/>
      </w:r>
      <w:r>
        <w:rPr>
          <w:rStyle w:val="VerbatimChar"/>
        </w:rPr>
        <w:t xml:space="preserve">├── Intelligence Center</w:t>
      </w:r>
      <w:r>
        <w:br/>
      </w:r>
      <w:r>
        <w:rPr>
          <w:rStyle w:val="VerbatimChar"/>
        </w:rPr>
        <w:t xml:space="preserve">├── Delivery &amp; Integration OS</w:t>
      </w:r>
      <w:r>
        <w:br/>
      </w:r>
      <w:r>
        <w:rPr>
          <w:rStyle w:val="VerbatimChar"/>
        </w:rPr>
        <w:t xml:space="preserve">└── AI Service OS</w:t>
      </w:r>
    </w:p>
    <w:p>
      <w:r>
        <w:pict>
          <v:rect style="width:0;height:1.5pt" o:hralign="center" o:hrstd="t" o:hr="t"/>
        </w:pict>
      </w:r>
    </w:p>
    <w:bookmarkEnd w:id="30"/>
    <w:bookmarkStart w:id="31" w:name="五conversation-os"/>
    <w:p>
      <w:pPr>
        <w:pStyle w:val="Heading1"/>
      </w:pPr>
      <w:r>
        <w:rPr>
          <w:rFonts w:hint="eastAsia"/>
        </w:rPr>
        <w:t xml:space="preserve">五、Conversation</w:t>
      </w:r>
      <w:r>
        <w:t xml:space="preserve"> OS</w:t>
      </w:r>
    </w:p>
    <w:p>
      <w:pPr>
        <w:pStyle w:val="FirstParagraph"/>
      </w:pPr>
      <w:r>
        <w:rPr>
          <w:rFonts w:hint="eastAsia"/>
        </w:rPr>
        <w:t xml:space="preserve">定位：</w:t>
      </w:r>
    </w:p>
    <w:p>
      <w:pPr>
        <w:pStyle w:val="BodyText"/>
      </w:pPr>
      <w:r>
        <w:t xml:space="preserve">AI Service </w:t>
      </w:r>
      <w:r>
        <w:rPr>
          <w:rFonts w:hint="eastAsia"/>
        </w:rPr>
        <w:t xml:space="preserve">Desk（AI服务台）</w:t>
      </w:r>
    </w:p>
    <w:p>
      <w:pPr>
        <w:pStyle w:val="BodyText"/>
      </w:pPr>
      <w:r>
        <w:rPr>
          <w:rFonts w:hint="eastAsia"/>
        </w:rPr>
        <w:t xml:space="preserve">职责：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理解用户诉求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多轮需求澄清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自动补齐上下文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服务识别与分诊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长链路任务管理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服务编排与分发</w:t>
      </w:r>
    </w:p>
    <w:p>
      <w:pPr>
        <w:pStyle w:val="FirstParagraph"/>
      </w:pPr>
      <w:r>
        <w:rPr>
          <w:rFonts w:hint="eastAsia"/>
        </w:rPr>
        <w:t xml:space="preserve">解决问题：</w:t>
      </w:r>
    </w:p>
    <w:p>
      <w:pPr>
        <w:pStyle w:val="BodyText"/>
      </w:pPr>
      <w:r>
        <w:rPr>
          <w:rFonts w:hint="eastAsia"/>
        </w:rPr>
        <w:t xml:space="preserve">用户不知道找谁、不会提需求、不清楚流程时，通过自然语言获得服务。</w:t>
      </w:r>
    </w:p>
    <w:p>
      <w:pPr>
        <w:pStyle w:val="BodyText"/>
      </w:pPr>
      <w:r>
        <w:rPr>
          <w:rFonts w:hint="eastAsia"/>
        </w:rPr>
        <w:t xml:space="preserve">典型服务：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对话咨询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需求收集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服务路由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工单发起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任务跟踪</w:t>
      </w:r>
    </w:p>
    <w:p>
      <w:pPr>
        <w:pStyle w:val="FirstParagraph"/>
      </w:pPr>
      <w:r>
        <w:rPr>
          <w:rFonts w:hint="eastAsia"/>
        </w:rPr>
        <w:t xml:space="preserve">价值：</w:t>
      </w:r>
    </w:p>
    <w:p>
      <w:pPr>
        <w:pStyle w:val="BodyText"/>
      </w:pPr>
      <w:r>
        <w:rPr>
          <w:rFonts w:hint="eastAsia"/>
        </w:rPr>
        <w:t xml:space="preserve">降低服务门槛，统一服务入口。</w:t>
      </w:r>
    </w:p>
    <w:p>
      <w:r>
        <w:pict>
          <v:rect style="width:0;height:1.5pt" o:hralign="center" o:hrstd="t" o:hr="t"/>
        </w:pict>
      </w:r>
    </w:p>
    <w:bookmarkEnd w:id="31"/>
    <w:bookmarkStart w:id="36" w:name="六data-intelligence"/>
    <w:p>
      <w:pPr>
        <w:pStyle w:val="Heading1"/>
      </w:pPr>
      <w:r>
        <w:rPr>
          <w:rFonts w:hint="eastAsia"/>
        </w:rPr>
        <w:t xml:space="preserve">六、Data</w:t>
      </w:r>
      <w:r>
        <w:t xml:space="preserve"> Intelligence</w:t>
      </w:r>
    </w:p>
    <w:p>
      <w:pPr>
        <w:pStyle w:val="FirstParagraph"/>
      </w:pPr>
      <w:r>
        <w:rPr>
          <w:rFonts w:hint="eastAsia"/>
        </w:rPr>
        <w:t xml:space="preserve">定位：</w:t>
      </w:r>
    </w:p>
    <w:p>
      <w:pPr>
        <w:pStyle w:val="BodyText"/>
      </w:pPr>
      <w:r>
        <w:rPr>
          <w:rFonts w:hint="eastAsia"/>
        </w:rPr>
        <w:t xml:space="preserve">统一数据服务中心</w:t>
      </w:r>
    </w:p>
    <w:p>
      <w:pPr>
        <w:pStyle w:val="BodyText"/>
      </w:pPr>
      <w:r>
        <w:rPr>
          <w:rFonts w:hint="eastAsia"/>
        </w:rPr>
        <w:t xml:space="preserve">职责：</w:t>
      </w:r>
    </w:p>
    <w:p>
      <w:pPr>
        <w:pStyle w:val="BodyText"/>
      </w:pPr>
      <w:r>
        <w:rPr>
          <w:rFonts w:hint="eastAsia"/>
        </w:rPr>
        <w:t xml:space="preserve">帮助用户理解已经发生的事情。</w:t>
      </w:r>
    </w:p>
    <w:p>
      <w:pPr>
        <w:pStyle w:val="BodyText"/>
      </w:pPr>
      <w:r>
        <w:rPr>
          <w:rFonts w:hint="eastAsia"/>
        </w:rPr>
        <w:t xml:space="preserve">核心能力：</w:t>
      </w:r>
    </w:p>
    <w:bookmarkStart w:id="32" w:name="query"/>
    <w:p>
      <w:pPr>
        <w:pStyle w:val="Heading2"/>
      </w:pPr>
      <w:r>
        <w:t xml:space="preserve">Query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查数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指标查询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多维分析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自然语言问数</w:t>
      </w:r>
    </w:p>
    <w:bookmarkEnd w:id="32"/>
    <w:bookmarkStart w:id="33" w:name="report"/>
    <w:p>
      <w:pPr>
        <w:pStyle w:val="Heading2"/>
      </w:pPr>
      <w:r>
        <w:t xml:space="preserve">Report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拼表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模板报表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定时报表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Excel导出</w:t>
      </w:r>
    </w:p>
    <w:bookmarkEnd w:id="33"/>
    <w:bookmarkStart w:id="34" w:name="analytics"/>
    <w:p>
      <w:pPr>
        <w:pStyle w:val="Heading2"/>
      </w:pPr>
      <w:r>
        <w:t xml:space="preserve">Analytics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趋势分析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对比分析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排名分析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创意分析</w:t>
      </w:r>
    </w:p>
    <w:bookmarkEnd w:id="34"/>
    <w:bookmarkStart w:id="35" w:name="insight"/>
    <w:p>
      <w:pPr>
        <w:pStyle w:val="Heading2"/>
      </w:pPr>
      <w:r>
        <w:t xml:space="preserve">Insight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数据解读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异常发现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业务洞察</w:t>
      </w:r>
    </w:p>
    <w:p>
      <w:pPr>
        <w:pStyle w:val="FirstParagraph"/>
      </w:pPr>
      <w:r>
        <w:rPr>
          <w:rFonts w:hint="eastAsia"/>
        </w:rPr>
        <w:t xml:space="preserve">解决问题：</w:t>
      </w:r>
    </w:p>
    <w:p>
      <w:pPr>
        <w:pStyle w:val="BodyText"/>
      </w:pPr>
      <w:r>
        <w:rPr>
          <w:rFonts w:hint="eastAsia"/>
        </w:rPr>
        <w:t xml:space="preserve">从数据获取到数据分析全流程自助化。</w:t>
      </w:r>
    </w:p>
    <w:p>
      <w:pPr>
        <w:pStyle w:val="BodyText"/>
      </w:pPr>
      <w:r>
        <w:rPr>
          <w:rFonts w:hint="eastAsia"/>
        </w:rPr>
        <w:t xml:space="preserve">价值：</w:t>
      </w:r>
    </w:p>
    <w:p>
      <w:pPr>
        <w:pStyle w:val="BodyText"/>
      </w:pPr>
      <w:r>
        <w:rPr>
          <w:rFonts w:hint="eastAsia"/>
        </w:rPr>
        <w:t xml:space="preserve">降低取数和分析成本，提高数据服务效率。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七intelligence-center"/>
    <w:p>
      <w:pPr>
        <w:pStyle w:val="Heading1"/>
      </w:pPr>
      <w:r>
        <w:rPr>
          <w:rFonts w:hint="eastAsia"/>
        </w:rPr>
        <w:t xml:space="preserve">七、Intelligence</w:t>
      </w:r>
      <w:r>
        <w:t xml:space="preserve"> Center</w:t>
      </w:r>
    </w:p>
    <w:p>
      <w:pPr>
        <w:pStyle w:val="FirstParagraph"/>
      </w:pPr>
      <w:r>
        <w:rPr>
          <w:rFonts w:hint="eastAsia"/>
        </w:rPr>
        <w:t xml:space="preserve">定位：</w:t>
      </w:r>
    </w:p>
    <w:p>
      <w:pPr>
        <w:pStyle w:val="BodyText"/>
      </w:pPr>
      <w:r>
        <w:rPr>
          <w:rFonts w:hint="eastAsia"/>
        </w:rPr>
        <w:t xml:space="preserve">决策智能中心</w:t>
      </w:r>
    </w:p>
    <w:p>
      <w:pPr>
        <w:pStyle w:val="BodyText"/>
      </w:pPr>
      <w:r>
        <w:rPr>
          <w:rFonts w:hint="eastAsia"/>
        </w:rPr>
        <w:t xml:space="preserve">职责：</w:t>
      </w:r>
    </w:p>
    <w:p>
      <w:pPr>
        <w:pStyle w:val="BodyText"/>
      </w:pPr>
      <w:r>
        <w:rPr>
          <w:rFonts w:hint="eastAsia"/>
        </w:rPr>
        <w:t xml:space="preserve">帮助用户理解行业正在发生什么以及未来可能发生什么。</w:t>
      </w:r>
    </w:p>
    <w:p>
      <w:pPr>
        <w:pStyle w:val="BodyText"/>
      </w:pPr>
      <w:r>
        <w:rPr>
          <w:rFonts w:hint="eastAsia"/>
        </w:rPr>
        <w:t xml:space="preserve">核心能力：</w:t>
      </w:r>
    </w:p>
    <w:bookmarkStart w:id="37" w:name="industry-intelligence"/>
    <w:p>
      <w:pPr>
        <w:pStyle w:val="Heading2"/>
      </w:pPr>
      <w:r>
        <w:t xml:space="preserve">Industry Intelligence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行业情报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竞品情报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创意情报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广告情报</w:t>
      </w:r>
    </w:p>
    <w:bookmarkEnd w:id="37"/>
    <w:bookmarkStart w:id="38" w:name="forecast"/>
    <w:p>
      <w:pPr>
        <w:pStyle w:val="Heading2"/>
      </w:pPr>
      <w:r>
        <w:t xml:space="preserve">Forecast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ROI预测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消耗预测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激活预测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付费预测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LTV预测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预算预测</w:t>
      </w:r>
    </w:p>
    <w:bookmarkEnd w:id="38"/>
    <w:bookmarkStart w:id="39" w:name="strategy-advisor"/>
    <w:p>
      <w:pPr>
        <w:pStyle w:val="Heading2"/>
      </w:pPr>
      <w:r>
        <w:t xml:space="preserve">Strategy Advisor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投放建议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创意建议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风险预警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策略推荐</w:t>
      </w:r>
    </w:p>
    <w:p>
      <w:pPr>
        <w:pStyle w:val="FirstParagraph"/>
      </w:pPr>
      <w:r>
        <w:rPr>
          <w:rFonts w:hint="eastAsia"/>
        </w:rPr>
        <w:t xml:space="preserve">解决问题：</w:t>
      </w:r>
    </w:p>
    <w:p>
      <w:pPr>
        <w:pStyle w:val="BodyText"/>
      </w:pPr>
      <w:r>
        <w:rPr>
          <w:rFonts w:hint="eastAsia"/>
        </w:rPr>
        <w:t xml:space="preserve">从事后分析升级为事前决策。</w:t>
      </w:r>
    </w:p>
    <w:p>
      <w:pPr>
        <w:pStyle w:val="BodyText"/>
      </w:pPr>
      <w:r>
        <w:rPr>
          <w:rFonts w:hint="eastAsia"/>
        </w:rPr>
        <w:t xml:space="preserve">价值：</w:t>
      </w:r>
    </w:p>
    <w:p>
      <w:pPr>
        <w:pStyle w:val="BodyText"/>
      </w:pPr>
      <w:r>
        <w:rPr>
          <w:rFonts w:hint="eastAsia"/>
        </w:rPr>
        <w:t xml:space="preserve">提升决策质量和投放收益。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7" w:name="八delivery-integration-os"/>
    <w:p>
      <w:pPr>
        <w:pStyle w:val="Heading1"/>
      </w:pPr>
      <w:r>
        <w:rPr>
          <w:rFonts w:hint="eastAsia"/>
        </w:rPr>
        <w:t xml:space="preserve">八、Delivery</w:t>
      </w:r>
      <w:r>
        <w:t xml:space="preserve"> &amp; Integration OS</w:t>
      </w:r>
    </w:p>
    <w:p>
      <w:pPr>
        <w:pStyle w:val="FirstParagraph"/>
      </w:pPr>
      <w:r>
        <w:rPr>
          <w:rFonts w:hint="eastAsia"/>
        </w:rPr>
        <w:t xml:space="preserve">定位：</w:t>
      </w:r>
    </w:p>
    <w:p>
      <w:pPr>
        <w:pStyle w:val="BodyText"/>
      </w:pPr>
      <w:r>
        <w:rPr>
          <w:rFonts w:hint="eastAsia"/>
        </w:rPr>
        <w:t xml:space="preserve">广告技术交付中心</w:t>
      </w:r>
    </w:p>
    <w:p>
      <w:pPr>
        <w:pStyle w:val="BodyText"/>
      </w:pPr>
      <w:r>
        <w:rPr>
          <w:rFonts w:hint="eastAsia"/>
        </w:rPr>
        <w:t xml:space="preserve">职责：</w:t>
      </w:r>
    </w:p>
    <w:p>
      <w:pPr>
        <w:pStyle w:val="BodyText"/>
      </w:pPr>
      <w:r>
        <w:rPr>
          <w:rFonts w:hint="eastAsia"/>
        </w:rPr>
        <w:t xml:space="preserve">负责媒体接入、监测接入、回传接入、数据采集接入及联调交付。</w:t>
      </w:r>
    </w:p>
    <w:p>
      <w:pPr>
        <w:pStyle w:val="BodyText"/>
      </w:pPr>
      <w:r>
        <w:rPr>
          <w:rFonts w:hint="eastAsia"/>
        </w:rPr>
        <w:t xml:space="preserve">核心能力：</w:t>
      </w:r>
    </w:p>
    <w:bookmarkStart w:id="41" w:name="requirement-runtime"/>
    <w:p>
      <w:pPr>
        <w:pStyle w:val="Heading2"/>
      </w:pPr>
      <w:r>
        <w:t xml:space="preserve">Requirement Runtime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多轮需求澄清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接入需求确认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风险检查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可行性检查</w:t>
      </w:r>
    </w:p>
    <w:bookmarkEnd w:id="41"/>
    <w:bookmarkStart w:id="42" w:name="integration-runtime"/>
    <w:p>
      <w:pPr>
        <w:pStyle w:val="Heading2"/>
      </w:pPr>
      <w:r>
        <w:t xml:space="preserve">Integration Runtime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媒体文档解析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点击参数解析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回传参数解析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字段标准化映射</w:t>
      </w:r>
    </w:p>
    <w:bookmarkEnd w:id="42"/>
    <w:bookmarkStart w:id="43" w:name="delivery-runtime"/>
    <w:p>
      <w:pPr>
        <w:pStyle w:val="Heading2"/>
      </w:pPr>
      <w:r>
        <w:t xml:space="preserve">Delivery Runtime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接入方案生成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配置生成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工单生成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联调计划生成</w:t>
      </w:r>
    </w:p>
    <w:bookmarkEnd w:id="43"/>
    <w:bookmarkStart w:id="46" w:name="integration-workflow"/>
    <w:p>
      <w:pPr>
        <w:pStyle w:val="Heading2"/>
      </w:pPr>
      <w:r>
        <w:t xml:space="preserve">Integration Workflow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白名单检查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权限检查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账号检查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自动测试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联调跟踪</w:t>
      </w:r>
    </w:p>
    <w:p>
      <w:pPr>
        <w:pStyle w:val="FirstParagraph"/>
      </w:pPr>
      <w:r>
        <w:rPr>
          <w:rFonts w:hint="eastAsia"/>
        </w:rPr>
        <w:t xml:space="preserve">典型场景：</w:t>
      </w:r>
    </w:p>
    <w:bookmarkStart w:id="44" w:name="新媒体监测接入"/>
    <w:p>
      <w:pPr>
        <w:pStyle w:val="Heading3"/>
      </w:pPr>
      <w:r>
        <w:rPr>
          <w:rFonts w:hint="eastAsia"/>
        </w:rPr>
        <w:t xml:space="preserve">新媒体监测接入</w:t>
      </w:r>
    </w:p>
    <w:p>
      <w:pPr>
        <w:pStyle w:val="FirstParagraph"/>
      </w:pPr>
      <w:r>
        <w:rPr>
          <w:rFonts w:hint="eastAsia"/>
        </w:rPr>
        <w:t xml:space="preserve">发行提出接入需求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AI解析媒体文档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生成配置方案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自动生成工单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自动联调测试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交付验收</w:t>
      </w:r>
    </w:p>
    <w:bookmarkEnd w:id="44"/>
    <w:bookmarkStart w:id="45" w:name="投放数据采集接入"/>
    <w:p>
      <w:pPr>
        <w:pStyle w:val="Heading3"/>
      </w:pPr>
      <w:r>
        <w:rPr>
          <w:rFonts w:hint="eastAsia"/>
        </w:rPr>
        <w:t xml:space="preserve">投放数据采集接入</w:t>
      </w:r>
    </w:p>
    <w:p>
      <w:pPr>
        <w:pStyle w:val="FirstParagraph"/>
      </w:pPr>
      <w:r>
        <w:rPr>
          <w:rFonts w:hint="eastAsia"/>
        </w:rPr>
        <w:t xml:space="preserve">发行提出采集需求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确认账号权限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确认字段与含义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标准化映射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生成报表方案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rFonts w:hint="eastAsia"/>
        </w:rPr>
        <w:t xml:space="preserve">生成实施工单</w:t>
      </w:r>
    </w:p>
    <w:p>
      <w:pPr>
        <w:pStyle w:val="BodyText"/>
      </w:pPr>
      <w:r>
        <w:rPr>
          <w:rFonts w:hint="eastAsia"/>
        </w:rPr>
        <w:t xml:space="preserve">价值：</w:t>
      </w:r>
    </w:p>
    <w:p>
      <w:pPr>
        <w:pStyle w:val="BodyText"/>
      </w:pPr>
      <w:r>
        <w:rPr>
          <w:rFonts w:hint="eastAsia"/>
        </w:rPr>
        <w:t xml:space="preserve">将接入和交付效率提升10倍以上。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End w:id="47"/>
    <w:bookmarkStart w:id="52" w:name="九ai-service-os"/>
    <w:p>
      <w:pPr>
        <w:pStyle w:val="Heading1"/>
      </w:pPr>
      <w:r>
        <w:rPr>
          <w:rFonts w:hint="eastAsia"/>
        </w:rPr>
        <w:t xml:space="preserve">九、AI</w:t>
      </w:r>
      <w:r>
        <w:t xml:space="preserve"> Service OS</w:t>
      </w:r>
    </w:p>
    <w:p>
      <w:pPr>
        <w:pStyle w:val="FirstParagraph"/>
      </w:pPr>
      <w:r>
        <w:rPr>
          <w:rFonts w:hint="eastAsia"/>
        </w:rPr>
        <w:t xml:space="preserve">定位：</w:t>
      </w:r>
    </w:p>
    <w:p>
      <w:pPr>
        <w:pStyle w:val="BodyText"/>
      </w:pPr>
      <w:r>
        <w:t xml:space="preserve">AI Runtime Platform</w:t>
      </w:r>
    </w:p>
    <w:p>
      <w:pPr>
        <w:pStyle w:val="BodyText"/>
      </w:pPr>
      <w:r>
        <w:rPr>
          <w:rFonts w:hint="eastAsia"/>
        </w:rPr>
        <w:t xml:space="preserve">职责：</w:t>
      </w:r>
    </w:p>
    <w:p>
      <w:pPr>
        <w:pStyle w:val="BodyText"/>
      </w:pPr>
      <w:r>
        <w:rPr>
          <w:rFonts w:hint="eastAsia"/>
        </w:rPr>
        <w:t xml:space="preserve">负责巡检、排查、诊断、告警和自动执行。</w:t>
      </w:r>
    </w:p>
    <w:p>
      <w:pPr>
        <w:pStyle w:val="BodyText"/>
      </w:pPr>
      <w:r>
        <w:rPr>
          <w:rFonts w:hint="eastAsia"/>
        </w:rPr>
        <w:t xml:space="preserve">核心组件：</w:t>
      </w:r>
    </w:p>
    <w:bookmarkStart w:id="48" w:name="task-center"/>
    <w:p>
      <w:pPr>
        <w:pStyle w:val="Heading2"/>
      </w:pPr>
      <w:r>
        <w:t xml:space="preserve">Task Center</w:t>
      </w:r>
    </w:p>
    <w:p>
      <w:pPr>
        <w:pStyle w:val="FirstParagraph"/>
      </w:pPr>
      <w:r>
        <w:rPr>
          <w:rFonts w:hint="eastAsia"/>
        </w:rPr>
        <w:t xml:space="preserve">负责任务定义、调度执行和状态管理。</w:t>
      </w:r>
    </w:p>
    <w:bookmarkEnd w:id="48"/>
    <w:bookmarkStart w:id="49" w:name="inspection-runtime"/>
    <w:p>
      <w:pPr>
        <w:pStyle w:val="Heading2"/>
      </w:pPr>
      <w:r>
        <w:t xml:space="preserve">Inspection Runtime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数据巡检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投放巡检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创意巡检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链路巡检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风险巡检</w:t>
      </w:r>
    </w:p>
    <w:p>
      <w:pPr>
        <w:pStyle w:val="FirstParagraph"/>
      </w:pPr>
      <w:r>
        <w:rPr>
          <w:rFonts w:hint="eastAsia"/>
        </w:rPr>
        <w:t xml:space="preserve">主动发现问题。</w:t>
      </w:r>
    </w:p>
    <w:bookmarkEnd w:id="49"/>
    <w:bookmarkStart w:id="50" w:name="diagnosis-runtime"/>
    <w:p>
      <w:pPr>
        <w:pStyle w:val="Heading2"/>
      </w:pPr>
      <w:r>
        <w:t xml:space="preserve">Diagnosis Runtime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自动排查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自动归因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自动诊断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诊断报告生成</w:t>
      </w:r>
    </w:p>
    <w:p>
      <w:pPr>
        <w:pStyle w:val="FirstParagraph"/>
      </w:pPr>
      <w:r>
        <w:rPr>
          <w:rFonts w:hint="eastAsia"/>
        </w:rPr>
        <w:t xml:space="preserve">主动分析问题。</w:t>
      </w:r>
    </w:p>
    <w:bookmarkEnd w:id="50"/>
    <w:bookmarkStart w:id="51" w:name="workflow-runtime"/>
    <w:p>
      <w:pPr>
        <w:pStyle w:val="Heading2"/>
      </w:pPr>
      <w:r>
        <w:t xml:space="preserve">Workflow Runtime</w:t>
      </w:r>
    </w:p>
    <w:p>
      <w:pPr>
        <w:pStyle w:val="FirstParagraph"/>
      </w:pPr>
      <w:r>
        <w:rPr>
          <w:rFonts w:hint="eastAsia"/>
        </w:rPr>
        <w:t xml:space="preserve">负责：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联调自动化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SOP自动化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广告自动化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业务流程自动化</w:t>
      </w:r>
    </w:p>
    <w:p>
      <w:pPr>
        <w:pStyle w:val="FirstParagraph"/>
      </w:pPr>
      <w:r>
        <w:rPr>
          <w:rFonts w:hint="eastAsia"/>
        </w:rPr>
        <w:t xml:space="preserve">主动执行任务。</w:t>
      </w:r>
    </w:p>
    <w:p>
      <w:pPr>
        <w:pStyle w:val="BodyText"/>
      </w:pPr>
      <w:r>
        <w:rPr>
          <w:rFonts w:hint="eastAsia"/>
        </w:rPr>
        <w:t xml:space="preserve">未来能力：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自动暂停广告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自动恢复广告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自动调整预算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自动调整出价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自动创建广告计划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自动执行运营策略</w:t>
      </w:r>
    </w:p>
    <w:p>
      <w:pPr>
        <w:pStyle w:val="FirstParagraph"/>
      </w:pPr>
      <w:r>
        <w:rPr>
          <w:rFonts w:hint="eastAsia"/>
        </w:rPr>
        <w:t xml:space="preserve">价值：</w:t>
      </w:r>
    </w:p>
    <w:p>
      <w:pPr>
        <w:pStyle w:val="BodyText"/>
      </w:pPr>
      <w:r>
        <w:rPr>
          <w:rFonts w:hint="eastAsia"/>
        </w:rPr>
        <w:t xml:space="preserve">让系统主动发现问题、主动解决问题、主动执行任务。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十终局目标"/>
    <w:p>
      <w:pPr>
        <w:pStyle w:val="Heading1"/>
      </w:pPr>
      <w:r>
        <w:rPr>
          <w:rFonts w:hint="eastAsia"/>
        </w:rPr>
        <w:t xml:space="preserve">十、终局目标</w:t>
      </w:r>
    </w:p>
    <w:p>
      <w:pPr>
        <w:pStyle w:val="FirstParagraph"/>
      </w:pPr>
      <w:r>
        <w:rPr>
          <w:rFonts w:hint="eastAsia"/>
        </w:rPr>
        <w:t xml:space="preserve">构建游戏发行领域统一的</w:t>
      </w:r>
      <w:r>
        <w:t xml:space="preserve"> AI </w:t>
      </w:r>
      <w:r>
        <w:rPr>
          <w:rFonts w:hint="eastAsia"/>
        </w:rPr>
        <w:t xml:space="preserve">服务平台。</w:t>
      </w:r>
    </w:p>
    <w:p>
      <w:pPr>
        <w:pStyle w:val="BodyText"/>
      </w:pPr>
      <w:r>
        <w:rPr>
          <w:rFonts w:hint="eastAsia"/>
        </w:rPr>
        <w:t xml:space="preserve">实现：</w:t>
      </w:r>
    </w:p>
    <w:p>
      <w:pPr>
        <w:pStyle w:val="SourceCode"/>
      </w:pPr>
      <w:r>
        <w:rPr>
          <w:rStyle w:val="VerbatimChar"/>
          <w:rFonts w:hint="eastAsia"/>
        </w:rPr>
        <w:t xml:space="preserve">理解需求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获取数据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分析问题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辅助决策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推动交付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  <w:rFonts w:hint="eastAsia"/>
        </w:rPr>
        <w:t xml:space="preserve">自动执行</w:t>
      </w:r>
    </w:p>
    <w:p>
      <w:pPr>
        <w:pStyle w:val="FirstParagraph"/>
      </w:pPr>
      <w:r>
        <w:rPr>
          <w:rFonts w:hint="eastAsia"/>
        </w:rPr>
        <w:t xml:space="preserve">最终让AI成为发行体系的统一服务入口、统一数据入口、统一交付入口和统一自动化执行入口。</w:t>
      </w:r>
    </w:p>
    <w:p>
      <w:pPr>
        <w:pStyle w:val="BodyText"/>
      </w:pPr>
      <w:r>
        <w:rPr>
          <w:rFonts w:hint="eastAsia"/>
        </w:rPr>
        <w:t xml:space="preserve">从：</w:t>
      </w:r>
    </w:p>
    <w:p>
      <w:pPr>
        <w:pStyle w:val="BodyText"/>
      </w:pPr>
      <w:r>
        <w:rPr>
          <w:rFonts w:hint="eastAsia"/>
        </w:rPr>
        <w:t xml:space="preserve">用户提问</w:t>
      </w:r>
      <w:r>
        <w:t xml:space="preserve"> → </w:t>
      </w:r>
      <w:r>
        <w:rPr>
          <w:rFonts w:hint="eastAsia"/>
        </w:rPr>
        <w:t xml:space="preserve">系统回答</w:t>
      </w:r>
    </w:p>
    <w:p>
      <w:pPr>
        <w:pStyle w:val="BodyText"/>
      </w:pPr>
      <w:r>
        <w:rPr>
          <w:rFonts w:hint="eastAsia"/>
        </w:rPr>
        <w:t xml:space="preserve">升级为：</w:t>
      </w:r>
    </w:p>
    <w:p>
      <w:pPr>
        <w:pStyle w:val="BodyText"/>
      </w:pPr>
      <w:r>
        <w:rPr>
          <w:rFonts w:hint="eastAsia"/>
        </w:rPr>
        <w:t xml:space="preserve">系统发现问题</w:t>
      </w:r>
      <w:r>
        <w:t xml:space="preserve"> → </w:t>
      </w:r>
      <w:r>
        <w:rPr>
          <w:rFonts w:hint="eastAsia"/>
        </w:rPr>
        <w:t xml:space="preserve">系统分析问题</w:t>
      </w:r>
      <w:r>
        <w:t xml:space="preserve"> → </w:t>
      </w:r>
      <w:r>
        <w:rPr>
          <w:rFonts w:hint="eastAsia"/>
        </w:rPr>
        <w:t xml:space="preserve">系统给出建议</w:t>
      </w:r>
      <w:r>
        <w:t xml:space="preserve"> → </w:t>
      </w:r>
      <w:r>
        <w:rPr>
          <w:rFonts w:hint="eastAsia"/>
        </w:rPr>
        <w:t xml:space="preserve">系统自动执行</w:t>
      </w:r>
      <w:r>
        <w:t xml:space="preserve"> → </w:t>
      </w:r>
      <w:r>
        <w:rPr>
          <w:rFonts w:hint="eastAsia"/>
        </w:rPr>
        <w:t xml:space="preserve">用户确认结果</w:t>
      </w:r>
    </w:p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2026-06-19T14:41:41Z</dcterms:created>
  <dcterms:modified xsi:type="dcterms:W3CDTF">2026-06-19T14:41:41Z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