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776D6" w14:textId="7F2AE150" w:rsidR="00BC46FF" w:rsidRDefault="006235DB" w:rsidP="006235DB">
      <w:pPr>
        <w:jc w:val="center"/>
        <w:rPr>
          <w:rFonts w:ascii="Arial" w:hAnsi="Arial" w:cs="Arial"/>
          <w:b/>
          <w:bCs/>
          <w:sz w:val="36"/>
          <w:szCs w:val="36"/>
          <w:u w:val="single"/>
        </w:rPr>
      </w:pPr>
      <w:r w:rsidRPr="006235DB">
        <w:rPr>
          <w:rFonts w:ascii="Arial" w:hAnsi="Arial" w:cs="Arial"/>
          <w:b/>
          <w:bCs/>
          <w:sz w:val="36"/>
          <w:szCs w:val="36"/>
          <w:u w:val="single"/>
        </w:rPr>
        <w:t>Aula04 – 22/08/2025</w:t>
      </w:r>
    </w:p>
    <w:p w14:paraId="09F363B2" w14:textId="77777777" w:rsidR="006235DB" w:rsidRDefault="006235DB" w:rsidP="006235DB">
      <w:pPr>
        <w:jc w:val="both"/>
        <w:rPr>
          <w:rFonts w:ascii="Arial" w:hAnsi="Arial" w:cs="Arial"/>
        </w:rPr>
      </w:pPr>
    </w:p>
    <w:p w14:paraId="2E906916" w14:textId="751C42D0" w:rsidR="006235DB" w:rsidRPr="006235DB" w:rsidRDefault="006235DB" w:rsidP="006235D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</w:t>
      </w:r>
    </w:p>
    <w:sectPr w:rsidR="006235DB" w:rsidRPr="006235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69E"/>
    <w:rsid w:val="0026169E"/>
    <w:rsid w:val="00371B59"/>
    <w:rsid w:val="006235DB"/>
    <w:rsid w:val="008F228E"/>
    <w:rsid w:val="00BC4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B64AE2"/>
  <w15:chartTrackingRefBased/>
  <w15:docId w15:val="{EEFD9FCD-D529-43AC-928A-314DF1335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616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616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616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616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616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616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616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616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616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616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616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616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6169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6169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6169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6169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6169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6169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616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616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616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616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616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6169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6169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6169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616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6169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6169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Rhyan Willian Mezaroba</dc:creator>
  <cp:keywords/>
  <dc:description/>
  <cp:lastModifiedBy>Rhyan Willian Mezaroba</cp:lastModifiedBy>
  <cp:revision>2</cp:revision>
  <dcterms:created xsi:type="dcterms:W3CDTF">2025-08-22T22:35:00Z</dcterms:created>
  <dcterms:modified xsi:type="dcterms:W3CDTF">2025-08-22T22:36:00Z</dcterms:modified>
</cp:coreProperties>
</file>