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/>
        </w:rPr>
        <w:t>SpaceWeather 資料來源清單（2026/08/18）</w:t>
      </w:r>
    </w:p>
    <w:p>
      <w:r>
        <w:t>GitHub　https://github.com/RhynoW/SpaceWeather</w:t>
      </w:r>
    </w:p>
    <w:p>
      <w:r>
        <w:t>Live Demo　https://spaceweather.streamlit.app/</w:t>
      </w:r>
    </w:p>
    <w:p>
      <w:r>
        <w:rPr>
          <w:b/>
        </w:rPr>
        <w:t>17 個 ready（15 個進自動更新、2 個手動）＋ 3 個 planned。</w:t>
      </w:r>
    </w:p>
    <w:p>
      <w:r>
        <w:rPr>
          <w:b/>
        </w:rPr>
        <w:t>引用義務：</w:t>
      </w:r>
      <w:r>
        <w:t>本系統整合的全部為外部機構產製的資料。引用本系統的任何數字時，須一併標註原始產製者。下表的「使用條款」欄取自 configs/sources.yaml 的 attribution 區段，由契約測試確保不得遺漏。</w:t>
      </w:r>
    </w:p>
    <w:p>
      <w:pPr>
        <w:pStyle w:val="Heading1"/>
      </w:pPr>
      <w:r>
        <w:t>一、自動更新的 15 個來源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192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產製者</w:t>
            </w:r>
          </w:p>
        </w:tc>
        <w:tc>
          <w:tcPr>
            <w:tcW w:type="dxa" w:w="204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提供參數</w:t>
            </w:r>
          </w:p>
        </w:tc>
        <w:tc>
          <w:tcPr>
            <w:tcW w:type="dxa" w:w="294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為什麼需要它</w:t>
            </w:r>
          </w:p>
        </w:tc>
        <w:tc>
          <w:tcPr>
            <w:tcW w:type="dxa" w:w="272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使用條款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celestrak_sw_all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CelesTrak（Dr. T.S. Kelso）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F107_OBS, F107_ADJ, F107_OBS_C81, F107_ADJ_C81, F107_OBS_L81, F107_ADJ_L81, F107_Q, ISN, CP, C9, KP_3H, AP_3H, AP_AVG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STK/GMAT 驅動檔的資料本體。CSSI 格式的權威來源，2021→2041 含月預測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免費公開；使用時請標註 CelesTrak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gfz_nowcast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GFZ German Research Centre for Geosciences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KP_3H, AP_3H, F107_OBS, ISN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Kp 的原始產製者（CelesTrak 亦轉載自此）。備援兼近即時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CC BY 4.0；引用 Matzka et al. (2021), Space Weather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swpc_xray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XRAY_LONG, XRAY_SHORT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閃焰的即時強度，R 級判定依據。1 分鐘節奏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swpc_solarwind_mag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IMF_BZ, IMF_BT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整條因果鏈最關鍵的參數。南向 Bz 才會有地磁暴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swpc_solarwind_plasma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SW_V, SW_N, SW_T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與 Bz 併看才有意義。DSCOVR/ACE 在 L1，約 30–60 分鐘提前量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swpc_kp_estimated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KP_3H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1 分鐘更新，比正式 Kp（3 小時）早知道擾動起來了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swpc_protons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PROT10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S 級判定。極區 HF 中斷與衛星單粒子翻轉風險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swpc_xray_flares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FLARE_PEAK, FLARE_DURATION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事件化的閃焰（相對於連續通量）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swpc_solar_regions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AR_COUNT, AR_AREA_TOTAL, M_FLARE_PROB, X_FLARE_PROB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系統中唯一對閃焰有提前量的資訊，但僅產生 L1 提示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swpc_ovation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AURORA_BOUNDARY_LAT, AURORA_MAX_PROB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擾動深入到什麼緯度的直觀指標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swpc_geomag_forecast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KP_3H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預報引擎的對照基準——本系統模型必須與它比較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swpc_27day_outlook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F107_OBS, AP_AVG, KP_MAX_DAILY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27 日太陽自轉週期的復現預報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kyoto_dst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World Data Center for Geomagnetism, Kyoto（京都大學）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DST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環電流強度。比 Kp 更直接反映注入磁層的能量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學術使用免費；須依 WDC Kyoto 引用規範標註，並註明所用為暫定值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cwa_swoo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交通部中央氣象署 太空天氣作業辦公室（SWOO）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TEC, DB_TW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唯一的在地實測。使 GNSS_PNT 網域從規則全部 unavailable 變成可判定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非公開 API。本案經成功大學合作管道取得中央氣象署授權後使用；第三方不得逕行取用，須另行取得授權。引用時須標註中央氣象署為資料產製者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swpc_drap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DRAP_MAX_MHZ, DRAP_TW_MHZ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sz w:val="18"/>
              </w:rPr>
              <w:t>HF 中斷的直接判據。架構書原列「需協調」，實為公開產品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18"/>
              </w:rPr>
              <w:t>美國政府公眾領域資料（U.S. Government work, public domain）</w:t>
            </w:r>
          </w:p>
        </w:tc>
      </w:tr>
    </w:tbl>
    <w:p>
      <w:pPr>
        <w:pStyle w:val="Heading1"/>
      </w:pPr>
      <w:r>
        <w:t>二、不進自動更新的 2 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192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產製者</w:t>
            </w:r>
          </w:p>
        </w:tc>
        <w:tc>
          <w:tcPr>
            <w:tcW w:type="dxa" w:w="204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提供參數</w:t>
            </w:r>
          </w:p>
        </w:tc>
        <w:tc>
          <w:tcPr>
            <w:tcW w:type="dxa" w:w="306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為什麼排除</w:t>
            </w:r>
          </w:p>
        </w:tc>
        <w:tc>
          <w:tcPr>
            <w:tcW w:type="dxa" w:w="2494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使用條款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gfz_hp30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GFZ German Research Centre for Geosciences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HP30, AP30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單獨就要約 46 秒，佔全部擷取時間六成。改由手動「完整」按鈕或排程處理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CC BY 4.0；引用 Yamazaki et al. (2022), Space Weather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8"/>
              </w:rPr>
              <w:t>omni2_hourly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NASA/GSFC Space Physics Data Facility（OMNIWeb）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8"/>
              </w:rPr>
              <w:t>KP_3H, AP_3H, DST, F107_OBS, SW_V, SW_N, IMF_BZ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六年份歷史回填，且本身是事後重整資料（發布延遲數週至數月），無即時價值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公開；引用 King &amp; Papitashvili (2005), JGR，並一併標註各原始產製者</w:t>
            </w:r>
          </w:p>
        </w:tc>
      </w:tr>
    </w:tbl>
    <w:p>
      <w:pPr>
        <w:pStyle w:val="Heading1"/>
      </w:pPr>
      <w:r>
        <w:t>三、待協調的 3 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226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對口</w:t>
            </w:r>
          </w:p>
        </w:tc>
        <w:tc>
          <w:tcPr>
            <w:tcW w:type="dxa" w:w="306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內容</w:t>
            </w:r>
          </w:p>
        </w:tc>
        <w:tc>
          <w:tcPr>
            <w:tcW w:type="dxa" w:w="226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取得方式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tw_gnss_tec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（待協調）交通部中央氣象署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在地電離層閃爍實測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須另行申請授權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tw_magnetometer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（待協調）交通部中央氣象署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在地地磁擾動實測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須另行申請授權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18"/>
              </w:rPr>
              <w:t>tw_ionosonde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（待協調）交通部中央氣象署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在地電離層探測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須另行申請授權</w:t>
            </w:r>
          </w:p>
        </w:tc>
      </w:tr>
    </w:tbl>
    <w:p>
      <w:pPr>
        <w:pStyle w:val="Heading1"/>
      </w:pPr>
      <w:r>
        <w:t>四、影像來源（11 張）</w:t>
      </w:r>
    </w:p>
    <w:p>
      <w:r>
        <w:t>一律直接連結產製者網址、不下載轉存——確保呈現的是對方當下的版本，也避免衍生重製散布的授權問題。標「模式輸出」者非觀測資料。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影像</w:t>
            </w:r>
          </w:p>
        </w:tc>
        <w:tc>
          <w:tcPr>
            <w:tcW w:type="dxa" w:w="2154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儀器／模式</w:t>
            </w:r>
          </w:p>
        </w:tc>
        <w:tc>
          <w:tcPr>
            <w:tcW w:type="dxa" w:w="2608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產製者</w:t>
            </w:r>
          </w:p>
        </w:tc>
        <w:tc>
          <w:tcPr>
            <w:tcW w:type="dxa" w:w="2494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使用條款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太陽黑子（白光）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SDO/HMI Intensitygram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美國政府公眾領域資料；使用時請標註 NASA/SDO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日珥與色球（極紫外 304Å）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SDO/AIA 304Å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美國政府公眾領域資料；使用時請標註 NASA/SDO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閃焰（極紫外 94Å）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SDO/AIA 94Å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美國政府公眾領域資料；使用時請標註 NASA/SDO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光球磁圖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SDO/HMI Magnetogram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美國政府公眾領域資料；使用時請標註 NASA/SDO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日冕儀（CME 監視）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SOHO/LASCO C2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ESA/NASA SOHO — LASCO 由 NRL 主持之國際團隊建造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公開；使用時請標註 SOHO（ESA &amp; NASA）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D 層吸收（HF 中斷範圍）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NOAA SWPC D-RAP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NOAA/NWS Space Weather Prediction Center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全球總電子含量（TEC）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NOAA SWPC CTIPe 模式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NOAA/NWS Space Weather Prediction Center（CTIPe 模式）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極光橢圓（北半球）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NOAA SWPC OVATION Prime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NOAA/NWS Space Weather Prediction Center（OVATION Prime）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太陽風／CME 傳播模擬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NOAA SWPC WSA-Enlil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NOAA/NWS Space Weather Prediction Center（WSA-Enlil，Enlil 模式由 D. Odstrcil 開發）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磁層太陽風速度耦合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NOAA SWPC Geospace 模式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NOAA/NWS Space Weather Prediction Center（Geospace 模式）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8"/>
              </w:rPr>
              <w:t>磁層電漿密度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NOAA SWPC Geospace 模式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8"/>
              </w:rPr>
              <w:t>NOAA/NWS Space Weather Prediction Center（Geospace 模式）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8"/>
              </w:rPr>
              <w:t>美國政府公眾領域資料</w:t>
            </w:r>
          </w:p>
        </w:tc>
      </w:tr>
    </w:tbl>
    <w:p>
      <w:pPr>
        <w:pStyle w:val="Heading1"/>
      </w:pPr>
      <w:r>
        <w:t>五、動畫來源（9 段：7 支 MP4、2 段逐幀）</w:t>
      </w:r>
    </w:p>
    <w:p>
      <w:r>
        <w:t>作法依單幀大小決定：高解析度序列採產製者預先編碼的 MP4（SUVI 304Å 單幀 1.1 MB × 359 幀 = 397 MB，逐幀載入不切實際）；單幀小於 100 KB 者由 SWPC 幀索引即時組成，永遠是最新的一段。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8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動畫</w:t>
            </w:r>
          </w:p>
        </w:tc>
        <w:tc>
          <w:tcPr>
            <w:tcW w:type="dxa" w:w="2154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儀器／模式</w:t>
            </w:r>
          </w:p>
        </w:tc>
        <w:tc>
          <w:tcPr>
            <w:tcW w:type="dxa" w:w="907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型式</w:t>
            </w:r>
          </w:p>
        </w:tc>
        <w:tc>
          <w:tcPr>
            <w:tcW w:type="dxa" w:w="1020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量體</w:t>
            </w:r>
          </w:p>
        </w:tc>
        <w:tc>
          <w:tcPr>
            <w:tcW w:type="dxa" w:w="3061"/>
            <w:shd w:val="clear" w:fill="1B4F79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產製者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日珥與色球（動畫）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SDO/AIA 304Å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MP4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12 MB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日冕儀 CME 監視（動畫）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SOHO/LASCO C2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MP4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11 MB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ESA/NASA SOHO — LASCO 由 NRL 主持之國際團隊建造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太陽黑子（動畫）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SDO/HMI Intensitygram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MP4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12 MB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光球磁圖（動畫）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SDO/HMI Magnetogram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MP4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12 MB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閃焰（動畫，EUV 94Å）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SDO/AIA 94Å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MP4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21 MB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三色合成（動畫）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SDO/AIA 211Å + 193Å + 171Å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MP4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5 MB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NASA/SDO 與 AIA、EVE、HMI 科學團隊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外日冕 CME 追蹤（動畫）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SOHO/LASCO C3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MP4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15 MB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ESA/NASA SOHO — LASCO 由 NRL 主持之國際團隊建造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太陽風／CME 傳播模擬（動畫）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NOAA SWPC WSA-Enlil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逐幀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60 幀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NOAA/NWS Space Weather Prediction Center（WSA-Enlil，Enlil 模式由 D. Odstrcil 開發）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sz w:val="18"/>
              </w:rPr>
              <w:t>日冕儀近況（逐幀）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8"/>
              </w:rPr>
              <w:t>SOHO/LASCO C2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8"/>
              </w:rPr>
              <w:t>逐幀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sz w:val="18"/>
              </w:rPr>
              <w:t>48 幀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8"/>
              </w:rPr>
              <w:t>NOAA/NWS SWPC 轉發；原始觀測為 ESA/NASA SOHO LASCO</w:t>
            </w:r>
          </w:p>
        </w:tc>
      </w:tr>
    </w:tbl>
    <w:p>
      <w:pPr>
        <w:pStyle w:val="Heading1"/>
      </w:pPr>
      <w:r>
        <w:t>六、授權特別說明</w:t>
      </w:r>
    </w:p>
    <w:p>
      <w:r>
        <w:rPr>
          <w:b/>
        </w:rPr>
        <w:t>中央氣象署 SWOO（cwa_swoo）</w:t>
      </w:r>
      <w:r>
        <w:t>：該端點為 SWOO 網站前端自用，非公開發布之 API。本案經成功大學合作管道取得中央氣象署授權後使用。第三方不得逕行取用，須另行取得授權。引用時須標註中央氣象署為資料產製者。原始 JSON 不進版控。</w:t>
      </w:r>
    </w:p>
    <w:p>
      <w:r>
        <w:t>其餘來源：NOAA/SWPC 與 NASA 為美國政府公眾領域資料；GFZ 為 CC BY 4.0（須引用對應論文）；WDC Kyoto 學術使用免費但須依其引用規範並註明所用為暫定值；CelesTrak 免費公開但請標註。</w:t>
      </w:r>
    </w:p>
    <w:p/>
    <w:p>
      <w:r>
        <w:rPr>
          <w:i/>
        </w:rPr>
        <w:t>本清單由 tools/make_source_list.py 依 configs/ 的實際設定產生，不手工維護；新增來源後重新執行即可同步。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