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analysis-and-design"/>
    <w:p>
      <w:pPr>
        <w:pStyle w:val="Heading1"/>
      </w:pPr>
      <w:r>
        <w:t xml:space="preserve">Analysis and Design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Perfect Parking is a web application that will allow users to find parking in a city such as Limerick. The application will allow users to search for parking near a specific location, and will show the user the nearest parking to their location.</w:t>
      </w:r>
    </w:p>
    <w:bookmarkEnd w:id="20"/>
    <w:bookmarkStart w:id="24" w:name="use-case-diagram"/>
    <w:p>
      <w:pPr>
        <w:pStyle w:val="Heading2"/>
      </w:pPr>
      <w:r>
        <w:t xml:space="preserve">Use Case Diagram</w:t>
      </w:r>
    </w:p>
    <w:p>
      <w:pPr>
        <w:pStyle w:val="CaptionedFigure"/>
      </w:pPr>
      <w:r>
        <w:drawing>
          <wp:inline>
            <wp:extent cx="5207000" cy="4076700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diargrams/monitor-use-case/user-acces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4"/>
    <w:bookmarkStart w:id="25" w:name="actors"/>
    <w:p>
      <w:pPr>
        <w:pStyle w:val="Heading2"/>
      </w:pPr>
      <w:r>
        <w:t xml:space="preserve">Actors</w:t>
      </w:r>
    </w:p>
    <w:p>
      <w:pPr>
        <w:numPr>
          <w:ilvl w:val="0"/>
          <w:numId w:val="1001"/>
        </w:numPr>
        <w:pStyle w:val="Compact"/>
      </w:pPr>
      <w:r>
        <w:t xml:space="preserve">Administrator: The administrator is responsible for managing the application. The administrator can add new parking locations to the database, and can also remove parking locations from the database.</w:t>
      </w:r>
    </w:p>
    <w:p>
      <w:pPr>
        <w:numPr>
          <w:ilvl w:val="0"/>
          <w:numId w:val="1001"/>
        </w:numPr>
        <w:pStyle w:val="Compact"/>
      </w:pPr>
      <w:r>
        <w:t xml:space="preserve">User: The user is the person who will be using the application. The user can search for parking near a specific location.</w:t>
      </w:r>
    </w:p>
    <w:p>
      <w:pPr>
        <w:numPr>
          <w:ilvl w:val="0"/>
          <w:numId w:val="1001"/>
        </w:numPr>
        <w:pStyle w:val="Compact"/>
      </w:pPr>
      <w:r>
        <w:t xml:space="preserve">Guest: The guest is a person who is not logged in to the application. The guest can only search for parking near a specific location.</w:t>
      </w:r>
    </w:p>
    <w:bookmarkEnd w:id="25"/>
    <w:bookmarkStart w:id="58" w:name="use-case-descriptions"/>
    <w:p>
      <w:pPr>
        <w:pStyle w:val="Heading2"/>
      </w:pPr>
      <w:r>
        <w:t xml:space="preserve">Use Case Descriptions</w:t>
      </w:r>
    </w:p>
    <w:bookmarkStart w:id="33" w:name="use-case-find-parking"/>
    <w:p>
      <w:pPr>
        <w:pStyle w:val="Heading3"/>
      </w:pPr>
      <w:r>
        <w:t xml:space="preserve">Use Case: Find Parking</w:t>
      </w:r>
    </w:p>
    <w:bookmarkStart w:id="26" w:name="description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A user searches for parking near a specific location.</w:t>
      </w:r>
    </w:p>
    <w:bookmarkEnd w:id="26"/>
    <w:bookmarkStart w:id="27" w:name="actors-1"/>
    <w:p>
      <w:pPr>
        <w:pStyle w:val="Heading4"/>
      </w:pPr>
      <w:r>
        <w:t xml:space="preserve">Actors</w:t>
      </w:r>
    </w:p>
    <w:p>
      <w:pPr>
        <w:numPr>
          <w:ilvl w:val="0"/>
          <w:numId w:val="1002"/>
        </w:numPr>
        <w:pStyle w:val="Compact"/>
      </w:pPr>
      <w:r>
        <w:t xml:space="preserve">User</w:t>
      </w:r>
    </w:p>
    <w:bookmarkEnd w:id="27"/>
    <w:bookmarkStart w:id="28" w:name="trigger-event"/>
    <w:p>
      <w:pPr>
        <w:pStyle w:val="Heading4"/>
      </w:pPr>
      <w:r>
        <w:t xml:space="preserve">Trigger Event</w:t>
      </w:r>
    </w:p>
    <w:p>
      <w:pPr>
        <w:numPr>
          <w:ilvl w:val="0"/>
          <w:numId w:val="1003"/>
        </w:numPr>
        <w:pStyle w:val="Compact"/>
      </w:pPr>
      <w:r>
        <w:t xml:space="preserve">A user wants to find parking near a specific location.</w:t>
      </w:r>
    </w:p>
    <w:bookmarkEnd w:id="28"/>
    <w:bookmarkStart w:id="29" w:name="preconditions"/>
    <w:p>
      <w:pPr>
        <w:pStyle w:val="Heading4"/>
      </w:pPr>
      <w:r>
        <w:t xml:space="preserve">Preconditions</w:t>
      </w:r>
    </w:p>
    <w:p>
      <w:pPr>
        <w:numPr>
          <w:ilvl w:val="0"/>
          <w:numId w:val="1004"/>
        </w:numPr>
        <w:pStyle w:val="Compact"/>
      </w:pPr>
      <w:r>
        <w:t xml:space="preserve">The user is logged in to the application.</w:t>
      </w:r>
    </w:p>
    <w:p>
      <w:pPr>
        <w:numPr>
          <w:ilvl w:val="0"/>
          <w:numId w:val="1004"/>
        </w:numPr>
        <w:pStyle w:val="Compact"/>
      </w:pPr>
      <w:r>
        <w:t xml:space="preserve">The website has permission to access the user’s GPS location.</w:t>
      </w:r>
    </w:p>
    <w:bookmarkEnd w:id="29"/>
    <w:bookmarkStart w:id="30" w:name="post-conditions"/>
    <w:p>
      <w:pPr>
        <w:pStyle w:val="Heading4"/>
      </w:pPr>
      <w:r>
        <w:t xml:space="preserve">Post conditions</w:t>
      </w:r>
    </w:p>
    <w:p>
      <w:pPr>
        <w:numPr>
          <w:ilvl w:val="0"/>
          <w:numId w:val="1005"/>
        </w:numPr>
        <w:pStyle w:val="Compact"/>
      </w:pPr>
      <w:r>
        <w:t xml:space="preserve">The user is shown a list of parking locations near the location they searched for.</w:t>
      </w:r>
    </w:p>
    <w:bookmarkEnd w:id="30"/>
    <w:bookmarkStart w:id="31" w:name="main-flow"/>
    <w:p>
      <w:pPr>
        <w:pStyle w:val="Heading4"/>
      </w:pPr>
      <w:r>
        <w:t xml:space="preserve">Main Flow</w:t>
      </w:r>
    </w:p>
    <w:p>
      <w:pPr>
        <w:numPr>
          <w:ilvl w:val="0"/>
          <w:numId w:val="1006"/>
        </w:numPr>
        <w:pStyle w:val="Compact"/>
      </w:pPr>
      <w:r>
        <w:t xml:space="preserve">The user details the location they want to find parking near by:</w:t>
      </w:r>
    </w:p>
    <w:p>
      <w:pPr>
        <w:numPr>
          <w:ilvl w:val="1"/>
          <w:numId w:val="1007"/>
        </w:numPr>
        <w:pStyle w:val="Compact"/>
      </w:pPr>
      <w:r>
        <w:t xml:space="preserve">by searching for a specific address in the search bar.</w:t>
      </w:r>
    </w:p>
    <w:p>
      <w:pPr>
        <w:numPr>
          <w:ilvl w:val="1"/>
          <w:numId w:val="1007"/>
        </w:numPr>
        <w:pStyle w:val="Compact"/>
      </w:pPr>
      <w:r>
        <w:t xml:space="preserve">by clicking on a location on the map.</w:t>
      </w:r>
    </w:p>
    <w:p>
      <w:pPr>
        <w:numPr>
          <w:ilvl w:val="1"/>
          <w:numId w:val="1007"/>
        </w:numPr>
        <w:pStyle w:val="Compact"/>
      </w:pPr>
      <w:r>
        <w:t xml:space="preserve">by clicking on a location on the list of parking locations.</w:t>
      </w:r>
    </w:p>
    <w:p>
      <w:pPr>
        <w:numPr>
          <w:ilvl w:val="1"/>
          <w:numId w:val="1007"/>
        </w:numPr>
        <w:pStyle w:val="Compact"/>
      </w:pPr>
      <w:r>
        <w:t xml:space="preserve">using the current location of the user.</w:t>
      </w:r>
    </w:p>
    <w:p>
      <w:pPr>
        <w:numPr>
          <w:ilvl w:val="0"/>
          <w:numId w:val="1006"/>
        </w:numPr>
        <w:pStyle w:val="Compact"/>
      </w:pPr>
      <w:r>
        <w:t xml:space="preserve">The application shows the user a list of parking locations near the location they searched for.</w:t>
      </w:r>
    </w:p>
    <w:bookmarkEnd w:id="31"/>
    <w:bookmarkStart w:id="32" w:name="alternative-flows"/>
    <w:p>
      <w:pPr>
        <w:pStyle w:val="Heading4"/>
      </w:pPr>
      <w:r>
        <w:t xml:space="preserve">Alternative Flows</w:t>
      </w:r>
    </w:p>
    <w:p>
      <w:pPr>
        <w:numPr>
          <w:ilvl w:val="0"/>
          <w:numId w:val="1008"/>
        </w:numPr>
        <w:pStyle w:val="Compact"/>
      </w:pPr>
      <w:r>
        <w:t xml:space="preserve">If the user does not have permission to access their GPS location, the user can search for a specific address in the search bar.</w:t>
      </w:r>
    </w:p>
    <w:bookmarkEnd w:id="32"/>
    <w:bookmarkEnd w:id="33"/>
    <w:bookmarkStart w:id="41" w:name="use-case-register-user"/>
    <w:p>
      <w:pPr>
        <w:pStyle w:val="Heading3"/>
      </w:pPr>
      <w:r>
        <w:t xml:space="preserve">Use Case: Register User</w:t>
      </w:r>
    </w:p>
    <w:bookmarkStart w:id="34" w:name="description-1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A user registers for an account on the application.</w:t>
      </w:r>
    </w:p>
    <w:bookmarkEnd w:id="34"/>
    <w:bookmarkStart w:id="35" w:name="actors-2"/>
    <w:p>
      <w:pPr>
        <w:pStyle w:val="Heading4"/>
      </w:pPr>
      <w:r>
        <w:t xml:space="preserve">Actors</w:t>
      </w:r>
    </w:p>
    <w:p>
      <w:pPr>
        <w:numPr>
          <w:ilvl w:val="0"/>
          <w:numId w:val="1009"/>
        </w:numPr>
        <w:pStyle w:val="Compact"/>
      </w:pPr>
      <w:r>
        <w:t xml:space="preserve">Guest user</w:t>
      </w:r>
    </w:p>
    <w:bookmarkEnd w:id="35"/>
    <w:bookmarkStart w:id="36" w:name="trigger-event-1"/>
    <w:p>
      <w:pPr>
        <w:pStyle w:val="Heading4"/>
      </w:pPr>
      <w:r>
        <w:t xml:space="preserve">Trigger Event</w:t>
      </w:r>
    </w:p>
    <w:p>
      <w:pPr>
        <w:numPr>
          <w:ilvl w:val="0"/>
          <w:numId w:val="1010"/>
        </w:numPr>
        <w:pStyle w:val="Compact"/>
      </w:pPr>
      <w:r>
        <w:t xml:space="preserve">A guest user wants to register for an account on the application.</w:t>
      </w:r>
    </w:p>
    <w:bookmarkEnd w:id="36"/>
    <w:bookmarkStart w:id="37" w:name="preconditions-1"/>
    <w:p>
      <w:pPr>
        <w:pStyle w:val="Heading4"/>
      </w:pPr>
      <w:r>
        <w:t xml:space="preserve">Preconditions</w:t>
      </w:r>
    </w:p>
    <w:p>
      <w:pPr>
        <w:numPr>
          <w:ilvl w:val="0"/>
          <w:numId w:val="1011"/>
        </w:numPr>
        <w:pStyle w:val="Compact"/>
      </w:pPr>
      <w:r>
        <w:t xml:space="preserve">The guest user is not logged in to the application.</w:t>
      </w:r>
    </w:p>
    <w:p>
      <w:pPr>
        <w:numPr>
          <w:ilvl w:val="0"/>
          <w:numId w:val="1011"/>
        </w:numPr>
        <w:pStyle w:val="Compact"/>
      </w:pPr>
      <w:r>
        <w:t xml:space="preserve">The guest user has not registered for an account on the application.</w:t>
      </w:r>
    </w:p>
    <w:p>
      <w:pPr>
        <w:numPr>
          <w:ilvl w:val="0"/>
          <w:numId w:val="1011"/>
        </w:numPr>
        <w:pStyle w:val="Compact"/>
      </w:pPr>
      <w:r>
        <w:t xml:space="preserve">The guest has a valid email address.</w:t>
      </w:r>
    </w:p>
    <w:bookmarkEnd w:id="37"/>
    <w:bookmarkStart w:id="38" w:name="post-conditions-1"/>
    <w:p>
      <w:pPr>
        <w:pStyle w:val="Heading4"/>
      </w:pPr>
      <w:r>
        <w:t xml:space="preserve">Post conditions</w:t>
      </w:r>
    </w:p>
    <w:p>
      <w:pPr>
        <w:numPr>
          <w:ilvl w:val="0"/>
          <w:numId w:val="1012"/>
        </w:numPr>
        <w:pStyle w:val="Compact"/>
      </w:pPr>
      <w:r>
        <w:t xml:space="preserve">A user account is created for the guest user.</w:t>
      </w:r>
    </w:p>
    <w:bookmarkEnd w:id="38"/>
    <w:bookmarkStart w:id="39" w:name="main-flow-1"/>
    <w:p>
      <w:pPr>
        <w:pStyle w:val="Heading4"/>
      </w:pPr>
      <w:r>
        <w:t xml:space="preserve">Main Flow</w:t>
      </w:r>
    </w:p>
    <w:p>
      <w:pPr>
        <w:numPr>
          <w:ilvl w:val="0"/>
          <w:numId w:val="1013"/>
        </w:numPr>
        <w:pStyle w:val="Compact"/>
      </w:pPr>
      <w:r>
        <w:t xml:space="preserve">The guest user clicks on the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button.</w:t>
      </w:r>
    </w:p>
    <w:p>
      <w:pPr>
        <w:numPr>
          <w:ilvl w:val="0"/>
          <w:numId w:val="1013"/>
        </w:numPr>
        <w:pStyle w:val="Compact"/>
      </w:pPr>
      <w:r>
        <w:t xml:space="preserve">The guest user enters their details into the registration form.</w:t>
      </w:r>
    </w:p>
    <w:p>
      <w:pPr>
        <w:numPr>
          <w:ilvl w:val="0"/>
          <w:numId w:val="1013"/>
        </w:numPr>
        <w:pStyle w:val="Compact"/>
      </w:pPr>
      <w:r>
        <w:t xml:space="preserve">The guest user clicks on the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button.</w:t>
      </w:r>
    </w:p>
    <w:p>
      <w:pPr>
        <w:numPr>
          <w:ilvl w:val="0"/>
          <w:numId w:val="1013"/>
        </w:numPr>
        <w:pStyle w:val="Compact"/>
      </w:pPr>
      <w:r>
        <w:t xml:space="preserve">The application creates a user account for the guest user.</w:t>
      </w:r>
    </w:p>
    <w:p>
      <w:pPr>
        <w:numPr>
          <w:ilvl w:val="0"/>
          <w:numId w:val="1013"/>
        </w:numPr>
        <w:pStyle w:val="Compact"/>
      </w:pPr>
      <w:r>
        <w:t xml:space="preserve">The guest logs in to the application.</w:t>
      </w:r>
    </w:p>
    <w:bookmarkEnd w:id="39"/>
    <w:bookmarkStart w:id="40" w:name="alternative-flows-1"/>
    <w:p>
      <w:pPr>
        <w:pStyle w:val="Heading4"/>
      </w:pPr>
      <w:r>
        <w:t xml:space="preserve">Alternative Flows</w:t>
      </w:r>
    </w:p>
    <w:p>
      <w:pPr>
        <w:numPr>
          <w:ilvl w:val="0"/>
          <w:numId w:val="1014"/>
        </w:numPr>
        <w:pStyle w:val="Compact"/>
      </w:pPr>
      <w:r>
        <w:t xml:space="preserve">If the guest user enters an email address that is already registered to an account, the application will display an error message.</w:t>
      </w:r>
    </w:p>
    <w:bookmarkEnd w:id="40"/>
    <w:bookmarkEnd w:id="41"/>
    <w:bookmarkStart w:id="49" w:name="use-case-login-user"/>
    <w:p>
      <w:pPr>
        <w:pStyle w:val="Heading3"/>
      </w:pPr>
      <w:r>
        <w:t xml:space="preserve">Use Case: Login User</w:t>
      </w:r>
    </w:p>
    <w:bookmarkStart w:id="42" w:name="description-2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A user logs in to the application.</w:t>
      </w:r>
    </w:p>
    <w:bookmarkEnd w:id="42"/>
    <w:bookmarkStart w:id="43" w:name="actors-3"/>
    <w:p>
      <w:pPr>
        <w:pStyle w:val="Heading4"/>
      </w:pPr>
      <w:r>
        <w:t xml:space="preserve">Actors</w:t>
      </w:r>
    </w:p>
    <w:p>
      <w:pPr>
        <w:numPr>
          <w:ilvl w:val="0"/>
          <w:numId w:val="1015"/>
        </w:numPr>
        <w:pStyle w:val="Compact"/>
      </w:pPr>
      <w:r>
        <w:t xml:space="preserve">User</w:t>
      </w:r>
    </w:p>
    <w:bookmarkEnd w:id="43"/>
    <w:bookmarkStart w:id="44" w:name="trigger-event-2"/>
    <w:p>
      <w:pPr>
        <w:pStyle w:val="Heading4"/>
      </w:pPr>
      <w:r>
        <w:t xml:space="preserve">Trigger Event</w:t>
      </w:r>
    </w:p>
    <w:p>
      <w:pPr>
        <w:numPr>
          <w:ilvl w:val="0"/>
          <w:numId w:val="1016"/>
        </w:numPr>
        <w:pStyle w:val="Compact"/>
      </w:pPr>
      <w:r>
        <w:t xml:space="preserve">A user wants to log in to the application.</w:t>
      </w:r>
    </w:p>
    <w:bookmarkEnd w:id="44"/>
    <w:bookmarkStart w:id="45" w:name="preconditions-2"/>
    <w:p>
      <w:pPr>
        <w:pStyle w:val="Heading4"/>
      </w:pPr>
      <w:r>
        <w:t xml:space="preserve">Preconditions</w:t>
      </w:r>
    </w:p>
    <w:p>
      <w:pPr>
        <w:numPr>
          <w:ilvl w:val="0"/>
          <w:numId w:val="1017"/>
        </w:numPr>
        <w:pStyle w:val="Compact"/>
      </w:pPr>
      <w:r>
        <w:t xml:space="preserve">The user is not logged in to the application.</w:t>
      </w:r>
    </w:p>
    <w:bookmarkEnd w:id="45"/>
    <w:bookmarkStart w:id="46" w:name="post-conditions-2"/>
    <w:p>
      <w:pPr>
        <w:pStyle w:val="Heading4"/>
      </w:pPr>
      <w:r>
        <w:t xml:space="preserve">Post conditions</w:t>
      </w:r>
    </w:p>
    <w:p>
      <w:pPr>
        <w:numPr>
          <w:ilvl w:val="0"/>
          <w:numId w:val="1018"/>
        </w:numPr>
        <w:pStyle w:val="Compact"/>
      </w:pPr>
      <w:r>
        <w:t xml:space="preserve">The user is logged in to the application.</w:t>
      </w:r>
    </w:p>
    <w:bookmarkEnd w:id="46"/>
    <w:bookmarkStart w:id="47" w:name="main-flow-2"/>
    <w:p>
      <w:pPr>
        <w:pStyle w:val="Heading4"/>
      </w:pPr>
      <w:r>
        <w:t xml:space="preserve">Main Flow</w:t>
      </w:r>
    </w:p>
    <w:p>
      <w:pPr>
        <w:numPr>
          <w:ilvl w:val="0"/>
          <w:numId w:val="1019"/>
        </w:numPr>
        <w:pStyle w:val="Compact"/>
      </w:pPr>
      <w:r>
        <w:t xml:space="preserve">The user clicks on the</w:t>
      </w:r>
      <w:r>
        <w:t xml:space="preserve"> </w:t>
      </w:r>
      <w:r>
        <w:t xml:space="preserve">“</w:t>
      </w:r>
      <w:r>
        <w:t xml:space="preserve">Login</w:t>
      </w:r>
      <w:r>
        <w:t xml:space="preserve">”</w:t>
      </w:r>
      <w:r>
        <w:t xml:space="preserve"> </w:t>
      </w:r>
      <w:r>
        <w:t xml:space="preserve">button.</w:t>
      </w:r>
    </w:p>
    <w:p>
      <w:pPr>
        <w:numPr>
          <w:ilvl w:val="0"/>
          <w:numId w:val="1019"/>
        </w:numPr>
        <w:pStyle w:val="Compact"/>
      </w:pPr>
      <w:r>
        <w:t xml:space="preserve">The user enters their details into the login form.</w:t>
      </w:r>
    </w:p>
    <w:p>
      <w:pPr>
        <w:numPr>
          <w:ilvl w:val="0"/>
          <w:numId w:val="1019"/>
        </w:numPr>
        <w:pStyle w:val="Compact"/>
      </w:pPr>
      <w:r>
        <w:t xml:space="preserve">The user clicks on the</w:t>
      </w:r>
      <w:r>
        <w:t xml:space="preserve"> </w:t>
      </w:r>
      <w:r>
        <w:t xml:space="preserve">“</w:t>
      </w:r>
      <w:r>
        <w:t xml:space="preserve">Login</w:t>
      </w:r>
      <w:r>
        <w:t xml:space="preserve">”</w:t>
      </w:r>
      <w:r>
        <w:t xml:space="preserve"> </w:t>
      </w:r>
      <w:r>
        <w:t xml:space="preserve">button.</w:t>
      </w:r>
    </w:p>
    <w:p>
      <w:pPr>
        <w:numPr>
          <w:ilvl w:val="0"/>
          <w:numId w:val="1019"/>
        </w:numPr>
        <w:pStyle w:val="Compact"/>
      </w:pPr>
      <w:r>
        <w:t xml:space="preserve">The application logs the user in to the application.</w:t>
      </w:r>
    </w:p>
    <w:bookmarkEnd w:id="47"/>
    <w:bookmarkStart w:id="48" w:name="alternative-flows-2"/>
    <w:p>
      <w:pPr>
        <w:pStyle w:val="Heading4"/>
      </w:pPr>
      <w:r>
        <w:t xml:space="preserve">Alternative Flows</w:t>
      </w:r>
    </w:p>
    <w:p>
      <w:pPr>
        <w:numPr>
          <w:ilvl w:val="0"/>
          <w:numId w:val="1020"/>
        </w:numPr>
        <w:pStyle w:val="Compact"/>
      </w:pPr>
      <w:r>
        <w:t xml:space="preserve">If the user enters an incorrect username and password, the application will display an error message.</w:t>
      </w:r>
    </w:p>
    <w:p>
      <w:pPr>
        <w:numPr>
          <w:ilvl w:val="0"/>
          <w:numId w:val="1020"/>
        </w:numPr>
        <w:pStyle w:val="Compact"/>
      </w:pPr>
      <w:r>
        <w:t xml:space="preserve">If the user enters an username that is not registered to an account, the application will display an error message.</w:t>
      </w:r>
    </w:p>
    <w:p>
      <w:pPr>
        <w:numPr>
          <w:ilvl w:val="0"/>
          <w:numId w:val="1020"/>
        </w:numPr>
        <w:pStyle w:val="Compact"/>
      </w:pPr>
      <w:r>
        <w:t xml:space="preserve">If the user account is disabled, the application will display an error message.</w:t>
      </w:r>
    </w:p>
    <w:bookmarkEnd w:id="48"/>
    <w:bookmarkEnd w:id="49"/>
    <w:bookmarkStart w:id="57" w:name="use-case-update-parking-lot-status"/>
    <w:p>
      <w:pPr>
        <w:pStyle w:val="Heading3"/>
      </w:pPr>
      <w:r>
        <w:t xml:space="preserve">Use Case: Update Parking Lot Status</w:t>
      </w:r>
    </w:p>
    <w:bookmarkStart w:id="50" w:name="description-3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A monitor bot automatically updates the status of a parking lot.</w:t>
      </w:r>
    </w:p>
    <w:bookmarkEnd w:id="50"/>
    <w:bookmarkStart w:id="51" w:name="actors-4"/>
    <w:p>
      <w:pPr>
        <w:pStyle w:val="Heading4"/>
      </w:pPr>
      <w:r>
        <w:t xml:space="preserve">Actors</w:t>
      </w:r>
    </w:p>
    <w:p>
      <w:pPr>
        <w:numPr>
          <w:ilvl w:val="0"/>
          <w:numId w:val="1021"/>
        </w:numPr>
        <w:pStyle w:val="Compact"/>
      </w:pPr>
      <w:r>
        <w:t xml:space="preserve">Monitor</w:t>
      </w:r>
    </w:p>
    <w:bookmarkEnd w:id="51"/>
    <w:bookmarkStart w:id="52" w:name="trigger-event-3"/>
    <w:p>
      <w:pPr>
        <w:pStyle w:val="Heading4"/>
      </w:pPr>
      <w:r>
        <w:t xml:space="preserve">Trigger Event</w:t>
      </w:r>
    </w:p>
    <w:p>
      <w:pPr>
        <w:numPr>
          <w:ilvl w:val="0"/>
          <w:numId w:val="1022"/>
        </w:numPr>
        <w:pStyle w:val="Compact"/>
      </w:pPr>
      <w:r>
        <w:t xml:space="preserve">A monitor updates the status of a parking lot.</w:t>
      </w:r>
    </w:p>
    <w:bookmarkEnd w:id="52"/>
    <w:bookmarkStart w:id="53" w:name="preconditions-3"/>
    <w:p>
      <w:pPr>
        <w:pStyle w:val="Heading4"/>
      </w:pPr>
      <w:r>
        <w:t xml:space="preserve">Preconditions</w:t>
      </w:r>
    </w:p>
    <w:p>
      <w:pPr>
        <w:numPr>
          <w:ilvl w:val="0"/>
          <w:numId w:val="1023"/>
        </w:numPr>
        <w:pStyle w:val="Compact"/>
      </w:pPr>
      <w:r>
        <w:t xml:space="preserve">The website application is running.</w:t>
      </w:r>
    </w:p>
    <w:p>
      <w:pPr>
        <w:numPr>
          <w:ilvl w:val="0"/>
          <w:numId w:val="1023"/>
        </w:numPr>
        <w:pStyle w:val="Compact"/>
      </w:pPr>
      <w:r>
        <w:t xml:space="preserve">The monitor is connected to the internet.</w:t>
      </w:r>
    </w:p>
    <w:bookmarkEnd w:id="53"/>
    <w:bookmarkStart w:id="54" w:name="post-conditions-3"/>
    <w:p>
      <w:pPr>
        <w:pStyle w:val="Heading4"/>
      </w:pPr>
      <w:r>
        <w:t xml:space="preserve">Post conditions</w:t>
      </w:r>
    </w:p>
    <w:p>
      <w:pPr>
        <w:numPr>
          <w:ilvl w:val="0"/>
          <w:numId w:val="1024"/>
        </w:numPr>
        <w:pStyle w:val="Compact"/>
      </w:pPr>
      <w:r>
        <w:t xml:space="preserve">The status of the parking lot is updated.</w:t>
      </w:r>
    </w:p>
    <w:bookmarkEnd w:id="54"/>
    <w:bookmarkStart w:id="55" w:name="main-flow-3"/>
    <w:p>
      <w:pPr>
        <w:pStyle w:val="Heading4"/>
      </w:pPr>
      <w:r>
        <w:t xml:space="preserve">Main Flow</w:t>
      </w:r>
    </w:p>
    <w:p>
      <w:pPr>
        <w:numPr>
          <w:ilvl w:val="0"/>
          <w:numId w:val="1025"/>
        </w:numPr>
        <w:pStyle w:val="Compact"/>
      </w:pPr>
      <w:r>
        <w:t xml:space="preserve">The monitor sends a PUT request to the application REST API.</w:t>
      </w:r>
    </w:p>
    <w:p>
      <w:pPr>
        <w:numPr>
          <w:ilvl w:val="0"/>
          <w:numId w:val="1025"/>
        </w:numPr>
        <w:pStyle w:val="Compact"/>
      </w:pPr>
      <w:r>
        <w:t xml:space="preserve">The application updates the status of the parking lot.</w:t>
      </w:r>
    </w:p>
    <w:bookmarkEnd w:id="55"/>
    <w:bookmarkStart w:id="56" w:name="alternative-flows-3"/>
    <w:p>
      <w:pPr>
        <w:pStyle w:val="Heading4"/>
      </w:pPr>
      <w:r>
        <w:t xml:space="preserve">Alternative Flows</w:t>
      </w:r>
    </w:p>
    <w:p>
      <w:pPr>
        <w:numPr>
          <w:ilvl w:val="0"/>
          <w:numId w:val="1026"/>
        </w:numPr>
        <w:pStyle w:val="Compact"/>
      </w:pPr>
      <w:r>
        <w:t xml:space="preserve">If the monitor is not connected to the internet, the monitor will not be able to update the status of the parking lot.</w:t>
      </w:r>
    </w:p>
    <w:p>
      <w:pPr>
        <w:numPr>
          <w:ilvl w:val="0"/>
          <w:numId w:val="1026"/>
        </w:numPr>
        <w:pStyle w:val="Compact"/>
      </w:pPr>
      <w:r>
        <w:t xml:space="preserve">If the monitor API access token is invalid or has expired, the monitor will not be able to update the status of the parking lot.</w:t>
      </w:r>
    </w:p>
    <w:p>
      <w:pPr>
        <w:numPr>
          <w:ilvl w:val="0"/>
          <w:numId w:val="1026"/>
        </w:numPr>
        <w:pStyle w:val="Compact"/>
      </w:pPr>
      <w:r>
        <w:t xml:space="preserve">If the monitor sends an invalid request to the application REST API, the application will not update the status of the parking lot.</w:t>
      </w:r>
    </w:p>
    <w:p>
      <w:pPr>
        <w:numPr>
          <w:ilvl w:val="0"/>
          <w:numId w:val="1026"/>
        </w:numPr>
        <w:pStyle w:val="Compact"/>
      </w:pPr>
      <w:r>
        <w:t xml:space="preserve">If the parking lot does not exist in the database, the application will not update the status of the parking lot.</w:t>
      </w:r>
    </w:p>
    <w:bookmarkEnd w:id="56"/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2023-03-08T14:26:36Z</dcterms:created>
  <dcterms:modified xsi:type="dcterms:W3CDTF">2023-03-08T14:26:36Z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