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68" w:rsidRDefault="00092C68">
      <w:r>
        <w:t>Class 3 – EDA -1</w:t>
      </w:r>
      <w:r w:rsidRPr="00092C68">
        <w:rPr>
          <w:vertAlign w:val="superscript"/>
        </w:rPr>
        <w:t>st</w:t>
      </w:r>
      <w:r>
        <w:t xml:space="preserve"> Sept 2018</w:t>
      </w:r>
    </w:p>
    <w:p w:rsidR="00092C68" w:rsidRDefault="00092C68"/>
    <w:p w:rsidR="005000CC" w:rsidRDefault="001E7DCF">
      <w:r>
        <w:t>Project 4 dataset - considerations</w:t>
      </w:r>
    </w:p>
    <w:p w:rsidR="001E7DCF" w:rsidRDefault="001E7DCF"/>
    <w:p w:rsidR="001E7DCF" w:rsidRDefault="001E7DCF" w:rsidP="00366FE5">
      <w:pPr>
        <w:pStyle w:val="ListParagraph"/>
        <w:numPr>
          <w:ilvl w:val="0"/>
          <w:numId w:val="2"/>
        </w:numPr>
      </w:pPr>
      <w:r>
        <w:t>Shape of data – minimum 1500 rows</w:t>
      </w:r>
      <w:r w:rsidR="008D08C1">
        <w:t xml:space="preserve"> </w:t>
      </w:r>
      <w:r w:rsidR="00366FE5">
        <w:t xml:space="preserve">10 </w:t>
      </w:r>
      <w:r w:rsidR="008D08C1">
        <w:t xml:space="preserve">useable </w:t>
      </w:r>
      <w:r w:rsidR="00366FE5">
        <w:t>columns (room for manoeuvre)</w:t>
      </w:r>
    </w:p>
    <w:p w:rsidR="00366FE5" w:rsidRDefault="00366FE5" w:rsidP="00366FE5">
      <w:pPr>
        <w:pStyle w:val="ListParagraph"/>
        <w:numPr>
          <w:ilvl w:val="0"/>
          <w:numId w:val="1"/>
        </w:numPr>
      </w:pPr>
      <w:r>
        <w:t>Avoid ‘curse of dimensionality’ – ‘tall’ and ‘slim’ (not too few features)</w:t>
      </w:r>
    </w:p>
    <w:p w:rsidR="001E7DCF" w:rsidRDefault="001E7DCF" w:rsidP="00366FE5">
      <w:pPr>
        <w:pStyle w:val="ListParagraph"/>
        <w:numPr>
          <w:ilvl w:val="0"/>
          <w:numId w:val="2"/>
        </w:numPr>
      </w:pPr>
      <w:r>
        <w:t>Types of features</w:t>
      </w:r>
      <w:r w:rsidR="00366FE5">
        <w:t xml:space="preserve"> that describe problem statement</w:t>
      </w:r>
    </w:p>
    <w:p w:rsidR="00366FE5" w:rsidRDefault="00366FE5" w:rsidP="00366FE5">
      <w:pPr>
        <w:pStyle w:val="ListParagraph"/>
        <w:numPr>
          <w:ilvl w:val="1"/>
          <w:numId w:val="2"/>
        </w:numPr>
      </w:pPr>
      <w:r>
        <w:t>Avoid features that have the same value for all rows</w:t>
      </w:r>
    </w:p>
    <w:p w:rsidR="00366FE5" w:rsidRDefault="00366FE5" w:rsidP="00366FE5">
      <w:pPr>
        <w:pStyle w:val="ListParagraph"/>
        <w:numPr>
          <w:ilvl w:val="0"/>
          <w:numId w:val="2"/>
        </w:numPr>
      </w:pPr>
      <w:r>
        <w:t>Even sampling?</w:t>
      </w:r>
    </w:p>
    <w:p w:rsidR="008D08C1" w:rsidRDefault="008D08C1" w:rsidP="00366FE5">
      <w:pPr>
        <w:pStyle w:val="ListParagraph"/>
        <w:numPr>
          <w:ilvl w:val="0"/>
          <w:numId w:val="2"/>
        </w:numPr>
      </w:pPr>
      <w:r>
        <w:t>Kaggle data + problem statements</w:t>
      </w:r>
    </w:p>
    <w:p w:rsidR="008D08C1" w:rsidRDefault="008D08C1" w:rsidP="008D08C1">
      <w:pPr>
        <w:pStyle w:val="ListParagraph"/>
        <w:numPr>
          <w:ilvl w:val="1"/>
          <w:numId w:val="2"/>
        </w:numPr>
      </w:pPr>
      <w:r>
        <w:t>Can use Kaggle dataset to solve another problem statement</w:t>
      </w:r>
    </w:p>
    <w:p w:rsidR="00092C68" w:rsidRDefault="00092C68" w:rsidP="00092C68">
      <w:r>
        <w:t>EDA</w:t>
      </w:r>
    </w:p>
    <w:p w:rsidR="00092C68" w:rsidRDefault="00092C68" w:rsidP="00092C68"/>
    <w:p w:rsidR="00092C68" w:rsidRDefault="00092C68" w:rsidP="00092C68">
      <w:r>
        <w:t>Intra-feature corr. – 0.8 is red flag, 0.6 is tolerable, depending on number of features you can afford to drop.</w:t>
      </w:r>
    </w:p>
    <w:p w:rsidR="00092C68" w:rsidRDefault="00092C68" w:rsidP="00092C68"/>
    <w:p w:rsidR="00092C68" w:rsidRDefault="000443E2" w:rsidP="00092C68">
      <w:r>
        <w:t>Class Imbalance:</w:t>
      </w:r>
    </w:p>
    <w:p w:rsidR="000443E2" w:rsidRDefault="000443E2" w:rsidP="00092C68"/>
    <w:p w:rsidR="000443E2" w:rsidRDefault="000443E2" w:rsidP="00092C68">
      <w:r>
        <w:t>Jitesh Khurkhuriya – Azure ML Online Course</w:t>
      </w:r>
    </w:p>
    <w:p w:rsidR="000443E2" w:rsidRDefault="000443E2" w:rsidP="00092C68"/>
    <w:p w:rsidR="000443E2" w:rsidRDefault="000443E2" w:rsidP="00092C68">
      <w:r>
        <w:t>Smote – Tomek</w:t>
      </w:r>
    </w:p>
    <w:p w:rsidR="000443E2" w:rsidRDefault="000443E2" w:rsidP="00092C68"/>
    <w:p w:rsidR="000443E2" w:rsidRDefault="000443E2" w:rsidP="00092C68">
      <w:r>
        <w:t>Oversampling + Undersampling combined</w:t>
      </w:r>
      <w:r>
        <w:br/>
      </w:r>
    </w:p>
    <w:p w:rsidR="000443E2" w:rsidRDefault="000443E2" w:rsidP="00092C68">
      <w:r>
        <w:t xml:space="preserve">Smote – create synthetic observations between two datapoints </w:t>
      </w:r>
    </w:p>
    <w:p w:rsidR="000443E2" w:rsidRDefault="000443E2" w:rsidP="00092C68"/>
    <w:p w:rsidR="000443E2" w:rsidRDefault="000443E2" w:rsidP="00092C68">
      <w:hyperlink r:id="rId5" w:history="1">
        <w:r w:rsidRPr="00DC65E6">
          <w:rPr>
            <w:rStyle w:val="Hyperlink"/>
          </w:rPr>
          <w:t>http://contrib.scikit-learn.org/imbalanced-learn/stable/auto_examples/combine/plot_smote_tomek.html</w:t>
        </w:r>
      </w:hyperlink>
    </w:p>
    <w:p w:rsidR="000443E2" w:rsidRDefault="000443E2" w:rsidP="00092C68"/>
    <w:p w:rsidR="000443E2" w:rsidRDefault="000443E2" w:rsidP="00092C68">
      <w:r>
        <w:t>Smote, Smoteenn, Smote-Tomek</w:t>
      </w:r>
    </w:p>
    <w:p w:rsidR="000443E2" w:rsidRDefault="000443E2" w:rsidP="00092C68"/>
    <w:p w:rsidR="000443E2" w:rsidRDefault="00204A6F" w:rsidP="00092C68">
      <w:r w:rsidRPr="00204A6F">
        <w:t>The Art and Science of Learning from Data 4</w:t>
      </w:r>
      <w:r w:rsidRPr="00204A6F">
        <w:rPr>
          <w:vertAlign w:val="superscript"/>
        </w:rPr>
        <w:t>th</w:t>
      </w:r>
      <w:r w:rsidRPr="00204A6F">
        <w:t xml:space="preserve"> Ed</w:t>
      </w:r>
    </w:p>
    <w:p w:rsidR="00E852F7" w:rsidRDefault="00E852F7" w:rsidP="00092C68"/>
    <w:p w:rsidR="00E852F7" w:rsidRPr="00204A6F" w:rsidRDefault="00E852F7" w:rsidP="00092C68">
      <w:r>
        <w:t>Testing between to two groups</w:t>
      </w:r>
      <w:bookmarkStart w:id="0" w:name="_GoBack"/>
      <w:bookmarkEnd w:id="0"/>
    </w:p>
    <w:sectPr w:rsidR="00E852F7" w:rsidRPr="00204A6F" w:rsidSect="002848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F6F"/>
    <w:multiLevelType w:val="hybridMultilevel"/>
    <w:tmpl w:val="7DACCE3A"/>
    <w:lvl w:ilvl="0" w:tplc="CD00FB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D83CBA"/>
    <w:multiLevelType w:val="hybridMultilevel"/>
    <w:tmpl w:val="9C9C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CF"/>
    <w:rsid w:val="000443E2"/>
    <w:rsid w:val="00092C68"/>
    <w:rsid w:val="001E7DCF"/>
    <w:rsid w:val="00204A6F"/>
    <w:rsid w:val="00284891"/>
    <w:rsid w:val="00366FE5"/>
    <w:rsid w:val="005529F3"/>
    <w:rsid w:val="008D08C1"/>
    <w:rsid w:val="00B54532"/>
    <w:rsid w:val="00E8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0DEDA"/>
  <w14:defaultImageDpi w14:val="32767"/>
  <w15:chartTrackingRefBased/>
  <w15:docId w15:val="{B0FF7342-7781-9946-943F-7AF2BDAD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trib.scikit-learn.org/imbalanced-learn/stable/auto_examples/combine/plot_smote_tome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Morgan</dc:creator>
  <cp:keywords/>
  <dc:description/>
  <cp:lastModifiedBy>Rhys Morgan</cp:lastModifiedBy>
  <cp:revision>2</cp:revision>
  <dcterms:created xsi:type="dcterms:W3CDTF">2018-09-01T03:08:00Z</dcterms:created>
  <dcterms:modified xsi:type="dcterms:W3CDTF">2018-09-01T09:13:00Z</dcterms:modified>
</cp:coreProperties>
</file>