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6715.0" w:type="dxa"/>
        <w:jc w:val="center"/>
        <w:tblInd w:w="-115.0" w:type="dxa"/>
        <w:tblBorders>
          <w:top w:color="632423" w:space="0" w:sz="36" w:val="single"/>
          <w:left w:color="632423" w:space="0" w:sz="36" w:val="single"/>
          <w:bottom w:color="632423" w:space="0" w:sz="36" w:val="single"/>
          <w:right w:color="632423" w:space="0" w:sz="36" w:val="single"/>
        </w:tblBorders>
        <w:tblLayout w:type="fixed"/>
        <w:tblLook w:val="0400"/>
      </w:tblPr>
      <w:tblGrid>
        <w:gridCol w:w="6715"/>
        <w:tblGridChange w:id="0">
          <w:tblGrid>
            <w:gridCol w:w="6715"/>
          </w:tblGrid>
        </w:tblGridChange>
      </w:tblGrid>
      <w:tr>
        <w:trPr>
          <w:trHeight w:val="7880" w:hRule="atLeast"/>
        </w:trPr>
        <w:tc>
          <w:tcPr>
            <w:tcBorders>
              <w:top w:color="632423" w:space="0" w:sz="36" w:val="single"/>
              <w:left w:color="632423" w:space="0" w:sz="36" w:val="single"/>
              <w:bottom w:color="632423" w:space="0" w:sz="36" w:val="single"/>
              <w:right w:color="632423" w:space="0" w:sz="36" w:val="single"/>
            </w:tcBorders>
            <w:shd w:fill="ffffff"/>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36"/>
                <w:szCs w:val="36"/>
                <w:rtl w:val="0"/>
              </w:rPr>
              <w:t xml:space="preserve">Disclaimer</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This is a </w:t>
            </w:r>
            <w:r w:rsidDel="00000000" w:rsidR="00000000" w:rsidRPr="00000000">
              <w:rPr>
                <w:rFonts w:ascii="Calibri" w:cs="Calibri" w:eastAsia="Calibri" w:hAnsi="Calibri"/>
                <w:b w:val="1"/>
                <w:color w:val="ff0000"/>
                <w:sz w:val="28"/>
                <w:szCs w:val="28"/>
                <w:rtl w:val="0"/>
              </w:rPr>
              <w:t xml:space="preserve">template</w:t>
            </w:r>
            <w:r w:rsidDel="00000000" w:rsidR="00000000" w:rsidRPr="00000000">
              <w:rPr>
                <w:rFonts w:ascii="Calibri" w:cs="Calibri" w:eastAsia="Calibri" w:hAnsi="Calibri"/>
                <w:b w:val="0"/>
                <w:sz w:val="28"/>
                <w:szCs w:val="28"/>
                <w:rtl w:val="0"/>
              </w:rPr>
              <w:t xml:space="preserve"> for the Software Requirements Specification (SRS) that students may use. It povides a </w:t>
            </w:r>
            <w:r w:rsidDel="00000000" w:rsidR="00000000" w:rsidRPr="00000000">
              <w:rPr>
                <w:rFonts w:ascii="Calibri" w:cs="Calibri" w:eastAsia="Calibri" w:hAnsi="Calibri"/>
                <w:b w:val="1"/>
                <w:color w:val="ff0000"/>
                <w:sz w:val="28"/>
                <w:szCs w:val="28"/>
                <w:rtl w:val="0"/>
              </w:rPr>
              <w:t xml:space="preserve">starting point</w:t>
            </w:r>
            <w:r w:rsidDel="00000000" w:rsidR="00000000" w:rsidRPr="00000000">
              <w:rPr>
                <w:rFonts w:ascii="Calibri" w:cs="Calibri" w:eastAsia="Calibri" w:hAnsi="Calibri"/>
                <w:b w:val="0"/>
                <w:sz w:val="28"/>
                <w:szCs w:val="28"/>
                <w:rtl w:val="0"/>
              </w:rPr>
              <w:t xml:space="preserve"> for the preparation of SRS.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36"/>
                <w:szCs w:val="36"/>
                <w:rtl w:val="0"/>
              </w:rPr>
              <w:t xml:space="preserve">Note to authors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If you add any new sections to the document please make sure that you maintain the header and text styles.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Before submission of the first draft of this document please make sure to update the Table of Contents and to delete this page.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28"/>
                <w:szCs w:val="28"/>
                <w:rtl w:val="0"/>
              </w:rPr>
              <w:t xml:space="preserve">Author</w:t>
            </w:r>
            <w:r w:rsidDel="00000000" w:rsidR="00000000" w:rsidRPr="00000000">
              <w:rPr>
                <w:rFonts w:ascii="Calibri" w:cs="Calibri" w:eastAsia="Calibri" w:hAnsi="Calibri"/>
                <w:b w:val="0"/>
                <w:sz w:val="28"/>
                <w:szCs w:val="28"/>
                <w:rtl w:val="0"/>
              </w:rPr>
              <w:t xml:space="preserve">:  Dr. C. Constantinides &lt;cc@cse.concordia.ca&gt;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56"/>
          <w:szCs w:val="56"/>
          <w:rtl w:val="0"/>
        </w:rPr>
        <w:t xml:space="preserve">Software Requirements Specification</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Version </w:t>
      </w:r>
      <w:r w:rsidDel="00000000" w:rsidR="00000000" w:rsidRPr="00000000">
        <w:rPr>
          <w:rFonts w:ascii="Arial" w:cs="Arial" w:eastAsia="Arial" w:hAnsi="Arial"/>
          <w:sz w:val="28"/>
          <w:szCs w:val="28"/>
          <w:rtl w:val="0"/>
        </w:rPr>
        <w:t xml:space="preserve">1.0</w:t>
      </w: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for</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56"/>
          <w:szCs w:val="56"/>
          <w:rtl w:val="0"/>
        </w:rPr>
        <w:t xml:space="preserve">LOTUS Calendar</w:t>
      </w: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Prepared by</w:t>
      </w:r>
    </w:p>
    <w:p w:rsidR="00000000" w:rsidDel="00000000" w:rsidP="00000000" w:rsidRDefault="00000000" w:rsidRPr="00000000">
      <w:pPr>
        <w:spacing w:after="0" w:line="240" w:lineRule="auto"/>
        <w:contextualSpacing w:val="0"/>
        <w:jc w:val="right"/>
      </w:pPr>
      <w:r w:rsidDel="00000000" w:rsidR="00000000" w:rsidRPr="00000000">
        <w:rPr>
          <w:rtl w:val="0"/>
        </w:rPr>
      </w:r>
    </w:p>
    <w:tbl>
      <w:tblPr>
        <w:tblStyle w:val="Table2"/>
        <w:bidi w:val="0"/>
        <w:tblW w:w="8370.0" w:type="dxa"/>
        <w:jc w:val="right"/>
        <w:tblInd w:w="1253.0" w:type="dxa"/>
        <w:tblLayout w:type="fixed"/>
        <w:tblLook w:val="0000"/>
      </w:tblPr>
      <w:tblGrid>
        <w:gridCol w:w="3000"/>
        <w:gridCol w:w="2580"/>
        <w:gridCol w:w="2790"/>
        <w:tblGridChange w:id="0">
          <w:tblGrid>
            <w:gridCol w:w="3000"/>
            <w:gridCol w:w="2580"/>
            <w:gridCol w:w="2790"/>
          </w:tblGrid>
        </w:tblGridChange>
      </w:tblGrid>
      <w:tr>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sz w:val="24"/>
                <w:szCs w:val="24"/>
                <w:rtl w:val="0"/>
              </w:rPr>
              <w:t xml:space="preserve">Alexander Rosser</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27543069</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arosser95@gmail.com</w:t>
            </w:r>
            <w:r w:rsidDel="00000000" w:rsidR="00000000" w:rsidRPr="00000000">
              <w:rPr>
                <w:rtl w:val="0"/>
              </w:rPr>
            </w:r>
          </w:p>
        </w:tc>
      </w:tr>
      <w:tr>
        <w:trPr>
          <w:trHeight w:val="360" w:hRule="atLeast"/>
        </w:trPr>
        <w:tc>
          <w:tcPr/>
          <w:p w:rsidR="00000000" w:rsidDel="00000000" w:rsidP="00000000" w:rsidRDefault="00000000" w:rsidRPr="00000000">
            <w:pPr>
              <w:spacing w:after="0" w:before="0" w:line="240" w:lineRule="auto"/>
              <w:contextualSpacing w:val="0"/>
              <w:jc w:val="left"/>
            </w:pPr>
            <w:commentRangeStart w:id="0"/>
            <w:commentRangeEnd w:id="0"/>
            <w:r w:rsidDel="00000000" w:rsidR="00000000" w:rsidRPr="00000000">
              <w:commentReference w:id="0"/>
            </w:r>
            <w:r w:rsidDel="00000000" w:rsidR="00000000" w:rsidRPr="00000000">
              <w:rPr>
                <w:rFonts w:ascii="Arial" w:cs="Arial" w:eastAsia="Arial" w:hAnsi="Arial"/>
                <w:sz w:val="24"/>
                <w:szCs w:val="24"/>
                <w:rtl w:val="0"/>
              </w:rPr>
              <w:t xml:space="preserve">Costa Papadakos</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26665691</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cotsop@gmail.com</w:t>
            </w:r>
            <w:r w:rsidDel="00000000" w:rsidR="00000000" w:rsidRPr="00000000">
              <w:rPr>
                <w:rtl w:val="0"/>
              </w:rPr>
            </w:r>
          </w:p>
        </w:tc>
      </w:tr>
    </w:tbl>
    <w:p w:rsidR="00000000" w:rsidDel="00000000" w:rsidP="00000000" w:rsidRDefault="00000000" w:rsidRPr="00000000">
      <w:pPr>
        <w:spacing w:after="0" w:before="120" w:line="240" w:lineRule="auto"/>
        <w:contextualSpacing w:val="0"/>
        <w:jc w:val="right"/>
      </w:pPr>
      <w:r w:rsidDel="00000000" w:rsidR="00000000" w:rsidRPr="00000000">
        <w:rPr>
          <w:rtl w:val="0"/>
        </w:rPr>
      </w:r>
    </w:p>
    <w:tbl>
      <w:tblPr>
        <w:tblStyle w:val="Table3"/>
        <w:bidi w:val="0"/>
        <w:tblW w:w="5508.0" w:type="dxa"/>
        <w:jc w:val="left"/>
        <w:tblInd w:w="3953.0" w:type="dxa"/>
        <w:tblLayout w:type="fixed"/>
        <w:tblLook w:val="0000"/>
      </w:tblPr>
      <w:tblGrid>
        <w:gridCol w:w="1710"/>
        <w:gridCol w:w="3798"/>
        <w:tblGridChange w:id="0">
          <w:tblGrid>
            <w:gridCol w:w="1710"/>
            <w:gridCol w:w="3798"/>
          </w:tblGrid>
        </w:tblGridChange>
      </w:tblGrid>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Instructor:</w:t>
            </w:r>
          </w:p>
        </w:tc>
        <w:tc>
          <w:tcPr/>
          <w:p w:rsidR="00000000" w:rsidDel="00000000" w:rsidP="00000000" w:rsidRDefault="00000000" w:rsidRPr="00000000">
            <w:pPr>
              <w:spacing w:after="0" w:before="120" w:line="240" w:lineRule="auto"/>
              <w:contextualSpacing w:val="0"/>
              <w:jc w:val="left"/>
            </w:pPr>
            <w:r w:rsidDel="00000000" w:rsidR="00000000" w:rsidRPr="00000000">
              <w:rPr>
                <w:rFonts w:ascii="Arial" w:cs="Arial" w:eastAsia="Arial" w:hAnsi="Arial"/>
                <w:sz w:val="24"/>
                <w:szCs w:val="24"/>
                <w:rtl w:val="0"/>
              </w:rPr>
              <w:t xml:space="preserve">Dr. C. Constantinides</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Course:</w:t>
            </w:r>
          </w:p>
        </w:tc>
        <w:tc>
          <w:tcPr/>
          <w:p w:rsidR="00000000" w:rsidDel="00000000" w:rsidP="00000000" w:rsidRDefault="00000000" w:rsidRPr="00000000">
            <w:pPr>
              <w:spacing w:after="0" w:before="120" w:line="240" w:lineRule="auto"/>
              <w:contextualSpacing w:val="0"/>
              <w:jc w:val="left"/>
            </w:pPr>
            <w:r w:rsidDel="00000000" w:rsidR="00000000" w:rsidRPr="00000000">
              <w:rPr>
                <w:rFonts w:ascii="Arial" w:cs="Arial" w:eastAsia="Arial" w:hAnsi="Arial"/>
                <w:sz w:val="24"/>
                <w:szCs w:val="24"/>
                <w:rtl w:val="0"/>
              </w:rPr>
              <w:t xml:space="preserve">SOEN 343</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Date:</w:t>
            </w:r>
          </w:p>
        </w:tc>
        <w:tc>
          <w:tcPr/>
          <w:p w:rsidR="00000000" w:rsidDel="00000000" w:rsidP="00000000" w:rsidRDefault="00000000" w:rsidRPr="00000000">
            <w:pPr>
              <w:spacing w:after="0" w:before="120" w:line="240" w:lineRule="auto"/>
              <w:contextualSpacing w:val="0"/>
              <w:jc w:val="left"/>
            </w:pPr>
            <w:r w:rsidDel="00000000" w:rsidR="00000000" w:rsidRPr="00000000">
              <w:rPr>
                <w:rFonts w:ascii="Arial" w:cs="Arial" w:eastAsia="Arial" w:hAnsi="Arial"/>
                <w:sz w:val="24"/>
                <w:szCs w:val="24"/>
                <w:rtl w:val="0"/>
              </w:rPr>
              <w:t xml:space="preserve">25/11/2016</w:t>
            </w: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Document history</w:t>
      </w:r>
    </w:p>
    <w:tbl>
      <w:tblPr>
        <w:tblStyle w:val="Table4"/>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Date</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Version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Author</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12/11/2016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1.0</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Rough Draft</w:t>
            </w:r>
          </w:p>
        </w:tc>
        <w:tc>
          <w:tcPr/>
          <w:p w:rsidR="00000000" w:rsidDel="00000000" w:rsidP="00000000" w:rsidRDefault="00000000" w:rsidRPr="00000000">
            <w:pPr>
              <w:widowControl w:val="0"/>
              <w:numPr>
                <w:ilvl w:val="0"/>
                <w:numId w:val="1"/>
              </w:numPr>
              <w:spacing w:after="0" w:line="360" w:lineRule="auto"/>
              <w:ind w:left="720" w:hanging="360"/>
              <w:contextualSpacing w:val="1"/>
              <w:rPr>
                <w:sz w:val="24"/>
                <w:szCs w:val="24"/>
                <w:u w:val="none"/>
              </w:rPr>
            </w:pPr>
            <w:r w:rsidDel="00000000" w:rsidR="00000000" w:rsidRPr="00000000">
              <w:rPr>
                <w:sz w:val="24"/>
                <w:szCs w:val="24"/>
                <w:rtl w:val="0"/>
              </w:rPr>
              <w:t xml:space="preserve">Rosser</w:t>
            </w:r>
          </w:p>
        </w:tc>
      </w:tr>
      <w:tr>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r>
      <w:tr>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r>
      <w:tr>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Table of contents</w:t>
      </w:r>
    </w:p>
    <w:p w:rsidR="00000000" w:rsidDel="00000000" w:rsidP="00000000" w:rsidRDefault="00000000" w:rsidRPr="00000000">
      <w:pPr>
        <w:tabs>
          <w:tab w:val="left" w:pos="440"/>
          <w:tab w:val="right" w:pos="9350"/>
        </w:tabs>
        <w:spacing w:after="100" w:before="0" w:line="276" w:lineRule="auto"/>
        <w:contextualSpacing w:val="0"/>
      </w:pPr>
      <w:hyperlink w:anchor="_gjdgxs">
        <w:r w:rsidDel="00000000" w:rsidR="00000000" w:rsidRPr="00000000">
          <w:rPr>
            <w:rFonts w:ascii="Calibri" w:cs="Calibri" w:eastAsia="Calibri" w:hAnsi="Calibri"/>
            <w:b w:val="0"/>
            <w:color w:val="0000ff"/>
            <w:sz w:val="22"/>
            <w:szCs w:val="22"/>
            <w:u w:val="single"/>
            <w:rtl w:val="0"/>
          </w:rPr>
          <w:t xml:space="preserve">1.</w:t>
        </w:r>
      </w:hyperlink>
      <w:hyperlink w:anchor="_gjdgxs">
        <w:r w:rsidDel="00000000" w:rsidR="00000000" w:rsidRPr="00000000">
          <w:rPr>
            <w:rFonts w:ascii="Calibri" w:cs="Calibri" w:eastAsia="Calibri" w:hAnsi="Calibri"/>
            <w:b w:val="0"/>
            <w:sz w:val="22"/>
            <w:szCs w:val="22"/>
            <w:rtl w:val="0"/>
          </w:rPr>
          <w:tab/>
        </w:r>
      </w:hyperlink>
      <w:hyperlink w:anchor="_gjdgxs">
        <w:r w:rsidDel="00000000" w:rsidR="00000000" w:rsidRPr="00000000">
          <w:rPr>
            <w:rFonts w:ascii="Calibri" w:cs="Calibri" w:eastAsia="Calibri" w:hAnsi="Calibri"/>
            <w:b w:val="0"/>
            <w:color w:val="0000ff"/>
            <w:sz w:val="22"/>
            <w:szCs w:val="22"/>
            <w:u w:val="single"/>
            <w:rtl w:val="0"/>
          </w:rPr>
          <w:t xml:space="preserve">Introduction</w:t>
        </w:r>
      </w:hyperlink>
      <w:hyperlink w:anchor="_gjdgxs">
        <w:r w:rsidDel="00000000" w:rsidR="00000000" w:rsidRPr="00000000">
          <w:rPr>
            <w:rFonts w:ascii="Calibri" w:cs="Calibri" w:eastAsia="Calibri" w:hAnsi="Calibri"/>
            <w:b w:val="0"/>
            <w:sz w:val="22"/>
            <w:szCs w:val="22"/>
            <w:rtl w:val="0"/>
          </w:rPr>
          <w:tab/>
        </w:r>
      </w:hyperlink>
      <w:hyperlink w:anchor="_Toc437438919">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0j0zll">
        <w:r w:rsidDel="00000000" w:rsidR="00000000" w:rsidRPr="00000000">
          <w:rPr>
            <w:rFonts w:ascii="Calibri" w:cs="Calibri" w:eastAsia="Calibri" w:hAnsi="Calibri"/>
            <w:b w:val="0"/>
            <w:color w:val="0000ff"/>
            <w:sz w:val="22"/>
            <w:szCs w:val="22"/>
            <w:u w:val="single"/>
            <w:rtl w:val="0"/>
          </w:rPr>
          <w:t xml:space="preserve">Purpose</w:t>
        </w:r>
      </w:hyperlink>
      <w:hyperlink w:anchor="_30j0zll">
        <w:r w:rsidDel="00000000" w:rsidR="00000000" w:rsidRPr="00000000">
          <w:rPr>
            <w:rFonts w:ascii="Calibri" w:cs="Calibri" w:eastAsia="Calibri" w:hAnsi="Calibri"/>
            <w:b w:val="0"/>
            <w:sz w:val="22"/>
            <w:szCs w:val="22"/>
            <w:rtl w:val="0"/>
          </w:rPr>
          <w:tab/>
        </w:r>
      </w:hyperlink>
      <w:hyperlink w:anchor="_Toc437438920">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fob9te">
        <w:r w:rsidDel="00000000" w:rsidR="00000000" w:rsidRPr="00000000">
          <w:rPr>
            <w:rFonts w:ascii="Calibri" w:cs="Calibri" w:eastAsia="Calibri" w:hAnsi="Calibri"/>
            <w:b w:val="0"/>
            <w:color w:val="0000ff"/>
            <w:sz w:val="22"/>
            <w:szCs w:val="22"/>
            <w:u w:val="single"/>
            <w:rtl w:val="0"/>
          </w:rPr>
          <w:t xml:space="preserve">Scope</w:t>
        </w:r>
      </w:hyperlink>
      <w:hyperlink w:anchor="_1fob9te">
        <w:r w:rsidDel="00000000" w:rsidR="00000000" w:rsidRPr="00000000">
          <w:rPr>
            <w:rFonts w:ascii="Calibri" w:cs="Calibri" w:eastAsia="Calibri" w:hAnsi="Calibri"/>
            <w:b w:val="0"/>
            <w:sz w:val="22"/>
            <w:szCs w:val="22"/>
            <w:rtl w:val="0"/>
          </w:rPr>
          <w:tab/>
        </w:r>
      </w:hyperlink>
      <w:hyperlink w:anchor="_Toc437438921">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znysh7">
        <w:r w:rsidDel="00000000" w:rsidR="00000000" w:rsidRPr="00000000">
          <w:rPr>
            <w:rFonts w:ascii="Calibri" w:cs="Calibri" w:eastAsia="Calibri" w:hAnsi="Calibri"/>
            <w:b w:val="0"/>
            <w:color w:val="0000ff"/>
            <w:sz w:val="22"/>
            <w:szCs w:val="22"/>
            <w:u w:val="single"/>
            <w:rtl w:val="0"/>
          </w:rPr>
          <w:t xml:space="preserve">Definitions, acronyms, and abbreviations</w:t>
        </w:r>
      </w:hyperlink>
      <w:hyperlink w:anchor="_3znysh7">
        <w:r w:rsidDel="00000000" w:rsidR="00000000" w:rsidRPr="00000000">
          <w:rPr>
            <w:rFonts w:ascii="Calibri" w:cs="Calibri" w:eastAsia="Calibri" w:hAnsi="Calibri"/>
            <w:b w:val="0"/>
            <w:sz w:val="22"/>
            <w:szCs w:val="22"/>
            <w:rtl w:val="0"/>
          </w:rPr>
          <w:tab/>
        </w:r>
      </w:hyperlink>
      <w:hyperlink w:anchor="_Toc43743892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et92p0">
        <w:r w:rsidDel="00000000" w:rsidR="00000000" w:rsidRPr="00000000">
          <w:rPr>
            <w:rFonts w:ascii="Calibri" w:cs="Calibri" w:eastAsia="Calibri" w:hAnsi="Calibri"/>
            <w:b w:val="0"/>
            <w:color w:val="0000ff"/>
            <w:sz w:val="22"/>
            <w:szCs w:val="22"/>
            <w:u w:val="single"/>
            <w:rtl w:val="0"/>
          </w:rPr>
          <w:t xml:space="preserve">References</w:t>
        </w:r>
      </w:hyperlink>
      <w:hyperlink w:anchor="_2et92p0">
        <w:r w:rsidDel="00000000" w:rsidR="00000000" w:rsidRPr="00000000">
          <w:rPr>
            <w:rFonts w:ascii="Calibri" w:cs="Calibri" w:eastAsia="Calibri" w:hAnsi="Calibri"/>
            <w:b w:val="0"/>
            <w:sz w:val="22"/>
            <w:szCs w:val="22"/>
            <w:rtl w:val="0"/>
          </w:rPr>
          <w:tab/>
        </w:r>
      </w:hyperlink>
      <w:hyperlink w:anchor="_Toc437438923">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tyjcwt">
        <w:r w:rsidDel="00000000" w:rsidR="00000000" w:rsidRPr="00000000">
          <w:rPr>
            <w:rFonts w:ascii="Calibri" w:cs="Calibri" w:eastAsia="Calibri" w:hAnsi="Calibri"/>
            <w:b w:val="0"/>
            <w:color w:val="0000ff"/>
            <w:sz w:val="22"/>
            <w:szCs w:val="22"/>
            <w:u w:val="single"/>
            <w:rtl w:val="0"/>
          </w:rPr>
          <w:t xml:space="preserve">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Calibri" w:cs="Calibri" w:eastAsia="Calibri" w:hAnsi="Calibri"/>
            <w:b w:val="0"/>
            <w:color w:val="0000ff"/>
            <w:sz w:val="22"/>
            <w:szCs w:val="22"/>
            <w:u w:val="single"/>
            <w:rtl w:val="0"/>
          </w:rPr>
          <w:t xml:space="preserve">Overall description</w:t>
        </w:r>
      </w:hyperlink>
      <w:hyperlink w:anchor="_tyjcwt">
        <w:r w:rsidDel="00000000" w:rsidR="00000000" w:rsidRPr="00000000">
          <w:rPr>
            <w:rFonts w:ascii="Calibri" w:cs="Calibri" w:eastAsia="Calibri" w:hAnsi="Calibri"/>
            <w:b w:val="0"/>
            <w:sz w:val="22"/>
            <w:szCs w:val="22"/>
            <w:rtl w:val="0"/>
          </w:rPr>
          <w:tab/>
        </w:r>
      </w:hyperlink>
      <w:hyperlink w:anchor="_Toc437438924">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dy6vkm">
        <w:r w:rsidDel="00000000" w:rsidR="00000000" w:rsidRPr="00000000">
          <w:rPr>
            <w:rFonts w:ascii="Calibri" w:cs="Calibri" w:eastAsia="Calibri" w:hAnsi="Calibri"/>
            <w:b w:val="0"/>
            <w:color w:val="0000ff"/>
            <w:sz w:val="22"/>
            <w:szCs w:val="22"/>
            <w:u w:val="single"/>
            <w:rtl w:val="0"/>
          </w:rPr>
          <w:t xml:space="preserve">Product perspective</w:t>
        </w:r>
      </w:hyperlink>
      <w:hyperlink w:anchor="_3dy6vkm">
        <w:r w:rsidDel="00000000" w:rsidR="00000000" w:rsidRPr="00000000">
          <w:rPr>
            <w:rFonts w:ascii="Calibri" w:cs="Calibri" w:eastAsia="Calibri" w:hAnsi="Calibri"/>
            <w:b w:val="0"/>
            <w:sz w:val="22"/>
            <w:szCs w:val="22"/>
            <w:rtl w:val="0"/>
          </w:rPr>
          <w:tab/>
        </w:r>
      </w:hyperlink>
      <w:hyperlink w:anchor="_Toc437438925">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t3h5sf">
        <w:r w:rsidDel="00000000" w:rsidR="00000000" w:rsidRPr="00000000">
          <w:rPr>
            <w:rFonts w:ascii="Calibri" w:cs="Calibri" w:eastAsia="Calibri" w:hAnsi="Calibri"/>
            <w:b w:val="0"/>
            <w:color w:val="0000ff"/>
            <w:sz w:val="22"/>
            <w:szCs w:val="22"/>
            <w:u w:val="single"/>
            <w:rtl w:val="0"/>
          </w:rPr>
          <w:t xml:space="preserve">Product functions</w:t>
        </w:r>
      </w:hyperlink>
      <w:hyperlink w:anchor="_1t3h5sf">
        <w:r w:rsidDel="00000000" w:rsidR="00000000" w:rsidRPr="00000000">
          <w:rPr>
            <w:rFonts w:ascii="Calibri" w:cs="Calibri" w:eastAsia="Calibri" w:hAnsi="Calibri"/>
            <w:b w:val="0"/>
            <w:sz w:val="22"/>
            <w:szCs w:val="22"/>
            <w:rtl w:val="0"/>
          </w:rPr>
          <w:tab/>
        </w:r>
      </w:hyperlink>
      <w:hyperlink w:anchor="_Toc437438926">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4d34og8">
        <w:r w:rsidDel="00000000" w:rsidR="00000000" w:rsidRPr="00000000">
          <w:rPr>
            <w:rFonts w:ascii="Calibri" w:cs="Calibri" w:eastAsia="Calibri" w:hAnsi="Calibri"/>
            <w:b w:val="0"/>
            <w:color w:val="0000ff"/>
            <w:sz w:val="22"/>
            <w:szCs w:val="22"/>
            <w:u w:val="single"/>
            <w:rtl w:val="0"/>
          </w:rPr>
          <w:t xml:space="preserve">User characteristics</w:t>
        </w:r>
      </w:hyperlink>
      <w:hyperlink w:anchor="_4d34og8">
        <w:r w:rsidDel="00000000" w:rsidR="00000000" w:rsidRPr="00000000">
          <w:rPr>
            <w:rFonts w:ascii="Calibri" w:cs="Calibri" w:eastAsia="Calibri" w:hAnsi="Calibri"/>
            <w:b w:val="0"/>
            <w:sz w:val="22"/>
            <w:szCs w:val="22"/>
            <w:rtl w:val="0"/>
          </w:rPr>
          <w:tab/>
        </w:r>
      </w:hyperlink>
      <w:hyperlink w:anchor="_Toc437438927">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s8eyo1">
        <w:r w:rsidDel="00000000" w:rsidR="00000000" w:rsidRPr="00000000">
          <w:rPr>
            <w:rFonts w:ascii="Calibri" w:cs="Calibri" w:eastAsia="Calibri" w:hAnsi="Calibri"/>
            <w:b w:val="0"/>
            <w:color w:val="0000ff"/>
            <w:sz w:val="22"/>
            <w:szCs w:val="22"/>
            <w:u w:val="single"/>
            <w:rtl w:val="0"/>
          </w:rPr>
          <w:t xml:space="preserve">Constraints</w:t>
        </w:r>
      </w:hyperlink>
      <w:hyperlink w:anchor="_2s8eyo1">
        <w:r w:rsidDel="00000000" w:rsidR="00000000" w:rsidRPr="00000000">
          <w:rPr>
            <w:rFonts w:ascii="Calibri" w:cs="Calibri" w:eastAsia="Calibri" w:hAnsi="Calibri"/>
            <w:b w:val="0"/>
            <w:sz w:val="22"/>
            <w:szCs w:val="22"/>
            <w:rtl w:val="0"/>
          </w:rPr>
          <w:tab/>
        </w:r>
      </w:hyperlink>
      <w:hyperlink w:anchor="_Toc437438928">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7dp8vu">
        <w:r w:rsidDel="00000000" w:rsidR="00000000" w:rsidRPr="00000000">
          <w:rPr>
            <w:rFonts w:ascii="Calibri" w:cs="Calibri" w:eastAsia="Calibri" w:hAnsi="Calibri"/>
            <w:b w:val="0"/>
            <w:color w:val="0000ff"/>
            <w:sz w:val="22"/>
            <w:szCs w:val="22"/>
            <w:u w:val="single"/>
            <w:rtl w:val="0"/>
          </w:rPr>
          <w:t xml:space="preserve">Assumptions and dependencies</w:t>
        </w:r>
      </w:hyperlink>
      <w:hyperlink w:anchor="_17dp8vu">
        <w:r w:rsidDel="00000000" w:rsidR="00000000" w:rsidRPr="00000000">
          <w:rPr>
            <w:rFonts w:ascii="Calibri" w:cs="Calibri" w:eastAsia="Calibri" w:hAnsi="Calibri"/>
            <w:b w:val="0"/>
            <w:sz w:val="22"/>
            <w:szCs w:val="22"/>
            <w:rtl w:val="0"/>
          </w:rPr>
          <w:tab/>
        </w:r>
      </w:hyperlink>
      <w:hyperlink w:anchor="_Toc437438929">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3rdcrjn">
        <w:r w:rsidDel="00000000" w:rsidR="00000000" w:rsidRPr="00000000">
          <w:rPr>
            <w:rFonts w:ascii="Calibri" w:cs="Calibri" w:eastAsia="Calibri" w:hAnsi="Calibri"/>
            <w:b w:val="0"/>
            <w:color w:val="0000ff"/>
            <w:sz w:val="22"/>
            <w:szCs w:val="22"/>
            <w:u w:val="single"/>
            <w:rtl w:val="0"/>
          </w:rPr>
          <w:t xml:space="preserve">3.</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Calibri" w:cs="Calibri" w:eastAsia="Calibri" w:hAnsi="Calibri"/>
            <w:b w:val="0"/>
            <w:color w:val="0000ff"/>
            <w:sz w:val="22"/>
            <w:szCs w:val="22"/>
            <w:u w:val="single"/>
            <w:rtl w:val="0"/>
          </w:rPr>
          <w:t xml:space="preserve">Specific requirements</w:t>
        </w:r>
      </w:hyperlink>
      <w:hyperlink w:anchor="_3rdcrjn">
        <w:r w:rsidDel="00000000" w:rsidR="00000000" w:rsidRPr="00000000">
          <w:rPr>
            <w:rFonts w:ascii="Calibri" w:cs="Calibri" w:eastAsia="Calibri" w:hAnsi="Calibri"/>
            <w:b w:val="0"/>
            <w:sz w:val="22"/>
            <w:szCs w:val="22"/>
            <w:rtl w:val="0"/>
          </w:rPr>
          <w:tab/>
        </w:r>
      </w:hyperlink>
      <w:hyperlink w:anchor="_Toc437438930">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6in1rg">
        <w:r w:rsidDel="00000000" w:rsidR="00000000" w:rsidRPr="00000000">
          <w:rPr>
            <w:rFonts w:ascii="Calibri" w:cs="Calibri" w:eastAsia="Calibri" w:hAnsi="Calibri"/>
            <w:b w:val="0"/>
            <w:color w:val="0000ff"/>
            <w:sz w:val="22"/>
            <w:szCs w:val="22"/>
            <w:u w:val="single"/>
            <w:rtl w:val="0"/>
          </w:rPr>
          <w:t xml:space="preserve">External interfaces</w:t>
        </w:r>
      </w:hyperlink>
      <w:hyperlink w:anchor="_26in1rg">
        <w:r w:rsidDel="00000000" w:rsidR="00000000" w:rsidRPr="00000000">
          <w:rPr>
            <w:rFonts w:ascii="Calibri" w:cs="Calibri" w:eastAsia="Calibri" w:hAnsi="Calibri"/>
            <w:b w:val="0"/>
            <w:sz w:val="22"/>
            <w:szCs w:val="22"/>
            <w:rtl w:val="0"/>
          </w:rPr>
          <w:tab/>
        </w:r>
      </w:hyperlink>
      <w:hyperlink w:anchor="_Toc437438931">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lnxbz9">
        <w:r w:rsidDel="00000000" w:rsidR="00000000" w:rsidRPr="00000000">
          <w:rPr>
            <w:rFonts w:ascii="Calibri" w:cs="Calibri" w:eastAsia="Calibri" w:hAnsi="Calibri"/>
            <w:b w:val="0"/>
            <w:color w:val="0000ff"/>
            <w:sz w:val="22"/>
            <w:szCs w:val="22"/>
            <w:u w:val="single"/>
            <w:rtl w:val="0"/>
          </w:rPr>
          <w:t xml:space="preserve">Functionality</w:t>
        </w:r>
      </w:hyperlink>
      <w:hyperlink w:anchor="_lnxbz9">
        <w:r w:rsidDel="00000000" w:rsidR="00000000" w:rsidRPr="00000000">
          <w:rPr>
            <w:rFonts w:ascii="Calibri" w:cs="Calibri" w:eastAsia="Calibri" w:hAnsi="Calibri"/>
            <w:b w:val="0"/>
            <w:sz w:val="22"/>
            <w:szCs w:val="22"/>
            <w:rtl w:val="0"/>
          </w:rPr>
          <w:tab/>
        </w:r>
      </w:hyperlink>
      <w:hyperlink w:anchor="_Toc43743893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5nkun2">
        <w:r w:rsidDel="00000000" w:rsidR="00000000" w:rsidRPr="00000000">
          <w:rPr>
            <w:rFonts w:ascii="Calibri" w:cs="Calibri" w:eastAsia="Calibri" w:hAnsi="Calibri"/>
            <w:b w:val="0"/>
            <w:color w:val="0000ff"/>
            <w:sz w:val="22"/>
            <w:szCs w:val="22"/>
            <w:u w:val="single"/>
            <w:rtl w:val="0"/>
          </w:rPr>
          <w:t xml:space="preserve">Actor goal list</w:t>
        </w:r>
      </w:hyperlink>
      <w:hyperlink w:anchor="_35nkun2">
        <w:r w:rsidDel="00000000" w:rsidR="00000000" w:rsidRPr="00000000">
          <w:rPr>
            <w:rFonts w:ascii="Calibri" w:cs="Calibri" w:eastAsia="Calibri" w:hAnsi="Calibri"/>
            <w:b w:val="0"/>
            <w:sz w:val="22"/>
            <w:szCs w:val="22"/>
            <w:rtl w:val="0"/>
          </w:rPr>
          <w:tab/>
        </w:r>
      </w:hyperlink>
      <w:hyperlink w:anchor="_Toc43743893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ksv4uv">
        <w:r w:rsidDel="00000000" w:rsidR="00000000" w:rsidRPr="00000000">
          <w:rPr>
            <w:rFonts w:ascii="Calibri" w:cs="Calibri" w:eastAsia="Calibri" w:hAnsi="Calibri"/>
            <w:b w:val="0"/>
            <w:color w:val="0000ff"/>
            <w:sz w:val="22"/>
            <w:szCs w:val="22"/>
            <w:u w:val="single"/>
            <w:rtl w:val="0"/>
          </w:rPr>
          <w:t xml:space="preserve">Use case view</w:t>
        </w:r>
      </w:hyperlink>
      <w:hyperlink w:anchor="_1ksv4uv">
        <w:r w:rsidDel="00000000" w:rsidR="00000000" w:rsidRPr="00000000">
          <w:rPr>
            <w:rFonts w:ascii="Calibri" w:cs="Calibri" w:eastAsia="Calibri" w:hAnsi="Calibri"/>
            <w:b w:val="0"/>
            <w:sz w:val="22"/>
            <w:szCs w:val="22"/>
            <w:rtl w:val="0"/>
          </w:rPr>
          <w:tab/>
        </w:r>
      </w:hyperlink>
      <w:hyperlink w:anchor="_Toc437438934">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z337ya">
        <w:r w:rsidDel="00000000" w:rsidR="00000000" w:rsidRPr="00000000">
          <w:rPr>
            <w:rFonts w:ascii="Calibri" w:cs="Calibri" w:eastAsia="Calibri" w:hAnsi="Calibri"/>
            <w:b w:val="0"/>
            <w:color w:val="0000ff"/>
            <w:sz w:val="22"/>
            <w:szCs w:val="22"/>
            <w:u w:val="single"/>
            <w:rtl w:val="0"/>
          </w:rPr>
          <w:t xml:space="preserve">Reliability</w:t>
        </w:r>
      </w:hyperlink>
      <w:hyperlink w:anchor="_z337ya">
        <w:r w:rsidDel="00000000" w:rsidR="00000000" w:rsidRPr="00000000">
          <w:rPr>
            <w:rFonts w:ascii="Calibri" w:cs="Calibri" w:eastAsia="Calibri" w:hAnsi="Calibri"/>
            <w:b w:val="0"/>
            <w:sz w:val="22"/>
            <w:szCs w:val="22"/>
            <w:rtl w:val="0"/>
          </w:rPr>
          <w:tab/>
        </w:r>
      </w:hyperlink>
      <w:hyperlink w:anchor="_Toc437438935">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j2qqm3">
        <w:r w:rsidDel="00000000" w:rsidR="00000000" w:rsidRPr="00000000">
          <w:rPr>
            <w:rFonts w:ascii="Calibri" w:cs="Calibri" w:eastAsia="Calibri" w:hAnsi="Calibri"/>
            <w:b w:val="0"/>
            <w:color w:val="0000ff"/>
            <w:sz w:val="22"/>
            <w:szCs w:val="22"/>
            <w:u w:val="single"/>
            <w:rtl w:val="0"/>
          </w:rPr>
          <w:t xml:space="preserve">Usability</w:t>
        </w:r>
      </w:hyperlink>
      <w:hyperlink w:anchor="_3j2qqm3">
        <w:r w:rsidDel="00000000" w:rsidR="00000000" w:rsidRPr="00000000">
          <w:rPr>
            <w:rFonts w:ascii="Calibri" w:cs="Calibri" w:eastAsia="Calibri" w:hAnsi="Calibri"/>
            <w:b w:val="0"/>
            <w:sz w:val="22"/>
            <w:szCs w:val="22"/>
            <w:rtl w:val="0"/>
          </w:rPr>
          <w:tab/>
        </w:r>
      </w:hyperlink>
      <w:hyperlink w:anchor="_Toc437438936">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y810tw">
        <w:r w:rsidDel="00000000" w:rsidR="00000000" w:rsidRPr="00000000">
          <w:rPr>
            <w:rFonts w:ascii="Calibri" w:cs="Calibri" w:eastAsia="Calibri" w:hAnsi="Calibri"/>
            <w:b w:val="0"/>
            <w:color w:val="0000ff"/>
            <w:sz w:val="22"/>
            <w:szCs w:val="22"/>
            <w:u w:val="single"/>
            <w:rtl w:val="0"/>
          </w:rPr>
          <w:t xml:space="preserve">Efficiency</w:t>
        </w:r>
      </w:hyperlink>
      <w:hyperlink w:anchor="_1y810tw">
        <w:r w:rsidDel="00000000" w:rsidR="00000000" w:rsidRPr="00000000">
          <w:rPr>
            <w:rFonts w:ascii="Calibri" w:cs="Calibri" w:eastAsia="Calibri" w:hAnsi="Calibri"/>
            <w:b w:val="0"/>
            <w:sz w:val="22"/>
            <w:szCs w:val="22"/>
            <w:rtl w:val="0"/>
          </w:rPr>
          <w:tab/>
        </w:r>
      </w:hyperlink>
      <w:hyperlink w:anchor="_Toc437438937">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4i7ojhp">
        <w:r w:rsidDel="00000000" w:rsidR="00000000" w:rsidRPr="00000000">
          <w:rPr>
            <w:rFonts w:ascii="Calibri" w:cs="Calibri" w:eastAsia="Calibri" w:hAnsi="Calibri"/>
            <w:b w:val="0"/>
            <w:color w:val="0000ff"/>
            <w:sz w:val="22"/>
            <w:szCs w:val="22"/>
            <w:u w:val="single"/>
            <w:rtl w:val="0"/>
          </w:rPr>
          <w:t xml:space="preserve">Maintainability</w:t>
        </w:r>
      </w:hyperlink>
      <w:hyperlink w:anchor="_4i7ojhp">
        <w:r w:rsidDel="00000000" w:rsidR="00000000" w:rsidRPr="00000000">
          <w:rPr>
            <w:rFonts w:ascii="Calibri" w:cs="Calibri" w:eastAsia="Calibri" w:hAnsi="Calibri"/>
            <w:b w:val="0"/>
            <w:sz w:val="22"/>
            <w:szCs w:val="22"/>
            <w:rtl w:val="0"/>
          </w:rPr>
          <w:tab/>
        </w:r>
      </w:hyperlink>
      <w:hyperlink w:anchor="_Toc437438938">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xcytpi">
        <w:r w:rsidDel="00000000" w:rsidR="00000000" w:rsidRPr="00000000">
          <w:rPr>
            <w:rFonts w:ascii="Calibri" w:cs="Calibri" w:eastAsia="Calibri" w:hAnsi="Calibri"/>
            <w:b w:val="0"/>
            <w:color w:val="0000ff"/>
            <w:sz w:val="22"/>
            <w:szCs w:val="22"/>
            <w:u w:val="single"/>
            <w:rtl w:val="0"/>
          </w:rPr>
          <w:t xml:space="preserve">Portability</w:t>
        </w:r>
      </w:hyperlink>
      <w:hyperlink w:anchor="_2xcytpi">
        <w:r w:rsidDel="00000000" w:rsidR="00000000" w:rsidRPr="00000000">
          <w:rPr>
            <w:rFonts w:ascii="Calibri" w:cs="Calibri" w:eastAsia="Calibri" w:hAnsi="Calibri"/>
            <w:b w:val="0"/>
            <w:sz w:val="22"/>
            <w:szCs w:val="22"/>
            <w:rtl w:val="0"/>
          </w:rPr>
          <w:tab/>
        </w:r>
      </w:hyperlink>
      <w:hyperlink w:anchor="_Toc437438939">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ci93xb">
        <w:r w:rsidDel="00000000" w:rsidR="00000000" w:rsidRPr="00000000">
          <w:rPr>
            <w:rFonts w:ascii="Calibri" w:cs="Calibri" w:eastAsia="Calibri" w:hAnsi="Calibri"/>
            <w:b w:val="0"/>
            <w:color w:val="0000ff"/>
            <w:sz w:val="22"/>
            <w:szCs w:val="22"/>
            <w:u w:val="single"/>
            <w:rtl w:val="0"/>
          </w:rPr>
          <w:t xml:space="preserve">Design constraints</w:t>
        </w:r>
      </w:hyperlink>
      <w:hyperlink w:anchor="_1ci93xb">
        <w:r w:rsidDel="00000000" w:rsidR="00000000" w:rsidRPr="00000000">
          <w:rPr>
            <w:rFonts w:ascii="Calibri" w:cs="Calibri" w:eastAsia="Calibri" w:hAnsi="Calibri"/>
            <w:b w:val="0"/>
            <w:sz w:val="22"/>
            <w:szCs w:val="22"/>
            <w:rtl w:val="0"/>
          </w:rPr>
          <w:tab/>
        </w:r>
      </w:hyperlink>
      <w:hyperlink w:anchor="_Toc437438940">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whwml4">
        <w:r w:rsidDel="00000000" w:rsidR="00000000" w:rsidRPr="00000000">
          <w:rPr>
            <w:rFonts w:ascii="Calibri" w:cs="Calibri" w:eastAsia="Calibri" w:hAnsi="Calibri"/>
            <w:b w:val="0"/>
            <w:color w:val="0000ff"/>
            <w:sz w:val="22"/>
            <w:szCs w:val="22"/>
            <w:u w:val="single"/>
            <w:rtl w:val="0"/>
          </w:rPr>
          <w:t xml:space="preserve">(On-line) user documentation and help</w:t>
        </w:r>
      </w:hyperlink>
      <w:hyperlink w:anchor="_3whwml4">
        <w:r w:rsidDel="00000000" w:rsidR="00000000" w:rsidRPr="00000000">
          <w:rPr>
            <w:rFonts w:ascii="Calibri" w:cs="Calibri" w:eastAsia="Calibri" w:hAnsi="Calibri"/>
            <w:b w:val="0"/>
            <w:sz w:val="22"/>
            <w:szCs w:val="22"/>
            <w:rtl w:val="0"/>
          </w:rPr>
          <w:tab/>
        </w:r>
      </w:hyperlink>
      <w:hyperlink w:anchor="_Toc437438941">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bn6wsx">
        <w:r w:rsidDel="00000000" w:rsidR="00000000" w:rsidRPr="00000000">
          <w:rPr>
            <w:rFonts w:ascii="Calibri" w:cs="Calibri" w:eastAsia="Calibri" w:hAnsi="Calibri"/>
            <w:b w:val="0"/>
            <w:color w:val="0000ff"/>
            <w:sz w:val="22"/>
            <w:szCs w:val="22"/>
            <w:u w:val="single"/>
            <w:rtl w:val="0"/>
          </w:rPr>
          <w:t xml:space="preserve">Purchased components</w:t>
        </w:r>
      </w:hyperlink>
      <w:hyperlink w:anchor="_2bn6wsx">
        <w:r w:rsidDel="00000000" w:rsidR="00000000" w:rsidRPr="00000000">
          <w:rPr>
            <w:rFonts w:ascii="Calibri" w:cs="Calibri" w:eastAsia="Calibri" w:hAnsi="Calibri"/>
            <w:b w:val="0"/>
            <w:sz w:val="22"/>
            <w:szCs w:val="22"/>
            <w:rtl w:val="0"/>
          </w:rPr>
          <w:tab/>
        </w:r>
      </w:hyperlink>
      <w:hyperlink w:anchor="_Toc43743894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qsh70q">
        <w:r w:rsidDel="00000000" w:rsidR="00000000" w:rsidRPr="00000000">
          <w:rPr>
            <w:rFonts w:ascii="Calibri" w:cs="Calibri" w:eastAsia="Calibri" w:hAnsi="Calibri"/>
            <w:b w:val="0"/>
            <w:color w:val="0000ff"/>
            <w:sz w:val="22"/>
            <w:szCs w:val="22"/>
            <w:u w:val="single"/>
            <w:rtl w:val="0"/>
          </w:rPr>
          <w:t xml:space="preserve">Licensing requirements</w:t>
        </w:r>
      </w:hyperlink>
      <w:hyperlink w:anchor="_qsh70q">
        <w:r w:rsidDel="00000000" w:rsidR="00000000" w:rsidRPr="00000000">
          <w:rPr>
            <w:rFonts w:ascii="Calibri" w:cs="Calibri" w:eastAsia="Calibri" w:hAnsi="Calibri"/>
            <w:b w:val="0"/>
            <w:sz w:val="22"/>
            <w:szCs w:val="22"/>
            <w:rtl w:val="0"/>
          </w:rPr>
          <w:tab/>
        </w:r>
      </w:hyperlink>
      <w:hyperlink w:anchor="_Toc43743894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as4poj">
        <w:r w:rsidDel="00000000" w:rsidR="00000000" w:rsidRPr="00000000">
          <w:rPr>
            <w:rFonts w:ascii="Calibri" w:cs="Calibri" w:eastAsia="Calibri" w:hAnsi="Calibri"/>
            <w:b w:val="0"/>
            <w:color w:val="0000ff"/>
            <w:sz w:val="22"/>
            <w:szCs w:val="22"/>
            <w:u w:val="single"/>
            <w:rtl w:val="0"/>
          </w:rPr>
          <w:t xml:space="preserve">Legal, copyright and other notices</w:t>
        </w:r>
      </w:hyperlink>
      <w:hyperlink w:anchor="_3as4poj">
        <w:r w:rsidDel="00000000" w:rsidR="00000000" w:rsidRPr="00000000">
          <w:rPr>
            <w:rFonts w:ascii="Calibri" w:cs="Calibri" w:eastAsia="Calibri" w:hAnsi="Calibri"/>
            <w:b w:val="0"/>
            <w:sz w:val="22"/>
            <w:szCs w:val="22"/>
            <w:rtl w:val="0"/>
          </w:rPr>
          <w:tab/>
        </w:r>
      </w:hyperlink>
      <w:hyperlink w:anchor="_Toc437438944">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1pxezwc">
        <w:r w:rsidDel="00000000" w:rsidR="00000000" w:rsidRPr="00000000">
          <w:rPr>
            <w:rFonts w:ascii="Calibri" w:cs="Calibri" w:eastAsia="Calibri" w:hAnsi="Calibri"/>
            <w:b w:val="0"/>
            <w:color w:val="0000ff"/>
            <w:sz w:val="22"/>
            <w:szCs w:val="22"/>
            <w:u w:val="single"/>
            <w:rtl w:val="0"/>
          </w:rPr>
          <w:t xml:space="preserve">3.</w:t>
        </w:r>
      </w:hyperlink>
      <w:hyperlink w:anchor="_1pxezwc">
        <w:r w:rsidDel="00000000" w:rsidR="00000000" w:rsidRPr="00000000">
          <w:rPr>
            <w:rFonts w:ascii="Calibri" w:cs="Calibri" w:eastAsia="Calibri" w:hAnsi="Calibri"/>
            <w:b w:val="0"/>
            <w:sz w:val="22"/>
            <w:szCs w:val="22"/>
            <w:rtl w:val="0"/>
          </w:rPr>
          <w:tab/>
        </w:r>
      </w:hyperlink>
      <w:hyperlink w:anchor="_1pxezwc">
        <w:r w:rsidDel="00000000" w:rsidR="00000000" w:rsidRPr="00000000">
          <w:rPr>
            <w:rFonts w:ascii="Calibri" w:cs="Calibri" w:eastAsia="Calibri" w:hAnsi="Calibri"/>
            <w:b w:val="0"/>
            <w:color w:val="0000ff"/>
            <w:sz w:val="22"/>
            <w:szCs w:val="22"/>
            <w:u w:val="single"/>
            <w:rtl w:val="0"/>
          </w:rPr>
          <w:t xml:space="preserve">Analysis Models</w:t>
        </w:r>
      </w:hyperlink>
      <w:hyperlink w:anchor="_1pxezwc">
        <w:r w:rsidDel="00000000" w:rsidR="00000000" w:rsidRPr="00000000">
          <w:rPr>
            <w:rFonts w:ascii="Calibri" w:cs="Calibri" w:eastAsia="Calibri" w:hAnsi="Calibri"/>
            <w:b w:val="0"/>
            <w:sz w:val="22"/>
            <w:szCs w:val="22"/>
            <w:rtl w:val="0"/>
          </w:rPr>
          <w:tab/>
        </w:r>
      </w:hyperlink>
      <w:hyperlink w:anchor="_Toc437438945">
        <w:r w:rsidDel="00000000" w:rsidR="00000000" w:rsidRPr="00000000">
          <w:rPr>
            <w:rtl w:val="0"/>
          </w:rPr>
        </w:r>
      </w:hyperlink>
    </w:p>
    <w:p w:rsidR="00000000" w:rsidDel="00000000" w:rsidP="00000000" w:rsidRDefault="00000000" w:rsidRPr="00000000">
      <w:pPr>
        <w:spacing w:after="0" w:line="360" w:lineRule="auto"/>
        <w:contextualSpacing w:val="0"/>
      </w:pPr>
      <w:hyperlink w:anchor="_Toc43743894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hyperlink w:anchor="_Toc437438945">
        <w:r w:rsidDel="00000000" w:rsidR="00000000" w:rsidRPr="00000000">
          <w:rPr>
            <w:rtl w:val="0"/>
          </w:rPr>
        </w:r>
      </w:hyperlink>
    </w:p>
    <w:p w:rsidR="00000000" w:rsidDel="00000000" w:rsidP="00000000" w:rsidRDefault="00000000" w:rsidRPr="00000000">
      <w:pPr>
        <w:tabs>
          <w:tab w:val="right" w:pos="9350"/>
        </w:tabs>
        <w:spacing w:after="0" w:before="0" w:line="360" w:lineRule="auto"/>
        <w:contextualSpacing w:val="0"/>
      </w:pPr>
      <w:r w:rsidDel="00000000" w:rsidR="00000000" w:rsidRPr="00000000">
        <w:rPr>
          <w:rFonts w:ascii="Calibri" w:cs="Calibri" w:eastAsia="Calibri" w:hAnsi="Calibri"/>
          <w:b w:val="1"/>
          <w:sz w:val="24"/>
          <w:szCs w:val="24"/>
          <w:rtl w:val="0"/>
        </w:rPr>
        <w:t xml:space="preserve">List of figures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hyperlink w:anchor="_Toc353553752">
        <w:r w:rsidDel="00000000" w:rsidR="00000000" w:rsidRPr="00000000">
          <w:rPr>
            <w:rtl w:val="0"/>
          </w:rPr>
        </w:r>
      </w:hyperlink>
    </w:p>
    <w:p w:rsidR="00000000" w:rsidDel="00000000" w:rsidP="00000000" w:rsidRDefault="00000000" w:rsidRPr="00000000">
      <w:pPr>
        <w:pStyle w:val="Heading1"/>
        <w:numPr>
          <w:ilvl w:val="0"/>
          <w:numId w:val="5"/>
        </w:numPr>
        <w:spacing w:before="0" w:line="360" w:lineRule="auto"/>
        <w:ind w:left="360" w:hanging="360"/>
        <w:rPr>
          <w:rFonts w:ascii="Calibri" w:cs="Calibri" w:eastAsia="Calibri" w:hAnsi="Calibri"/>
          <w:b w:val="1"/>
          <w:color w:val="000000"/>
          <w:sz w:val="24"/>
          <w:szCs w:val="24"/>
        </w:rPr>
      </w:pPr>
      <w:bookmarkStart w:colFirst="0" w:colLast="0" w:name="_gjdgxs" w:id="0"/>
      <w:bookmarkEnd w:id="0"/>
      <w:r w:rsidDel="00000000" w:rsidR="00000000" w:rsidRPr="00000000">
        <w:rPr>
          <w:rFonts w:ascii="Calibri" w:cs="Calibri" w:eastAsia="Calibri" w:hAnsi="Calibri"/>
          <w:color w:val="000000"/>
          <w:sz w:val="24"/>
          <w:szCs w:val="24"/>
          <w:rtl w:val="0"/>
        </w:rPr>
        <w:t xml:space="preserve">Introduction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introduction of the Software Requirements Specifications Document provides an overview of the entire document.</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5mudcddgne0" w:id="1"/>
      <w:bookmarkEnd w:id="1"/>
      <w:r w:rsidDel="00000000" w:rsidR="00000000" w:rsidRPr="00000000">
        <w:rPr>
          <w:rFonts w:ascii="Calibri" w:cs="Calibri" w:eastAsia="Calibri" w:hAnsi="Calibri"/>
          <w:color w:val="000000"/>
          <w:sz w:val="24"/>
          <w:szCs w:val="24"/>
          <w:rtl w:val="0"/>
        </w:rPr>
        <w:t xml:space="preserve">Purpose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section defines the role or purpose of the Software Requirements Specifications Document and briefly describes the structure of the document. Identify the intended audience for the document is identified, with an indication of how they are expected to use the document.</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fob9te" w:id="2"/>
      <w:bookmarkEnd w:id="2"/>
      <w:r w:rsidDel="00000000" w:rsidR="00000000" w:rsidRPr="00000000">
        <w:rPr>
          <w:rFonts w:ascii="Calibri" w:cs="Calibri" w:eastAsia="Calibri" w:hAnsi="Calibri"/>
          <w:color w:val="000000"/>
          <w:sz w:val="24"/>
          <w:szCs w:val="24"/>
          <w:rtl w:val="0"/>
        </w:rPr>
        <w:t xml:space="preserve">Scope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 brief description of what the Software Requirements Specifications Document applies to; what is affected or influenced by this document.</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znysh7" w:id="3"/>
      <w:bookmarkEnd w:id="3"/>
      <w:r w:rsidDel="00000000" w:rsidR="00000000" w:rsidRPr="00000000">
        <w:rPr>
          <w:rFonts w:ascii="Calibri" w:cs="Calibri" w:eastAsia="Calibri" w:hAnsi="Calibri"/>
          <w:color w:val="000000"/>
          <w:sz w:val="24"/>
          <w:szCs w:val="24"/>
          <w:rtl w:val="0"/>
        </w:rPr>
        <w:t xml:space="preserve">Definitions, acronyms, and abbreviations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Provides the definitions of all terms, acronyms, and abbreviations required to properly interpret the Software Requirements Specifications Document.  This information may be provided by reference to the project’s Glossary.</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et92p0" w:id="4"/>
      <w:bookmarkEnd w:id="4"/>
      <w:r w:rsidDel="00000000" w:rsidR="00000000" w:rsidRPr="00000000">
        <w:rPr>
          <w:rFonts w:ascii="Calibri" w:cs="Calibri" w:eastAsia="Calibri" w:hAnsi="Calibri"/>
          <w:color w:val="000000"/>
          <w:sz w:val="24"/>
          <w:szCs w:val="24"/>
          <w:rtl w:val="0"/>
        </w:rPr>
        <w:t xml:space="preserve">References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Provide a list of all documents referenced in the SRS.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spacing w:before="0" w:line="360" w:lineRule="auto"/>
        <w:ind w:left="360" w:hanging="360"/>
        <w:rPr>
          <w:rFonts w:ascii="Calibri" w:cs="Calibri" w:eastAsia="Calibri" w:hAnsi="Calibri"/>
          <w:b w:val="1"/>
          <w:color w:val="6aa84f"/>
          <w:sz w:val="24"/>
          <w:szCs w:val="24"/>
        </w:rPr>
      </w:pPr>
      <w:bookmarkStart w:colFirst="0" w:colLast="0" w:name="_xgb89gmx3lo1" w:id="5"/>
      <w:bookmarkEnd w:id="5"/>
      <w:r w:rsidDel="00000000" w:rsidR="00000000" w:rsidRPr="00000000">
        <w:rPr>
          <w:rFonts w:ascii="Calibri" w:cs="Calibri" w:eastAsia="Calibri" w:hAnsi="Calibri"/>
          <w:color w:val="6aa84f"/>
          <w:sz w:val="24"/>
          <w:szCs w:val="24"/>
          <w:rtl w:val="0"/>
        </w:rPr>
        <w:t xml:space="preserve">Overall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bpgmg16046r8" w:id="6"/>
      <w:bookmarkEnd w:id="6"/>
      <w:r w:rsidDel="00000000" w:rsidR="00000000" w:rsidRPr="00000000">
        <w:rPr>
          <w:rFonts w:ascii="Calibri" w:cs="Calibri" w:eastAsia="Calibri" w:hAnsi="Calibri"/>
          <w:color w:val="6aa84f"/>
          <w:sz w:val="24"/>
          <w:szCs w:val="24"/>
          <w:rtl w:val="0"/>
        </w:rPr>
        <w:t xml:space="preserve">Product perspective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Is the product self-contained? If not, then put the product into perspective with other related products. Use a block diagram to show the big picture.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kdsqr7r59xfj" w:id="7"/>
      <w:bookmarkEnd w:id="7"/>
      <w:r w:rsidDel="00000000" w:rsidR="00000000" w:rsidRPr="00000000">
        <w:rPr>
          <w:rFonts w:ascii="Calibri" w:cs="Calibri" w:eastAsia="Calibri" w:hAnsi="Calibri"/>
          <w:color w:val="000000"/>
          <w:sz w:val="24"/>
          <w:szCs w:val="24"/>
          <w:rtl w:val="0"/>
        </w:rPr>
        <w:t xml:space="preserve">Product functions</w:t>
      </w:r>
    </w:p>
    <w:p w:rsidR="00000000" w:rsidDel="00000000" w:rsidP="00000000" w:rsidRDefault="00000000" w:rsidRPr="00000000">
      <w:pPr>
        <w:contextualSpacing w:val="0"/>
      </w:pPr>
      <w:r w:rsidDel="00000000" w:rsidR="00000000" w:rsidRPr="00000000">
        <w:rPr>
          <w:sz w:val="24"/>
          <w:szCs w:val="24"/>
          <w:rtl w:val="0"/>
        </w:rPr>
        <w:t xml:space="preserve">The product allows users to view the current conference room reservations. It also allows them to create new reservations for available time slots, as well as modify and cancel existing reservations. The system permits users to add themselves to a waitlist if the desired room’s time slot is already reserved. If a time slot is freed, the system will allocate the time period to the user at the top of the wait list. It shall then remove the user from all other wait lists with the same time slot.</w:t>
      </w: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6r0426ouad4q" w:id="8"/>
      <w:bookmarkEnd w:id="8"/>
      <w:r w:rsidDel="00000000" w:rsidR="00000000" w:rsidRPr="00000000">
        <w:rPr>
          <w:rFonts w:ascii="Calibri" w:cs="Calibri" w:eastAsia="Calibri" w:hAnsi="Calibri"/>
          <w:color w:val="000000"/>
          <w:sz w:val="24"/>
          <w:szCs w:val="24"/>
          <w:rtl w:val="0"/>
        </w:rPr>
        <w:t xml:space="preserve">User characteristics</w:t>
      </w:r>
    </w:p>
    <w:p w:rsidR="00000000" w:rsidDel="00000000" w:rsidP="00000000" w:rsidRDefault="00000000" w:rsidRPr="00000000">
      <w:pPr>
        <w:contextualSpacing w:val="0"/>
      </w:pPr>
      <w:r w:rsidDel="00000000" w:rsidR="00000000" w:rsidRPr="00000000">
        <w:rPr>
          <w:sz w:val="24"/>
          <w:szCs w:val="24"/>
          <w:rtl w:val="0"/>
        </w:rPr>
        <w:t xml:space="preserve">The product is intended to be used by college faculty members. It is expected that the educational level of the average user will be above-average. Their technical expertise is expected to vary greatly and it cannot be assumed that each will have average to above average technical experience. Each user on the system will have the same security, privilege, and accessibility levels.</w:t>
      </w:r>
    </w:p>
    <w:p w:rsidR="00000000" w:rsidDel="00000000" w:rsidP="00000000" w:rsidRDefault="00000000" w:rsidRPr="00000000">
      <w:pPr>
        <w:pStyle w:val="Heading2"/>
        <w:spacing w:before="0" w:line="360" w:lineRule="auto"/>
        <w:contextualSpacing w:val="0"/>
      </w:pPr>
      <w:bookmarkStart w:colFirst="0" w:colLast="0" w:name="_vw8qhe86wvis" w:id="9"/>
      <w:bookmarkEnd w:id="9"/>
      <w:r w:rsidDel="00000000" w:rsidR="00000000" w:rsidRPr="00000000">
        <w:rPr>
          <w:rFonts w:ascii="Calibri" w:cs="Calibri" w:eastAsia="Calibri" w:hAnsi="Calibri"/>
          <w:color w:val="000000"/>
          <w:sz w:val="24"/>
          <w:szCs w:val="24"/>
          <w:rtl w:val="0"/>
        </w:rPr>
        <w:t xml:space="preserve">Constraints</w:t>
      </w:r>
    </w:p>
    <w:p w:rsidR="00000000" w:rsidDel="00000000" w:rsidP="00000000" w:rsidRDefault="00000000" w:rsidRPr="00000000">
      <w:pPr>
        <w:contextualSpacing w:val="0"/>
      </w:pPr>
      <w:r w:rsidDel="00000000" w:rsidR="00000000" w:rsidRPr="00000000">
        <w:rPr>
          <w:sz w:val="24"/>
          <w:szCs w:val="24"/>
          <w:rtl w:val="0"/>
        </w:rPr>
        <w:t xml:space="preserve">The software is required to allow a multitude of students to view the room reservations simultaneously. The system also has the constraint of providing safety for all write functions. Only one student at a time may access a room to create, modify or cancel a reservation, to allow for mutual exclusion. Furthermore, the product must provide liveness and fairness. The last constraint placed on the software is that it must place a maximum on the number of active reservations per user.</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s2t0oyyqyuf" w:id="10"/>
      <w:bookmarkEnd w:id="10"/>
      <w:r w:rsidDel="00000000" w:rsidR="00000000" w:rsidRPr="00000000">
        <w:rPr>
          <w:rFonts w:ascii="Calibri" w:cs="Calibri" w:eastAsia="Calibri" w:hAnsi="Calibri"/>
          <w:color w:val="000000"/>
          <w:sz w:val="24"/>
          <w:szCs w:val="24"/>
          <w:rtl w:val="0"/>
        </w:rPr>
        <w:t xml:space="preserve">Assumptions and dependencies</w:t>
      </w:r>
    </w:p>
    <w:p w:rsidR="00000000" w:rsidDel="00000000" w:rsidP="00000000" w:rsidRDefault="00000000" w:rsidRPr="00000000">
      <w:pPr>
        <w:contextualSpacing w:val="0"/>
      </w:pPr>
      <w:r w:rsidDel="00000000" w:rsidR="00000000" w:rsidRPr="00000000">
        <w:rPr>
          <w:sz w:val="24"/>
          <w:szCs w:val="24"/>
          <w:rtl w:val="0"/>
        </w:rPr>
        <w:t xml:space="preserve">The product is will authorize access to faculty members registered to the college. To comply, the software depends on access to the school’s existing database to authorized personnel access. It is assumed that the product has no requirement of creating or modifying user profiles to the database as these functions will be handled by the school’s existing systems.</w:t>
      </w:r>
      <w:r w:rsidDel="00000000" w:rsidR="00000000" w:rsidRPr="00000000">
        <w:rPr>
          <w:rtl w:val="0"/>
        </w:rPr>
      </w:r>
    </w:p>
    <w:p w:rsidR="00000000" w:rsidDel="00000000" w:rsidP="00000000" w:rsidRDefault="00000000" w:rsidRPr="00000000">
      <w:pPr>
        <w:contextualSpacing w:val="0"/>
      </w:pPr>
      <w:commentRangeStart w:id="2"/>
      <w:r w:rsidDel="00000000" w:rsidR="00000000" w:rsidRPr="00000000">
        <w:rPr>
          <w:color w:val="ff0000"/>
          <w:rtl w:val="0"/>
        </w:rPr>
        <w:t xml:space="preserve">Are there any hardware or OS assumptions??</w:t>
      </w:r>
    </w:p>
    <w:p w:rsidR="00000000" w:rsidDel="00000000" w:rsidP="00000000" w:rsidRDefault="00000000" w:rsidRPr="00000000">
      <w:pPr>
        <w:spacing w:after="0" w:line="360" w:lineRule="auto"/>
        <w:contextualSpacing w:val="0"/>
      </w:pPr>
      <w:r w:rsidDel="00000000" w:rsidR="00000000" w:rsidRPr="00000000">
        <w:rPr>
          <w:color w:val="ff0000"/>
          <w:sz w:val="24"/>
          <w:szCs w:val="24"/>
          <w:rtl w:val="0"/>
        </w:rPr>
        <w:t xml:space="preserve">What assumptions are there? For example, a specific operating system should be present on a given hardware platform. If not, this document would have to be changed</w:t>
      </w:r>
      <w:commentRangeEnd w:id="2"/>
      <w:r w:rsidDel="00000000" w:rsidR="00000000" w:rsidRPr="00000000">
        <w:commentReference w:id="2"/>
      </w:r>
      <w:r w:rsidDel="00000000" w:rsidR="00000000" w:rsidRPr="00000000">
        <w:rPr>
          <w:color w:val="ff0000"/>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spacing w:before="0" w:line="360" w:lineRule="auto"/>
        <w:ind w:left="360" w:hanging="360"/>
        <w:rPr>
          <w:rFonts w:ascii="Calibri" w:cs="Calibri" w:eastAsia="Calibri" w:hAnsi="Calibri"/>
          <w:b w:val="1"/>
          <w:color w:val="000000"/>
          <w:sz w:val="24"/>
          <w:szCs w:val="24"/>
        </w:rPr>
      </w:pPr>
      <w:bookmarkStart w:colFirst="0" w:colLast="0" w:name="_3rdcrjn" w:id="11"/>
      <w:bookmarkEnd w:id="11"/>
      <w:r w:rsidDel="00000000" w:rsidR="00000000" w:rsidRPr="00000000">
        <w:rPr>
          <w:rFonts w:ascii="Calibri" w:cs="Calibri" w:eastAsia="Calibri" w:hAnsi="Calibri"/>
          <w:color w:val="000000"/>
          <w:sz w:val="24"/>
          <w:szCs w:val="24"/>
          <w:rtl w:val="0"/>
        </w:rPr>
        <w:t xml:space="preserve">Specific requirements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section contains all requirements in detail: Functional as well as non-functional requirements (quality attributes and constraints). The quality attributes are listed according to the </w:t>
      </w:r>
      <w:r w:rsidDel="00000000" w:rsidR="00000000" w:rsidRPr="00000000">
        <w:rPr>
          <w:i w:val="1"/>
          <w:sz w:val="24"/>
          <w:szCs w:val="24"/>
          <w:rtl w:val="0"/>
        </w:rPr>
        <w:t xml:space="preserve">ISO/IEC 25010 </w:t>
      </w:r>
      <w:r w:rsidDel="00000000" w:rsidR="00000000" w:rsidRPr="00000000">
        <w:rPr>
          <w:sz w:val="24"/>
          <w:szCs w:val="24"/>
          <w:rtl w:val="0"/>
        </w:rPr>
        <w:t xml:space="preserve">standard that classifies software quality in a structured set of characteristics and sub-characteristics.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6in1rg" w:id="12"/>
      <w:bookmarkEnd w:id="12"/>
      <w:r w:rsidDel="00000000" w:rsidR="00000000" w:rsidRPr="00000000">
        <w:rPr>
          <w:rFonts w:ascii="Calibri" w:cs="Calibri" w:eastAsia="Calibri" w:hAnsi="Calibri"/>
          <w:color w:val="000000"/>
          <w:sz w:val="24"/>
          <w:szCs w:val="24"/>
          <w:rtl w:val="0"/>
        </w:rPr>
        <w:t xml:space="preserve">External interfaces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 detailed description of all inputs into the system and all outputs from it (in terms of content and form).</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lnxbz9" w:id="13"/>
      <w:bookmarkEnd w:id="13"/>
      <w:r w:rsidDel="00000000" w:rsidR="00000000" w:rsidRPr="00000000">
        <w:rPr>
          <w:rFonts w:ascii="Calibri" w:cs="Calibri" w:eastAsia="Calibri" w:hAnsi="Calibri"/>
          <w:color w:val="000000"/>
          <w:sz w:val="24"/>
          <w:szCs w:val="24"/>
          <w:rtl w:val="0"/>
        </w:rPr>
        <w:t xml:space="preserve">Functionality</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Functional requirements capture the intended behaviour of the system. This section contains the </w:t>
      </w:r>
      <w:r w:rsidDel="00000000" w:rsidR="00000000" w:rsidRPr="00000000">
        <w:rPr>
          <w:i w:val="1"/>
          <w:sz w:val="24"/>
          <w:szCs w:val="24"/>
          <w:rtl w:val="0"/>
        </w:rPr>
        <w:t xml:space="preserve">Actor Goal List</w:t>
      </w:r>
      <w:r w:rsidDel="00000000" w:rsidR="00000000" w:rsidRPr="00000000">
        <w:rPr>
          <w:sz w:val="24"/>
          <w:szCs w:val="24"/>
          <w:rtl w:val="0"/>
        </w:rPr>
        <w:t xml:space="preserve"> and the </w:t>
      </w:r>
      <w:r w:rsidDel="00000000" w:rsidR="00000000" w:rsidRPr="00000000">
        <w:rPr>
          <w:i w:val="1"/>
          <w:sz w:val="24"/>
          <w:szCs w:val="24"/>
          <w:rtl w:val="0"/>
        </w:rPr>
        <w:t xml:space="preserve">Use Case view</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5nkun2" w:id="14"/>
      <w:bookmarkEnd w:id="14"/>
      <w:r w:rsidDel="00000000" w:rsidR="00000000" w:rsidRPr="00000000">
        <w:rPr>
          <w:rFonts w:ascii="Calibri" w:cs="Calibri" w:eastAsia="Calibri" w:hAnsi="Calibri"/>
          <w:color w:val="000000"/>
          <w:sz w:val="24"/>
          <w:szCs w:val="24"/>
          <w:rtl w:val="0"/>
        </w:rPr>
        <w:t xml:space="preserve">Actor goal list</w:t>
      </w:r>
      <w:r w:rsidDel="00000000" w:rsidR="00000000" w:rsidRPr="00000000">
        <w:rPr>
          <w:rtl w:val="0"/>
        </w:rPr>
      </w:r>
    </w:p>
    <w:tbl>
      <w:tblPr>
        <w:tblStyle w:val="Table5"/>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Actor</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Goal</w:t>
            </w:r>
          </w:p>
        </w:tc>
      </w:tr>
      <w:tr>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bl>
    <w:p w:rsidR="00000000" w:rsidDel="00000000" w:rsidP="00000000" w:rsidRDefault="00000000" w:rsidRPr="00000000">
      <w:pPr>
        <w:pStyle w:val="Heading2"/>
        <w:spacing w:before="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ksv4uv" w:id="15"/>
      <w:bookmarkEnd w:id="15"/>
      <w:r w:rsidDel="00000000" w:rsidR="00000000" w:rsidRPr="00000000">
        <w:rPr>
          <w:rFonts w:ascii="Calibri" w:cs="Calibri" w:eastAsia="Calibri" w:hAnsi="Calibri"/>
          <w:color w:val="000000"/>
          <w:sz w:val="24"/>
          <w:szCs w:val="24"/>
          <w:rtl w:val="0"/>
        </w:rPr>
        <w:t xml:space="preserve">Use case view</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use case model is shown in </w:t>
      </w:r>
      <w:r w:rsidDel="00000000" w:rsidR="00000000" w:rsidRPr="00000000">
        <w:rPr>
          <w:color w:val="000000"/>
          <w:sz w:val="24"/>
          <w:szCs w:val="24"/>
          <w:rtl w:val="0"/>
        </w:rPr>
        <w:t xml:space="preserve">Figure 1</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drawing>
          <wp:inline distB="0" distT="0" distL="0" distR="0">
            <wp:extent cx="4724400" cy="4724400"/>
            <wp:effectExtent b="0" l="0" r="0" t="0"/>
            <wp:docPr descr="http://upload.wikimedia.org/wikipedia/commons/thumb/1/1d/Use_case_restaurant_model.svg/496px-Use_case_restaurant_model.svg.png" id="1" name="image01.png"/>
            <a:graphic>
              <a:graphicData uri="http://schemas.openxmlformats.org/drawingml/2006/picture">
                <pic:pic>
                  <pic:nvPicPr>
                    <pic:cNvPr descr="http://upload.wikimedia.org/wikipedia/commons/thumb/1/1d/Use_case_restaurant_model.svg/496px-Use_case_restaurant_model.svg.png" id="0" name="image01.png"/>
                    <pic:cNvPicPr preferRelativeResize="0"/>
                  </pic:nvPicPr>
                  <pic:blipFill>
                    <a:blip r:embed="rId6"/>
                    <a:srcRect b="0" l="0" r="0" t="0"/>
                    <a:stretch>
                      <a:fillRect/>
                    </a:stretch>
                  </pic:blipFill>
                  <pic:spPr>
                    <a:xfrm>
                      <a:off x="0" y="0"/>
                      <a:ext cx="4724400" cy="4724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360" w:lineRule="auto"/>
        <w:contextualSpacing w:val="0"/>
        <w:jc w:val="center"/>
      </w:pPr>
      <w:bookmarkStart w:colFirst="0" w:colLast="0" w:name="_2jxsxqh" w:id="17"/>
      <w:bookmarkEnd w:id="17"/>
      <w:bookmarkStart w:colFirst="0" w:colLast="0" w:name="44sinio" w:id="16"/>
      <w:bookmarkEnd w:id="16"/>
      <w:r w:rsidDel="00000000" w:rsidR="00000000" w:rsidRPr="00000000">
        <w:rPr>
          <w:rFonts w:ascii="Calibri" w:cs="Calibri" w:eastAsia="Calibri" w:hAnsi="Calibri"/>
          <w:b w:val="0"/>
          <w:color w:val="000000"/>
          <w:sz w:val="24"/>
          <w:szCs w:val="24"/>
          <w:rtl w:val="0"/>
        </w:rPr>
        <w:t xml:space="preserve">Figure 1. Use case model.</w:t>
      </w:r>
    </w:p>
    <w:p w:rsidR="00000000" w:rsidDel="00000000" w:rsidP="00000000" w:rsidRDefault="00000000" w:rsidRPr="00000000">
      <w:pPr>
        <w:pStyle w:val="Heading2"/>
        <w:spacing w:before="0" w:line="360" w:lineRule="auto"/>
        <w:contextualSpacing w:val="0"/>
      </w:pPr>
      <w:bookmarkStart w:colFirst="0" w:colLast="0" w:name="_z337ya" w:id="18"/>
      <w:bookmarkEnd w:id="18"/>
      <w:r w:rsidDel="00000000" w:rsidR="00000000" w:rsidRPr="00000000">
        <w:rPr>
          <w:rFonts w:ascii="Calibri" w:cs="Calibri" w:eastAsia="Calibri" w:hAnsi="Calibri"/>
          <w:color w:val="000000"/>
          <w:sz w:val="24"/>
          <w:szCs w:val="24"/>
          <w:rtl w:val="0"/>
        </w:rPr>
        <w:t xml:space="preserve">Reliability</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Description goes here.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j2qqm3" w:id="19"/>
      <w:bookmarkEnd w:id="19"/>
      <w:r w:rsidDel="00000000" w:rsidR="00000000" w:rsidRPr="00000000">
        <w:rPr>
          <w:rFonts w:ascii="Calibri" w:cs="Calibri" w:eastAsia="Calibri" w:hAnsi="Calibri"/>
          <w:color w:val="000000"/>
          <w:sz w:val="24"/>
          <w:szCs w:val="24"/>
          <w:rtl w:val="0"/>
        </w:rPr>
        <w:t xml:space="preserve">Usability</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Description goes here.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y810tw" w:id="20"/>
      <w:bookmarkEnd w:id="20"/>
      <w:r w:rsidDel="00000000" w:rsidR="00000000" w:rsidRPr="00000000">
        <w:rPr>
          <w:rFonts w:ascii="Calibri" w:cs="Calibri" w:eastAsia="Calibri" w:hAnsi="Calibri"/>
          <w:color w:val="000000"/>
          <w:sz w:val="24"/>
          <w:szCs w:val="24"/>
          <w:rtl w:val="0"/>
        </w:rPr>
        <w:t xml:space="preserve">Efficiency</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Description goes here.</w:t>
      </w:r>
    </w:p>
    <w:p w:rsidR="00000000" w:rsidDel="00000000" w:rsidP="00000000" w:rsidRDefault="00000000" w:rsidRPr="00000000">
      <w:pPr>
        <w:pStyle w:val="Heading2"/>
        <w:spacing w:before="0" w:line="360" w:lineRule="auto"/>
        <w:contextualSpacing w:val="0"/>
      </w:pPr>
      <w:bookmarkStart w:colFirst="0" w:colLast="0" w:name="_4i7ojhp" w:id="21"/>
      <w:bookmarkEnd w:id="21"/>
      <w:r w:rsidDel="00000000" w:rsidR="00000000" w:rsidRPr="00000000">
        <w:rPr>
          <w:rFonts w:ascii="Calibri" w:cs="Calibri" w:eastAsia="Calibri" w:hAnsi="Calibri"/>
          <w:color w:val="000000"/>
          <w:sz w:val="24"/>
          <w:szCs w:val="24"/>
          <w:rtl w:val="0"/>
        </w:rPr>
        <w:t xml:space="preserve">Maintainability</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Description goes here.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xcytpi" w:id="22"/>
      <w:bookmarkEnd w:id="22"/>
      <w:r w:rsidDel="00000000" w:rsidR="00000000" w:rsidRPr="00000000">
        <w:rPr>
          <w:rFonts w:ascii="Calibri" w:cs="Calibri" w:eastAsia="Calibri" w:hAnsi="Calibri"/>
          <w:color w:val="000000"/>
          <w:sz w:val="24"/>
          <w:szCs w:val="24"/>
          <w:rtl w:val="0"/>
        </w:rPr>
        <w:t xml:space="preserve">Portability</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Description goes here.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ci93xb" w:id="23"/>
      <w:bookmarkEnd w:id="23"/>
      <w:r w:rsidDel="00000000" w:rsidR="00000000" w:rsidRPr="00000000">
        <w:rPr>
          <w:rFonts w:ascii="Calibri" w:cs="Calibri" w:eastAsia="Calibri" w:hAnsi="Calibri"/>
          <w:color w:val="000000"/>
          <w:sz w:val="24"/>
          <w:szCs w:val="24"/>
          <w:rtl w:val="0"/>
        </w:rPr>
        <w:t xml:space="preserve">Design constraints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Decisions that must be followed, such as languages, processes, prescribed use of tools, architectural and design constraints, purchased components, class libraries, etc.</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whwml4" w:id="24"/>
      <w:bookmarkEnd w:id="24"/>
      <w:r w:rsidDel="00000000" w:rsidR="00000000" w:rsidRPr="00000000">
        <w:rPr>
          <w:rFonts w:ascii="Calibri" w:cs="Calibri" w:eastAsia="Calibri" w:hAnsi="Calibri"/>
          <w:color w:val="000000"/>
          <w:sz w:val="24"/>
          <w:szCs w:val="24"/>
          <w:rtl w:val="0"/>
        </w:rPr>
        <w:t xml:space="preserve">(On-line) user documentation and help</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Description.</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bn6wsx" w:id="25"/>
      <w:bookmarkEnd w:id="25"/>
      <w:r w:rsidDel="00000000" w:rsidR="00000000" w:rsidRPr="00000000">
        <w:rPr>
          <w:rFonts w:ascii="Calibri" w:cs="Calibri" w:eastAsia="Calibri" w:hAnsi="Calibri"/>
          <w:color w:val="000000"/>
          <w:sz w:val="24"/>
          <w:szCs w:val="24"/>
          <w:rtl w:val="0"/>
        </w:rPr>
        <w:t xml:space="preserve">Purchased components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Description.</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qsh70q" w:id="26"/>
      <w:bookmarkEnd w:id="26"/>
      <w:r w:rsidDel="00000000" w:rsidR="00000000" w:rsidRPr="00000000">
        <w:rPr>
          <w:rFonts w:ascii="Calibri" w:cs="Calibri" w:eastAsia="Calibri" w:hAnsi="Calibri"/>
          <w:color w:val="000000"/>
          <w:sz w:val="24"/>
          <w:szCs w:val="24"/>
          <w:rtl w:val="0"/>
        </w:rPr>
        <w:t xml:space="preserve">Licensing requirements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Description.</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as4poj" w:id="27"/>
      <w:bookmarkEnd w:id="27"/>
      <w:r w:rsidDel="00000000" w:rsidR="00000000" w:rsidRPr="00000000">
        <w:rPr>
          <w:rFonts w:ascii="Calibri" w:cs="Calibri" w:eastAsia="Calibri" w:hAnsi="Calibri"/>
          <w:color w:val="000000"/>
          <w:sz w:val="24"/>
          <w:szCs w:val="24"/>
          <w:rtl w:val="0"/>
        </w:rPr>
        <w:t xml:space="preserve">Legal, copyright and other notices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Description.</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spacing w:before="0" w:line="360" w:lineRule="auto"/>
        <w:ind w:left="360" w:hanging="360"/>
        <w:rPr>
          <w:rFonts w:ascii="Calibri" w:cs="Calibri" w:eastAsia="Calibri" w:hAnsi="Calibri"/>
          <w:b w:val="1"/>
          <w:color w:val="000000"/>
          <w:sz w:val="24"/>
          <w:szCs w:val="24"/>
        </w:rPr>
      </w:pPr>
      <w:bookmarkStart w:colFirst="0" w:colLast="0" w:name="_1pxezwc" w:id="28"/>
      <w:bookmarkEnd w:id="28"/>
      <w:r w:rsidDel="00000000" w:rsidR="00000000" w:rsidRPr="00000000">
        <w:rPr>
          <w:rFonts w:ascii="Calibri" w:cs="Calibri" w:eastAsia="Calibri" w:hAnsi="Calibri"/>
          <w:color w:val="000000"/>
          <w:sz w:val="24"/>
          <w:szCs w:val="24"/>
          <w:rtl w:val="0"/>
        </w:rPr>
        <w:t xml:space="preserve">Analysis Models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Illustrate (system) </w:t>
      </w:r>
      <w:r w:rsidDel="00000000" w:rsidR="00000000" w:rsidRPr="00000000">
        <w:rPr>
          <w:b w:val="1"/>
          <w:i w:val="1"/>
          <w:color w:val="ff0000"/>
          <w:sz w:val="24"/>
          <w:szCs w:val="24"/>
          <w:rtl w:val="0"/>
        </w:rPr>
        <w:t xml:space="preserve">UML sequence diagrams</w:t>
      </w:r>
      <w:r w:rsidDel="00000000" w:rsidR="00000000" w:rsidRPr="00000000">
        <w:rPr>
          <w:sz w:val="24"/>
          <w:szCs w:val="24"/>
          <w:rtl w:val="0"/>
        </w:rPr>
        <w:t xml:space="preserve"> (one for each critical scenario), identify system operations and describe operation contracts, one per critical system operation. You may also use </w:t>
      </w:r>
      <w:r w:rsidDel="00000000" w:rsidR="00000000" w:rsidRPr="00000000">
        <w:rPr>
          <w:b w:val="1"/>
          <w:i w:val="1"/>
          <w:color w:val="ff0000"/>
          <w:sz w:val="24"/>
          <w:szCs w:val="24"/>
          <w:rtl w:val="0"/>
        </w:rPr>
        <w:t xml:space="preserve">UML state diagrams</w:t>
      </w:r>
      <w:r w:rsidDel="00000000" w:rsidR="00000000" w:rsidRPr="00000000">
        <w:rPr>
          <w:sz w:val="24"/>
          <w:szCs w:val="24"/>
          <w:rtl w:val="0"/>
        </w:rPr>
        <w:t xml:space="preserve"> to describe critical use cases. Additionally, create a </w:t>
      </w:r>
      <w:r w:rsidDel="00000000" w:rsidR="00000000" w:rsidRPr="00000000">
        <w:rPr>
          <w:b w:val="1"/>
          <w:color w:val="ff0000"/>
          <w:sz w:val="24"/>
          <w:szCs w:val="24"/>
          <w:rtl w:val="0"/>
        </w:rPr>
        <w:t xml:space="preserve">domain model</w:t>
      </w:r>
      <w:r w:rsidDel="00000000" w:rsidR="00000000" w:rsidRPr="00000000">
        <w:rPr>
          <w:sz w:val="24"/>
          <w:szCs w:val="24"/>
          <w:rtl w:val="0"/>
        </w:rPr>
        <w:t xml:space="preserve"> for the system. Make sure that each model is traceable to the requirements.</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sectPr>
      <w:headerReference r:id="rId7" w:type="default"/>
      <w:footerReference r:id="rId8" w:type="defaul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exander Rosser" w:id="2" w:date="2016-11-13T23:1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looked at by Chen and Adriel</w:t>
      </w:r>
    </w:p>
  </w:comment>
  <w:comment w:author="Alexander Rosser" w:id="0" w:date="2016-11-13T07:14: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Everybody add your names, IDs and email</w:t>
      </w:r>
    </w:p>
  </w:comment>
  <w:comment w:author="Alexander Rosser" w:id="3" w:date="2016-11-13T07:15: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version number before submitting</w:t>
      </w:r>
    </w:p>
  </w:comment>
  <w:comment w:author="Alexander Rosser" w:id="1" w:date="2016-11-13T07:1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before submitting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9559.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2820"/>
      <w:gridCol w:w="360"/>
      <w:tblGridChange w:id="0">
        <w:tblGrid>
          <w:gridCol w:w="6379"/>
          <w:gridCol w:w="2820"/>
          <w:gridCol w:w="360"/>
        </w:tblGrid>
      </w:tblGridChange>
    </w:tblGrid>
    <w:tr>
      <w:tc>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LOTUS Calendar</w:t>
          </w:r>
        </w:p>
      </w:tc>
      <w:tc>
        <w:tcPr>
          <w:tcBorders>
            <w:right w:color="000000" w:space="0" w:sz="0" w:val="nil"/>
          </w:tcBorders>
        </w:tcPr>
        <w:p w:rsidR="00000000" w:rsidDel="00000000" w:rsidP="00000000" w:rsidRDefault="00000000" w:rsidRPr="00000000">
          <w:pPr>
            <w:widowControl w:val="0"/>
            <w:tabs>
              <w:tab w:val="left" w:pos="1135"/>
            </w:tabs>
            <w:spacing w:after="0" w:before="720" w:lineRule="auto"/>
            <w:ind w:right="68"/>
            <w:contextualSpacing w:val="0"/>
          </w:pPr>
          <w:r w:rsidDel="00000000" w:rsidR="00000000" w:rsidRPr="00000000">
            <w:rPr>
              <w:sz w:val="24"/>
              <w:szCs w:val="24"/>
              <w:rtl w:val="0"/>
            </w:rPr>
            <w:t xml:space="preserve">Version: 1.0</w:t>
          </w:r>
          <w:r w:rsidDel="00000000" w:rsidR="00000000" w:rsidRPr="00000000">
            <w:rPr>
              <w:rtl w:val="0"/>
            </w:rPr>
          </w:r>
        </w:p>
      </w:tc>
      <w:tc>
        <w:tcPr>
          <w:tcBorders>
            <w:left w:color="000000" w:space="0" w:sz="0" w:val="nil"/>
          </w:tcBorders>
        </w:tcPr>
        <w:p w:rsidR="00000000" w:rsidDel="00000000" w:rsidP="00000000" w:rsidRDefault="00000000" w:rsidRPr="00000000">
          <w:pPr>
            <w:widowControl w:val="0"/>
            <w:tabs>
              <w:tab w:val="left" w:pos="1135"/>
            </w:tabs>
            <w:spacing w:after="0" w:before="720" w:lineRule="auto"/>
            <w:ind w:left="462" w:right="72" w:firstLine="0"/>
            <w:contextualSpacing w:val="0"/>
            <w:jc w:val="right"/>
          </w:pPr>
          <w:commentRangeStart w:id="3"/>
          <w:commentRangeEnd w:id="3"/>
          <w:r w:rsidDel="00000000" w:rsidR="00000000" w:rsidRPr="00000000">
            <w:commentReference w:id="3"/>
          </w:r>
          <w:r w:rsidDel="00000000" w:rsidR="00000000" w:rsidRPr="00000000">
            <w:rPr>
              <w:rtl w:val="0"/>
            </w:rPr>
          </w:r>
        </w:p>
      </w:tc>
    </w:tr>
    <w:tr>
      <w:tc>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Software Requirements Specification</w:t>
          </w:r>
        </w:p>
      </w:tc>
      <w:tc>
        <w:tcPr>
          <w:tcBorders>
            <w:right w:color="000000" w:space="0" w:sz="0" w:val="nil"/>
          </w:tcBorders>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Date: 12/11/2016</w:t>
          </w:r>
        </w:p>
      </w:tc>
      <w:tc>
        <w:tcPr>
          <w:tcBorders>
            <w:left w:color="000000" w:space="0" w:sz="0" w:val="nil"/>
          </w:tcBorders>
        </w:tcPr>
        <w:p w:rsidR="00000000" w:rsidDel="00000000" w:rsidP="00000000" w:rsidRDefault="00000000" w:rsidRPr="00000000">
          <w:pPr>
            <w:widowControl w:val="0"/>
            <w:spacing w:after="0" w:before="720" w:lineRule="auto"/>
            <w:ind w:right="79"/>
            <w:contextualSpacing w:val="0"/>
            <w:jc w:val="right"/>
          </w:pPr>
          <w:r w:rsidDel="00000000" w:rsidR="00000000" w:rsidRPr="00000000">
            <w:rPr>
              <w:rtl w:val="0"/>
            </w:rPr>
          </w:r>
        </w:p>
      </w:tc>
    </w:tr>
  </w:tbl>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3"/>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2"/>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4">
    <w:lvl w:ilvl="0">
      <w:start w:val="3"/>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footer" Target="footer1.xml"/></Relationships>
</file>