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7F51D" w14:textId="0F54D193" w:rsidR="006C0044" w:rsidRPr="000A194F" w:rsidRDefault="000A194F" w:rsidP="000A194F">
      <w:pPr>
        <w:rPr>
          <w:rFonts w:ascii="Times New Roman" w:hAnsi="Times New Roman" w:cs="Times New Roman"/>
          <w:b/>
          <w:bCs/>
          <w:sz w:val="52"/>
          <w:szCs w:val="52"/>
        </w:rPr>
      </w:pPr>
      <w:r w:rsidRPr="000A194F">
        <w:rPr>
          <w:rFonts w:ascii="Times New Roman" w:hAnsi="Times New Roman" w:cs="Times New Roman"/>
          <w:b/>
          <w:bCs/>
          <w:sz w:val="52"/>
          <w:szCs w:val="52"/>
        </w:rPr>
        <w:t>Evolution of banking system in US</w:t>
      </w:r>
    </w:p>
    <w:p w14:paraId="25A6F2BA" w14:textId="77777777" w:rsidR="000A194F" w:rsidRPr="000A194F" w:rsidRDefault="000A194F" w:rsidP="000A194F">
      <w:pPr>
        <w:rPr>
          <w:rFonts w:ascii="Times New Roman" w:hAnsi="Times New Roman" w:cs="Times New Roman"/>
          <w:b/>
          <w:bCs/>
          <w:sz w:val="52"/>
          <w:szCs w:val="52"/>
        </w:rPr>
      </w:pPr>
    </w:p>
    <w:p w14:paraId="5565330F" w14:textId="77777777" w:rsidR="000A194F" w:rsidRPr="0078359D" w:rsidRDefault="000A194F" w:rsidP="000A194F">
      <w:pPr>
        <w:rPr>
          <w:b/>
          <w:bCs/>
          <w:lang w:eastAsia="en-IN"/>
        </w:rPr>
      </w:pPr>
      <w:r w:rsidRPr="0078359D">
        <w:rPr>
          <w:b/>
          <w:bCs/>
          <w:lang w:eastAsia="en-IN"/>
        </w:rPr>
        <w:t>Introduction</w:t>
      </w:r>
    </w:p>
    <w:p w14:paraId="2664AC21" w14:textId="77777777" w:rsidR="000A194F" w:rsidRPr="0078359D" w:rsidRDefault="000A194F" w:rsidP="000A194F">
      <w:pPr>
        <w:rPr>
          <w:lang w:eastAsia="en-IN"/>
        </w:rPr>
      </w:pPr>
      <w:r w:rsidRPr="0078359D">
        <w:rPr>
          <w:lang w:eastAsia="en-IN"/>
        </w:rPr>
        <w:t>The banking system in the United States has undergone significant transformations since its inception in the late 18th century. This evolution reflects the country's economic, political, and technological changes. This document provides a comprehensive overview of the key milestones in the history of U.S. banking, highlighting important data and events that have shaped the current banking landscape.</w:t>
      </w:r>
    </w:p>
    <w:p w14:paraId="5F3C116F" w14:textId="77777777" w:rsidR="000A194F" w:rsidRDefault="000A194F" w:rsidP="000A194F"/>
    <w:tbl>
      <w:tblPr>
        <w:tblpPr w:leftFromText="180" w:rightFromText="180" w:vertAnchor="page" w:horzAnchor="page" w:tblpX="2465" w:tblpY="5783"/>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3037"/>
        <w:gridCol w:w="5097"/>
      </w:tblGrid>
      <w:tr w:rsidR="000A194F" w:rsidRPr="00A369F9" w14:paraId="34193A74" w14:textId="77777777" w:rsidTr="00A04C51">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7F09C69" w14:textId="77777777" w:rsidR="000A194F" w:rsidRPr="00A369F9" w:rsidRDefault="000A194F" w:rsidP="00A04C51">
            <w:pPr>
              <w:spacing w:after="0" w:line="240" w:lineRule="auto"/>
              <w:jc w:val="center"/>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Time Period</w:t>
            </w:r>
          </w:p>
        </w:tc>
        <w:tc>
          <w:tcPr>
            <w:tcW w:w="0" w:type="auto"/>
            <w:tcBorders>
              <w:top w:val="single" w:sz="4" w:space="0" w:color="auto"/>
              <w:bottom w:val="single" w:sz="4" w:space="0" w:color="auto"/>
              <w:right w:val="single" w:sz="4" w:space="0" w:color="auto"/>
            </w:tcBorders>
            <w:vAlign w:val="center"/>
            <w:hideMark/>
          </w:tcPr>
          <w:p w14:paraId="54AD2356" w14:textId="77777777" w:rsidR="000A194F" w:rsidRPr="00A369F9" w:rsidRDefault="000A194F" w:rsidP="00A04C51">
            <w:pPr>
              <w:spacing w:after="0" w:line="240" w:lineRule="auto"/>
              <w:jc w:val="center"/>
              <w:rPr>
                <w:rFonts w:ascii="Times New Roman" w:eastAsia="Times New Roman" w:hAnsi="Times New Roman" w:cs="Times New Roman"/>
                <w:b/>
                <w:bCs/>
                <w:kern w:val="0"/>
                <w:sz w:val="24"/>
                <w:szCs w:val="24"/>
                <w:lang w:eastAsia="en-IN"/>
                <w14:ligatures w14:val="none"/>
              </w:rPr>
            </w:pPr>
            <w:r w:rsidRPr="00A369F9">
              <w:rPr>
                <w:rFonts w:ascii="Times New Roman" w:eastAsia="Times New Roman" w:hAnsi="Times New Roman" w:cs="Times New Roman"/>
                <w:b/>
                <w:bCs/>
                <w:kern w:val="0"/>
                <w:sz w:val="24"/>
                <w:szCs w:val="24"/>
                <w:lang w:eastAsia="en-IN"/>
                <w14:ligatures w14:val="none"/>
              </w:rPr>
              <w:t>Key Event/Development</w:t>
            </w:r>
          </w:p>
        </w:tc>
        <w:tc>
          <w:tcPr>
            <w:tcW w:w="0" w:type="auto"/>
            <w:tcBorders>
              <w:top w:val="single" w:sz="4" w:space="0" w:color="auto"/>
              <w:bottom w:val="single" w:sz="4" w:space="0" w:color="auto"/>
              <w:right w:val="single" w:sz="4" w:space="0" w:color="auto"/>
            </w:tcBorders>
            <w:vAlign w:val="center"/>
            <w:hideMark/>
          </w:tcPr>
          <w:p w14:paraId="1131871E" w14:textId="77777777" w:rsidR="000A194F" w:rsidRPr="00A369F9" w:rsidRDefault="000A194F" w:rsidP="00A04C51">
            <w:pPr>
              <w:spacing w:after="0" w:line="240" w:lineRule="auto"/>
              <w:jc w:val="center"/>
              <w:rPr>
                <w:rFonts w:ascii="Times New Roman" w:eastAsia="Times New Roman" w:hAnsi="Times New Roman" w:cs="Times New Roman"/>
                <w:b/>
                <w:bCs/>
                <w:kern w:val="0"/>
                <w:sz w:val="24"/>
                <w:szCs w:val="24"/>
                <w:lang w:eastAsia="en-IN"/>
                <w14:ligatures w14:val="none"/>
              </w:rPr>
            </w:pPr>
            <w:r w:rsidRPr="00A369F9">
              <w:rPr>
                <w:rFonts w:ascii="Times New Roman" w:eastAsia="Times New Roman" w:hAnsi="Times New Roman" w:cs="Times New Roman"/>
                <w:b/>
                <w:bCs/>
                <w:kern w:val="0"/>
                <w:sz w:val="24"/>
                <w:szCs w:val="24"/>
                <w:lang w:eastAsia="en-IN"/>
                <w14:ligatures w14:val="none"/>
              </w:rPr>
              <w:t>Description</w:t>
            </w:r>
          </w:p>
        </w:tc>
      </w:tr>
      <w:tr w:rsidR="000A194F" w:rsidRPr="00A369F9" w14:paraId="2A203AAF" w14:textId="77777777" w:rsidTr="00A04C51">
        <w:trPr>
          <w:tblCellSpacing w:w="15" w:type="dxa"/>
        </w:trPr>
        <w:tc>
          <w:tcPr>
            <w:tcW w:w="0" w:type="auto"/>
            <w:tcBorders>
              <w:left w:val="single" w:sz="4" w:space="0" w:color="auto"/>
              <w:right w:val="single" w:sz="4" w:space="0" w:color="auto"/>
            </w:tcBorders>
            <w:vAlign w:val="center"/>
            <w:hideMark/>
          </w:tcPr>
          <w:p w14:paraId="46E44297"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1791</w:t>
            </w:r>
          </w:p>
        </w:tc>
        <w:tc>
          <w:tcPr>
            <w:tcW w:w="0" w:type="auto"/>
            <w:tcBorders>
              <w:right w:val="single" w:sz="4" w:space="0" w:color="auto"/>
            </w:tcBorders>
            <w:vAlign w:val="center"/>
            <w:hideMark/>
          </w:tcPr>
          <w:p w14:paraId="3DDB7B83"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First Bank of the United States</w:t>
            </w:r>
          </w:p>
        </w:tc>
        <w:tc>
          <w:tcPr>
            <w:tcW w:w="0" w:type="auto"/>
            <w:tcBorders>
              <w:right w:val="single" w:sz="4" w:space="0" w:color="auto"/>
            </w:tcBorders>
            <w:vAlign w:val="center"/>
            <w:hideMark/>
          </w:tcPr>
          <w:p w14:paraId="281E3692"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Chartered by Congress for a 20-year period, this was the first attempt at a central bank.</w:t>
            </w:r>
          </w:p>
        </w:tc>
      </w:tr>
      <w:tr w:rsidR="000A194F" w:rsidRPr="00A369F9" w14:paraId="3DEC5BAF" w14:textId="77777777" w:rsidTr="00A04C5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1781588"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1816</w:t>
            </w:r>
          </w:p>
        </w:tc>
        <w:tc>
          <w:tcPr>
            <w:tcW w:w="0" w:type="auto"/>
            <w:tcBorders>
              <w:top w:val="single" w:sz="4" w:space="0" w:color="auto"/>
              <w:bottom w:val="single" w:sz="4" w:space="0" w:color="auto"/>
              <w:right w:val="single" w:sz="4" w:space="0" w:color="auto"/>
            </w:tcBorders>
            <w:vAlign w:val="center"/>
            <w:hideMark/>
          </w:tcPr>
          <w:p w14:paraId="66DEC098"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Second Bank of the United States</w:t>
            </w:r>
          </w:p>
        </w:tc>
        <w:tc>
          <w:tcPr>
            <w:tcW w:w="0" w:type="auto"/>
            <w:tcBorders>
              <w:top w:val="single" w:sz="4" w:space="0" w:color="auto"/>
              <w:bottom w:val="single" w:sz="4" w:space="0" w:color="auto"/>
              <w:right w:val="single" w:sz="4" w:space="0" w:color="auto"/>
            </w:tcBorders>
            <w:vAlign w:val="center"/>
            <w:hideMark/>
          </w:tcPr>
          <w:p w14:paraId="0A8F7E49"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Established after the War of 1812 to stabilize the currency and economy, it also had a 20-year charter.</w:t>
            </w:r>
          </w:p>
        </w:tc>
      </w:tr>
      <w:tr w:rsidR="000A194F" w:rsidRPr="00A369F9" w14:paraId="025BC168" w14:textId="77777777" w:rsidTr="00A04C51">
        <w:trPr>
          <w:tblCellSpacing w:w="15" w:type="dxa"/>
        </w:trPr>
        <w:tc>
          <w:tcPr>
            <w:tcW w:w="0" w:type="auto"/>
            <w:tcBorders>
              <w:left w:val="single" w:sz="4" w:space="0" w:color="auto"/>
              <w:right w:val="single" w:sz="4" w:space="0" w:color="auto"/>
            </w:tcBorders>
            <w:vAlign w:val="center"/>
            <w:hideMark/>
          </w:tcPr>
          <w:p w14:paraId="2F862603"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1836</w:t>
            </w:r>
          </w:p>
        </w:tc>
        <w:tc>
          <w:tcPr>
            <w:tcW w:w="0" w:type="auto"/>
            <w:tcBorders>
              <w:right w:val="single" w:sz="4" w:space="0" w:color="auto"/>
            </w:tcBorders>
            <w:vAlign w:val="center"/>
            <w:hideMark/>
          </w:tcPr>
          <w:p w14:paraId="486D07F9"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Free Banking Era Begins</w:t>
            </w:r>
          </w:p>
        </w:tc>
        <w:tc>
          <w:tcPr>
            <w:tcW w:w="0" w:type="auto"/>
            <w:tcBorders>
              <w:right w:val="single" w:sz="4" w:space="0" w:color="auto"/>
            </w:tcBorders>
            <w:vAlign w:val="center"/>
            <w:hideMark/>
          </w:tcPr>
          <w:p w14:paraId="19D7AEDB"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After the Second Bank's charter expired, state-chartered banks proliferated, leading to a period of unregulated banking and frequent bank failures.</w:t>
            </w:r>
          </w:p>
        </w:tc>
      </w:tr>
      <w:tr w:rsidR="000A194F" w:rsidRPr="00A369F9" w14:paraId="69F29AB4" w14:textId="77777777" w:rsidTr="00A04C51">
        <w:trPr>
          <w:tblCellSpacing w:w="15" w:type="dxa"/>
        </w:trPr>
        <w:tc>
          <w:tcPr>
            <w:tcW w:w="0" w:type="auto"/>
            <w:tcBorders>
              <w:top w:val="single" w:sz="4" w:space="0" w:color="auto"/>
              <w:left w:val="single" w:sz="4" w:space="0" w:color="auto"/>
              <w:right w:val="single" w:sz="4" w:space="0" w:color="auto"/>
            </w:tcBorders>
            <w:vAlign w:val="center"/>
            <w:hideMark/>
          </w:tcPr>
          <w:p w14:paraId="15176EF4"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1863-1864</w:t>
            </w:r>
          </w:p>
        </w:tc>
        <w:tc>
          <w:tcPr>
            <w:tcW w:w="0" w:type="auto"/>
            <w:tcBorders>
              <w:top w:val="single" w:sz="4" w:space="0" w:color="auto"/>
              <w:right w:val="single" w:sz="4" w:space="0" w:color="auto"/>
            </w:tcBorders>
            <w:vAlign w:val="center"/>
            <w:hideMark/>
          </w:tcPr>
          <w:p w14:paraId="3F0834A6"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National Banking Acts</w:t>
            </w:r>
          </w:p>
        </w:tc>
        <w:tc>
          <w:tcPr>
            <w:tcW w:w="0" w:type="auto"/>
            <w:tcBorders>
              <w:top w:val="single" w:sz="4" w:space="0" w:color="auto"/>
              <w:right w:val="single" w:sz="4" w:space="0" w:color="auto"/>
            </w:tcBorders>
            <w:vAlign w:val="center"/>
            <w:hideMark/>
          </w:tcPr>
          <w:p w14:paraId="38D8A304"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Created a system of national banks, established the Office of the Comptroller of the Currency (OCC), and introduced national currency to help finance the Civil War.</w:t>
            </w:r>
          </w:p>
        </w:tc>
      </w:tr>
      <w:tr w:rsidR="000A194F" w:rsidRPr="00A369F9" w14:paraId="5626862D" w14:textId="77777777" w:rsidTr="00A04C51">
        <w:trPr>
          <w:tblCellSpacing w:w="15" w:type="dxa"/>
        </w:trPr>
        <w:tc>
          <w:tcPr>
            <w:tcW w:w="0" w:type="auto"/>
            <w:tcBorders>
              <w:top w:val="single" w:sz="4" w:space="0" w:color="auto"/>
              <w:left w:val="single" w:sz="4" w:space="0" w:color="auto"/>
              <w:right w:val="single" w:sz="4" w:space="0" w:color="auto"/>
            </w:tcBorders>
            <w:vAlign w:val="center"/>
            <w:hideMark/>
          </w:tcPr>
          <w:p w14:paraId="1B25EBD2"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1913</w:t>
            </w:r>
          </w:p>
        </w:tc>
        <w:tc>
          <w:tcPr>
            <w:tcW w:w="0" w:type="auto"/>
            <w:tcBorders>
              <w:top w:val="single" w:sz="4" w:space="0" w:color="auto"/>
              <w:right w:val="single" w:sz="4" w:space="0" w:color="auto"/>
            </w:tcBorders>
            <w:vAlign w:val="center"/>
            <w:hideMark/>
          </w:tcPr>
          <w:p w14:paraId="18D49781"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Federal Reserve Act</w:t>
            </w:r>
          </w:p>
        </w:tc>
        <w:tc>
          <w:tcPr>
            <w:tcW w:w="0" w:type="auto"/>
            <w:tcBorders>
              <w:top w:val="single" w:sz="4" w:space="0" w:color="auto"/>
              <w:right w:val="single" w:sz="4" w:space="0" w:color="auto"/>
            </w:tcBorders>
            <w:vAlign w:val="center"/>
            <w:hideMark/>
          </w:tcPr>
          <w:p w14:paraId="2EC4FCE4"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Established the Federal Reserve System to provide a central banking system and stabilize the economy.</w:t>
            </w:r>
          </w:p>
        </w:tc>
      </w:tr>
      <w:tr w:rsidR="000A194F" w:rsidRPr="00A369F9" w14:paraId="4CEF6FA5" w14:textId="77777777" w:rsidTr="00A04C51">
        <w:trPr>
          <w:tblCellSpacing w:w="15" w:type="dxa"/>
        </w:trPr>
        <w:tc>
          <w:tcPr>
            <w:tcW w:w="0" w:type="auto"/>
            <w:tcBorders>
              <w:top w:val="single" w:sz="4" w:space="0" w:color="auto"/>
              <w:left w:val="single" w:sz="4" w:space="0" w:color="auto"/>
              <w:right w:val="single" w:sz="4" w:space="0" w:color="auto"/>
            </w:tcBorders>
            <w:vAlign w:val="center"/>
            <w:hideMark/>
          </w:tcPr>
          <w:p w14:paraId="1EF653E7"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1933</w:t>
            </w:r>
          </w:p>
        </w:tc>
        <w:tc>
          <w:tcPr>
            <w:tcW w:w="0" w:type="auto"/>
            <w:tcBorders>
              <w:top w:val="single" w:sz="4" w:space="0" w:color="auto"/>
              <w:right w:val="single" w:sz="4" w:space="0" w:color="auto"/>
            </w:tcBorders>
            <w:vAlign w:val="center"/>
            <w:hideMark/>
          </w:tcPr>
          <w:p w14:paraId="6AFD7971"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Glass-Steagall Act</w:t>
            </w:r>
          </w:p>
        </w:tc>
        <w:tc>
          <w:tcPr>
            <w:tcW w:w="0" w:type="auto"/>
            <w:tcBorders>
              <w:top w:val="single" w:sz="4" w:space="0" w:color="auto"/>
              <w:right w:val="single" w:sz="4" w:space="0" w:color="auto"/>
            </w:tcBorders>
            <w:vAlign w:val="center"/>
            <w:hideMark/>
          </w:tcPr>
          <w:p w14:paraId="1928CA8E"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Introduced banking reforms in response to the Great Depression, including the separation of commercial and investment banking and the creation of the FDIC.</w:t>
            </w:r>
          </w:p>
        </w:tc>
      </w:tr>
      <w:tr w:rsidR="000A194F" w:rsidRPr="00A369F9" w14:paraId="54015C45" w14:textId="77777777" w:rsidTr="00A04C51">
        <w:trPr>
          <w:tblCellSpacing w:w="15" w:type="dxa"/>
        </w:trPr>
        <w:tc>
          <w:tcPr>
            <w:tcW w:w="0" w:type="auto"/>
            <w:tcBorders>
              <w:top w:val="single" w:sz="4" w:space="0" w:color="auto"/>
              <w:left w:val="single" w:sz="4" w:space="0" w:color="auto"/>
              <w:right w:val="single" w:sz="4" w:space="0" w:color="auto"/>
            </w:tcBorders>
            <w:vAlign w:val="center"/>
            <w:hideMark/>
          </w:tcPr>
          <w:p w14:paraId="189AE06A"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1956</w:t>
            </w:r>
          </w:p>
        </w:tc>
        <w:tc>
          <w:tcPr>
            <w:tcW w:w="0" w:type="auto"/>
            <w:tcBorders>
              <w:top w:val="single" w:sz="4" w:space="0" w:color="auto"/>
              <w:right w:val="single" w:sz="4" w:space="0" w:color="auto"/>
            </w:tcBorders>
            <w:vAlign w:val="center"/>
            <w:hideMark/>
          </w:tcPr>
          <w:p w14:paraId="08A00353"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Bank Holding Company Act</w:t>
            </w:r>
          </w:p>
        </w:tc>
        <w:tc>
          <w:tcPr>
            <w:tcW w:w="0" w:type="auto"/>
            <w:tcBorders>
              <w:top w:val="single" w:sz="4" w:space="0" w:color="auto"/>
              <w:right w:val="single" w:sz="4" w:space="0" w:color="auto"/>
            </w:tcBorders>
            <w:vAlign w:val="center"/>
            <w:hideMark/>
          </w:tcPr>
          <w:p w14:paraId="7DAC3F32"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Regulated the formation and expansion of bank holding companies, requiring Federal Reserve approval for acquisitions.</w:t>
            </w:r>
          </w:p>
        </w:tc>
      </w:tr>
      <w:tr w:rsidR="000A194F" w:rsidRPr="00A369F9" w14:paraId="2EF4B98E" w14:textId="77777777" w:rsidTr="00A04C5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3DADB0"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1970s-1980s</w:t>
            </w:r>
          </w:p>
        </w:tc>
        <w:tc>
          <w:tcPr>
            <w:tcW w:w="0" w:type="auto"/>
            <w:tcBorders>
              <w:top w:val="single" w:sz="4" w:space="0" w:color="auto"/>
              <w:bottom w:val="single" w:sz="4" w:space="0" w:color="auto"/>
              <w:right w:val="single" w:sz="4" w:space="0" w:color="auto"/>
            </w:tcBorders>
            <w:vAlign w:val="center"/>
            <w:hideMark/>
          </w:tcPr>
          <w:p w14:paraId="003D24FD"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Deregulation and Innovations</w:t>
            </w:r>
          </w:p>
        </w:tc>
        <w:tc>
          <w:tcPr>
            <w:tcW w:w="0" w:type="auto"/>
            <w:tcBorders>
              <w:top w:val="single" w:sz="4" w:space="0" w:color="auto"/>
              <w:bottom w:val="single" w:sz="4" w:space="0" w:color="auto"/>
              <w:right w:val="single" w:sz="4" w:space="0" w:color="auto"/>
            </w:tcBorders>
            <w:vAlign w:val="center"/>
            <w:hideMark/>
          </w:tcPr>
          <w:p w14:paraId="44C0AE8A"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Saw the introduction of new financial products and services, as well as the removal of interest rate caps on deposit accounts.</w:t>
            </w:r>
          </w:p>
        </w:tc>
      </w:tr>
      <w:tr w:rsidR="000A194F" w:rsidRPr="00A369F9" w14:paraId="7462D9E2" w14:textId="77777777" w:rsidTr="00A04C51">
        <w:trPr>
          <w:tblCellSpacing w:w="15" w:type="dxa"/>
        </w:trPr>
        <w:tc>
          <w:tcPr>
            <w:tcW w:w="0" w:type="auto"/>
            <w:tcBorders>
              <w:left w:val="single" w:sz="4" w:space="0" w:color="auto"/>
              <w:right w:val="single" w:sz="4" w:space="0" w:color="auto"/>
            </w:tcBorders>
            <w:vAlign w:val="center"/>
            <w:hideMark/>
          </w:tcPr>
          <w:p w14:paraId="7D7F4124"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1980</w:t>
            </w:r>
          </w:p>
        </w:tc>
        <w:tc>
          <w:tcPr>
            <w:tcW w:w="0" w:type="auto"/>
            <w:tcBorders>
              <w:right w:val="single" w:sz="4" w:space="0" w:color="auto"/>
            </w:tcBorders>
            <w:vAlign w:val="center"/>
            <w:hideMark/>
          </w:tcPr>
          <w:p w14:paraId="15F30A00"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Depository Institutions Deregulation and Monetary Control Act</w:t>
            </w:r>
          </w:p>
        </w:tc>
        <w:tc>
          <w:tcPr>
            <w:tcW w:w="0" w:type="auto"/>
            <w:tcBorders>
              <w:right w:val="single" w:sz="4" w:space="0" w:color="auto"/>
            </w:tcBorders>
            <w:vAlign w:val="center"/>
            <w:hideMark/>
          </w:tcPr>
          <w:p w14:paraId="27D368A9"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Phased out interest rate ceilings on deposits, allowed credit unions and savings institutions to offer checking accounts, and expanded the Federal Reserve's control.</w:t>
            </w:r>
          </w:p>
        </w:tc>
      </w:tr>
      <w:tr w:rsidR="000A194F" w:rsidRPr="00A369F9" w14:paraId="563D00E3" w14:textId="77777777" w:rsidTr="00A04C5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4D9FAD"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lastRenderedPageBreak/>
              <w:t>1999</w:t>
            </w:r>
          </w:p>
        </w:tc>
        <w:tc>
          <w:tcPr>
            <w:tcW w:w="0" w:type="auto"/>
            <w:tcBorders>
              <w:top w:val="single" w:sz="4" w:space="0" w:color="auto"/>
              <w:bottom w:val="single" w:sz="4" w:space="0" w:color="auto"/>
              <w:right w:val="single" w:sz="4" w:space="0" w:color="auto"/>
            </w:tcBorders>
            <w:vAlign w:val="center"/>
            <w:hideMark/>
          </w:tcPr>
          <w:p w14:paraId="2FF36AF8"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Gramm-Leach-Bliley Act</w:t>
            </w:r>
          </w:p>
        </w:tc>
        <w:tc>
          <w:tcPr>
            <w:tcW w:w="0" w:type="auto"/>
            <w:tcBorders>
              <w:top w:val="single" w:sz="4" w:space="0" w:color="auto"/>
              <w:bottom w:val="single" w:sz="4" w:space="0" w:color="auto"/>
              <w:right w:val="single" w:sz="4" w:space="0" w:color="auto"/>
            </w:tcBorders>
            <w:vAlign w:val="center"/>
            <w:hideMark/>
          </w:tcPr>
          <w:p w14:paraId="285B6BA2"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Repealed parts of the Glass-Steagall Act, allowing commercial banks, investment banks, and insurance companies to consolidate.</w:t>
            </w:r>
          </w:p>
        </w:tc>
      </w:tr>
      <w:tr w:rsidR="000A194F" w:rsidRPr="00A369F9" w14:paraId="63B19AF9" w14:textId="77777777" w:rsidTr="00A04C51">
        <w:trPr>
          <w:tblCellSpacing w:w="15" w:type="dxa"/>
        </w:trPr>
        <w:tc>
          <w:tcPr>
            <w:tcW w:w="0" w:type="auto"/>
            <w:tcBorders>
              <w:left w:val="single" w:sz="4" w:space="0" w:color="auto"/>
              <w:right w:val="single" w:sz="4" w:space="0" w:color="auto"/>
            </w:tcBorders>
            <w:vAlign w:val="center"/>
            <w:hideMark/>
          </w:tcPr>
          <w:p w14:paraId="7D57F8E6"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2008</w:t>
            </w:r>
          </w:p>
        </w:tc>
        <w:tc>
          <w:tcPr>
            <w:tcW w:w="0" w:type="auto"/>
            <w:tcBorders>
              <w:right w:val="single" w:sz="4" w:space="0" w:color="auto"/>
            </w:tcBorders>
            <w:vAlign w:val="center"/>
            <w:hideMark/>
          </w:tcPr>
          <w:p w14:paraId="32F49A19"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Financial Crisis and Reforms</w:t>
            </w:r>
          </w:p>
        </w:tc>
        <w:tc>
          <w:tcPr>
            <w:tcW w:w="0" w:type="auto"/>
            <w:tcBorders>
              <w:right w:val="single" w:sz="4" w:space="0" w:color="auto"/>
            </w:tcBorders>
            <w:vAlign w:val="center"/>
            <w:hideMark/>
          </w:tcPr>
          <w:p w14:paraId="6CC88560"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The subprime mortgage crisis led to significant bank failures and government bailouts, resulting in the Dodd-Frank Act for increased regulation and consumer protection.</w:t>
            </w:r>
          </w:p>
        </w:tc>
      </w:tr>
      <w:tr w:rsidR="000A194F" w:rsidRPr="00A369F9" w14:paraId="43E28A6A" w14:textId="77777777" w:rsidTr="00A04C51">
        <w:trPr>
          <w:tblCellSpacing w:w="15" w:type="dxa"/>
        </w:trPr>
        <w:tc>
          <w:tcPr>
            <w:tcW w:w="0" w:type="auto"/>
            <w:tcBorders>
              <w:top w:val="single" w:sz="4" w:space="0" w:color="auto"/>
              <w:left w:val="single" w:sz="4" w:space="0" w:color="auto"/>
              <w:right w:val="single" w:sz="4" w:space="0" w:color="auto"/>
            </w:tcBorders>
            <w:vAlign w:val="center"/>
            <w:hideMark/>
          </w:tcPr>
          <w:p w14:paraId="2F934043"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2010</w:t>
            </w:r>
          </w:p>
        </w:tc>
        <w:tc>
          <w:tcPr>
            <w:tcW w:w="0" w:type="auto"/>
            <w:tcBorders>
              <w:top w:val="single" w:sz="4" w:space="0" w:color="auto"/>
              <w:right w:val="single" w:sz="4" w:space="0" w:color="auto"/>
            </w:tcBorders>
            <w:vAlign w:val="center"/>
            <w:hideMark/>
          </w:tcPr>
          <w:p w14:paraId="3F152335"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Dodd-Frank Wall Street Reform and Consumer Protection Act</w:t>
            </w:r>
          </w:p>
        </w:tc>
        <w:tc>
          <w:tcPr>
            <w:tcW w:w="0" w:type="auto"/>
            <w:tcBorders>
              <w:top w:val="single" w:sz="4" w:space="0" w:color="auto"/>
              <w:right w:val="single" w:sz="4" w:space="0" w:color="auto"/>
            </w:tcBorders>
            <w:vAlign w:val="center"/>
            <w:hideMark/>
          </w:tcPr>
          <w:p w14:paraId="28F46C11"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Comprehensive financial reform aimed at reducing risks in the financial system, increasing transparency, and protecting consumers.</w:t>
            </w:r>
          </w:p>
        </w:tc>
      </w:tr>
      <w:tr w:rsidR="000A194F" w:rsidRPr="00A369F9" w14:paraId="36212EBB" w14:textId="77777777" w:rsidTr="00A04C5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4E4CDDC"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2020s</w:t>
            </w:r>
          </w:p>
        </w:tc>
        <w:tc>
          <w:tcPr>
            <w:tcW w:w="0" w:type="auto"/>
            <w:tcBorders>
              <w:top w:val="single" w:sz="4" w:space="0" w:color="auto"/>
              <w:bottom w:val="single" w:sz="4" w:space="0" w:color="auto"/>
              <w:right w:val="single" w:sz="4" w:space="0" w:color="auto"/>
            </w:tcBorders>
            <w:vAlign w:val="center"/>
            <w:hideMark/>
          </w:tcPr>
          <w:p w14:paraId="38BA6A75"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Fintech and Digital Banking</w:t>
            </w:r>
          </w:p>
        </w:tc>
        <w:tc>
          <w:tcPr>
            <w:tcW w:w="0" w:type="auto"/>
            <w:tcBorders>
              <w:top w:val="single" w:sz="4" w:space="0" w:color="auto"/>
              <w:bottom w:val="single" w:sz="4" w:space="0" w:color="auto"/>
              <w:right w:val="single" w:sz="4" w:space="0" w:color="auto"/>
            </w:tcBorders>
            <w:vAlign w:val="center"/>
            <w:hideMark/>
          </w:tcPr>
          <w:p w14:paraId="6292D5CE" w14:textId="77777777" w:rsidR="000A194F" w:rsidRPr="00A369F9" w:rsidRDefault="000A194F" w:rsidP="00A04C51">
            <w:pPr>
              <w:spacing w:after="0" w:line="240" w:lineRule="auto"/>
              <w:rPr>
                <w:rFonts w:ascii="Times New Roman" w:eastAsia="Times New Roman" w:hAnsi="Times New Roman" w:cs="Times New Roman"/>
                <w:kern w:val="0"/>
                <w:sz w:val="24"/>
                <w:szCs w:val="24"/>
                <w:lang w:eastAsia="en-IN"/>
                <w14:ligatures w14:val="none"/>
              </w:rPr>
            </w:pPr>
            <w:r w:rsidRPr="00A369F9">
              <w:rPr>
                <w:rFonts w:ascii="Times New Roman" w:eastAsia="Times New Roman" w:hAnsi="Times New Roman" w:cs="Times New Roman"/>
                <w:kern w:val="0"/>
                <w:sz w:val="24"/>
                <w:szCs w:val="24"/>
                <w:lang w:eastAsia="en-IN"/>
                <w14:ligatures w14:val="none"/>
              </w:rPr>
              <w:t>Rapid growth of financial technology (fintech) companies, digital banking services, and cryptocurrencies challenging traditional banking models.</w:t>
            </w:r>
          </w:p>
        </w:tc>
      </w:tr>
    </w:tbl>
    <w:p w14:paraId="232F5EB3" w14:textId="77777777" w:rsidR="000A194F" w:rsidRPr="000A194F" w:rsidRDefault="000A194F" w:rsidP="000A194F"/>
    <w:p w14:paraId="23254592" w14:textId="77777777" w:rsidR="000A194F" w:rsidRPr="000A194F" w:rsidRDefault="000A194F" w:rsidP="000A194F"/>
    <w:p w14:paraId="3157F98E" w14:textId="77777777" w:rsidR="000A194F" w:rsidRPr="000A194F" w:rsidRDefault="000A194F" w:rsidP="000A194F"/>
    <w:p w14:paraId="7E36F1F1" w14:textId="77777777" w:rsidR="000A194F" w:rsidRPr="000A194F" w:rsidRDefault="000A194F" w:rsidP="000A194F"/>
    <w:p w14:paraId="7C0819EC" w14:textId="77777777" w:rsidR="000A194F" w:rsidRDefault="000A194F" w:rsidP="000A194F">
      <w:pPr>
        <w:rPr>
          <w:lang w:eastAsia="en-IN"/>
        </w:rPr>
      </w:pPr>
    </w:p>
    <w:p w14:paraId="2EBFE328" w14:textId="77777777" w:rsidR="000A194F" w:rsidRDefault="000A194F" w:rsidP="000A194F">
      <w:pPr>
        <w:rPr>
          <w:lang w:eastAsia="en-IN"/>
        </w:rPr>
      </w:pPr>
    </w:p>
    <w:p w14:paraId="79A29CEA" w14:textId="77777777" w:rsidR="000A194F" w:rsidRDefault="000A194F" w:rsidP="000A194F">
      <w:pPr>
        <w:rPr>
          <w:lang w:eastAsia="en-IN"/>
        </w:rPr>
      </w:pPr>
    </w:p>
    <w:p w14:paraId="0CB6574D" w14:textId="77777777" w:rsidR="000A194F" w:rsidRDefault="000A194F" w:rsidP="000A194F">
      <w:pPr>
        <w:rPr>
          <w:lang w:eastAsia="en-IN"/>
        </w:rPr>
      </w:pPr>
    </w:p>
    <w:p w14:paraId="0E318786" w14:textId="77777777" w:rsidR="000A194F" w:rsidRDefault="000A194F" w:rsidP="000A194F">
      <w:pPr>
        <w:rPr>
          <w:lang w:eastAsia="en-IN"/>
        </w:rPr>
      </w:pPr>
    </w:p>
    <w:p w14:paraId="408A4A9A" w14:textId="77777777" w:rsidR="000A194F" w:rsidRDefault="000A194F" w:rsidP="000A194F">
      <w:pPr>
        <w:rPr>
          <w:lang w:eastAsia="en-IN"/>
        </w:rPr>
      </w:pPr>
    </w:p>
    <w:p w14:paraId="48319CF7" w14:textId="77777777" w:rsidR="000A194F" w:rsidRDefault="000A194F" w:rsidP="000A194F">
      <w:pPr>
        <w:rPr>
          <w:lang w:eastAsia="en-IN"/>
        </w:rPr>
      </w:pPr>
    </w:p>
    <w:p w14:paraId="187D9D13" w14:textId="77777777" w:rsidR="000A194F" w:rsidRDefault="000A194F" w:rsidP="000A194F">
      <w:pPr>
        <w:rPr>
          <w:lang w:eastAsia="en-IN"/>
        </w:rPr>
      </w:pPr>
    </w:p>
    <w:p w14:paraId="58438538" w14:textId="77777777" w:rsidR="000A194F" w:rsidRDefault="000A194F" w:rsidP="000A194F">
      <w:pPr>
        <w:rPr>
          <w:lang w:eastAsia="en-IN"/>
        </w:rPr>
      </w:pPr>
    </w:p>
    <w:p w14:paraId="4E003878" w14:textId="25FF8FFC" w:rsidR="000A194F" w:rsidRPr="0078359D" w:rsidRDefault="000A194F" w:rsidP="000A194F">
      <w:pPr>
        <w:rPr>
          <w:b/>
          <w:bCs/>
          <w:lang w:eastAsia="en-IN"/>
        </w:rPr>
      </w:pPr>
      <w:r w:rsidRPr="0078359D">
        <w:rPr>
          <w:b/>
          <w:bCs/>
          <w:lang w:eastAsia="en-IN"/>
        </w:rPr>
        <w:t>Early Beginnings: 1781-1863</w:t>
      </w:r>
    </w:p>
    <w:p w14:paraId="79832C61" w14:textId="77777777" w:rsidR="000A194F" w:rsidRPr="0078359D" w:rsidRDefault="000A194F" w:rsidP="000A194F">
      <w:pPr>
        <w:rPr>
          <w:lang w:eastAsia="en-IN"/>
        </w:rPr>
      </w:pPr>
      <w:r w:rsidRPr="0078359D">
        <w:rPr>
          <w:lang w:eastAsia="en-IN"/>
        </w:rPr>
        <w:t>Establishment of the First Banks</w:t>
      </w:r>
    </w:p>
    <w:p w14:paraId="384A8ECF" w14:textId="77777777" w:rsidR="000A194F" w:rsidRPr="0078359D" w:rsidRDefault="000A194F" w:rsidP="000A194F">
      <w:pPr>
        <w:rPr>
          <w:lang w:eastAsia="en-IN"/>
        </w:rPr>
      </w:pPr>
      <w:r w:rsidRPr="0078359D">
        <w:rPr>
          <w:lang w:eastAsia="en-IN"/>
        </w:rPr>
        <w:t>1781: The first bank in the U.S., the Bank of North America, was chartered in Philadelphia by the Continental Congress. It aimed to stabilize the nation's finances during the Revolutionary War.</w:t>
      </w:r>
    </w:p>
    <w:p w14:paraId="1F55618F" w14:textId="77777777" w:rsidR="000A194F" w:rsidRPr="0078359D" w:rsidRDefault="000A194F" w:rsidP="000A194F">
      <w:pPr>
        <w:rPr>
          <w:lang w:eastAsia="en-IN"/>
        </w:rPr>
      </w:pPr>
      <w:r w:rsidRPr="0078359D">
        <w:rPr>
          <w:lang w:eastAsia="en-IN"/>
        </w:rPr>
        <w:t>1791: The First Bank of the United States was established in Philadelphia, chartered by Congress at the behest of Alexander Hamilton, the first Secretary of the Treasury. It operated until 1811, providing the fledgling nation with a stable currency and credit.</w:t>
      </w:r>
    </w:p>
    <w:p w14:paraId="298C73EE" w14:textId="77777777" w:rsidR="000A194F" w:rsidRPr="0078359D" w:rsidRDefault="000A194F" w:rsidP="000A194F">
      <w:pPr>
        <w:rPr>
          <w:b/>
          <w:bCs/>
          <w:lang w:eastAsia="en-IN"/>
        </w:rPr>
      </w:pPr>
      <w:r w:rsidRPr="0078359D">
        <w:rPr>
          <w:b/>
          <w:bCs/>
          <w:lang w:eastAsia="en-IN"/>
        </w:rPr>
        <w:t>State Banks and Free Banking Era</w:t>
      </w:r>
    </w:p>
    <w:p w14:paraId="0C484828" w14:textId="77777777" w:rsidR="000A194F" w:rsidRPr="0078359D" w:rsidRDefault="000A194F" w:rsidP="000A194F">
      <w:pPr>
        <w:rPr>
          <w:lang w:eastAsia="en-IN"/>
        </w:rPr>
      </w:pPr>
      <w:r w:rsidRPr="0078359D">
        <w:rPr>
          <w:lang w:eastAsia="en-IN"/>
        </w:rPr>
        <w:t>1816: The Second Bank of the United States was chartered to address economic instability after the War of 1812. It functioned until 1836 when President Andrew Jackson vetoed its recharter, leading to a rise in state-chartered banks.</w:t>
      </w:r>
    </w:p>
    <w:p w14:paraId="4C04E013" w14:textId="77777777" w:rsidR="000A194F" w:rsidRPr="0078359D" w:rsidRDefault="000A194F" w:rsidP="000A194F">
      <w:pPr>
        <w:rPr>
          <w:lang w:eastAsia="en-IN"/>
        </w:rPr>
      </w:pPr>
      <w:r w:rsidRPr="0078359D">
        <w:rPr>
          <w:lang w:eastAsia="en-IN"/>
        </w:rPr>
        <w:t>1837-1863: Known as the Free Banking Era, this period saw the proliferation of state banks. The lack of a central regulatory authority led to financial instability, frequent bank failures, and the issuance of a variety of banknotes, often causing confusion and lack of confidence in the banking system.</w:t>
      </w:r>
    </w:p>
    <w:p w14:paraId="721525EC" w14:textId="77777777" w:rsidR="000A194F" w:rsidRPr="0078359D" w:rsidRDefault="000A194F" w:rsidP="000A194F">
      <w:pPr>
        <w:rPr>
          <w:b/>
          <w:bCs/>
          <w:lang w:eastAsia="en-IN"/>
        </w:rPr>
      </w:pPr>
      <w:r w:rsidRPr="0078359D">
        <w:rPr>
          <w:b/>
          <w:bCs/>
          <w:lang w:eastAsia="en-IN"/>
        </w:rPr>
        <w:t>The National Banking Era: 1863-1913</w:t>
      </w:r>
    </w:p>
    <w:p w14:paraId="305CB397" w14:textId="77777777" w:rsidR="000A194F" w:rsidRPr="0078359D" w:rsidRDefault="000A194F" w:rsidP="000A194F">
      <w:pPr>
        <w:rPr>
          <w:lang w:eastAsia="en-IN"/>
        </w:rPr>
      </w:pPr>
      <w:r w:rsidRPr="0078359D">
        <w:rPr>
          <w:lang w:eastAsia="en-IN"/>
        </w:rPr>
        <w:t>National Bank Acts</w:t>
      </w:r>
    </w:p>
    <w:p w14:paraId="6F626E36" w14:textId="77777777" w:rsidR="000A194F" w:rsidRPr="0078359D" w:rsidRDefault="000A194F" w:rsidP="000A194F">
      <w:pPr>
        <w:rPr>
          <w:lang w:eastAsia="en-IN"/>
        </w:rPr>
      </w:pPr>
      <w:r w:rsidRPr="0078359D">
        <w:rPr>
          <w:lang w:eastAsia="en-IN"/>
        </w:rPr>
        <w:t>1863 &amp; 1864: The National Banking Acts established a system of national banks, creating a uniform national currency backed by U.S. government securities. This reduced the prevalence of state banknotes and aimed to create a more stable and cohesive banking system.</w:t>
      </w:r>
    </w:p>
    <w:p w14:paraId="2E2AFCF6" w14:textId="77777777" w:rsidR="000A194F" w:rsidRPr="0078359D" w:rsidRDefault="000A194F" w:rsidP="000A194F">
      <w:pPr>
        <w:rPr>
          <w:lang w:eastAsia="en-IN"/>
        </w:rPr>
      </w:pPr>
      <w:r w:rsidRPr="0078359D">
        <w:rPr>
          <w:lang w:eastAsia="en-IN"/>
        </w:rPr>
        <w:lastRenderedPageBreak/>
        <w:t>1873-1907: This period witnessed several financial panics, notably the Panic of 1873 and the Panic of 1907, highlighting the need for a central banking authority to manage economic crises and provide liquidity support.</w:t>
      </w:r>
    </w:p>
    <w:p w14:paraId="42374036" w14:textId="77777777" w:rsidR="000A194F" w:rsidRPr="0078359D" w:rsidRDefault="000A194F" w:rsidP="000A194F">
      <w:pPr>
        <w:rPr>
          <w:b/>
          <w:bCs/>
          <w:lang w:eastAsia="en-IN"/>
        </w:rPr>
      </w:pPr>
      <w:r w:rsidRPr="0078359D">
        <w:rPr>
          <w:b/>
          <w:bCs/>
          <w:lang w:eastAsia="en-IN"/>
        </w:rPr>
        <w:t>The Federal Reserve System: 1913-Present</w:t>
      </w:r>
    </w:p>
    <w:p w14:paraId="5CA71F19" w14:textId="77777777" w:rsidR="000A194F" w:rsidRPr="0078359D" w:rsidRDefault="000A194F" w:rsidP="000A194F">
      <w:pPr>
        <w:rPr>
          <w:lang w:eastAsia="en-IN"/>
        </w:rPr>
      </w:pPr>
      <w:r w:rsidRPr="0078359D">
        <w:rPr>
          <w:lang w:eastAsia="en-IN"/>
        </w:rPr>
        <w:t>Creation of the Federal Reserve</w:t>
      </w:r>
    </w:p>
    <w:p w14:paraId="1260E6DD" w14:textId="77777777" w:rsidR="000A194F" w:rsidRPr="0078359D" w:rsidRDefault="000A194F" w:rsidP="000A194F">
      <w:pPr>
        <w:rPr>
          <w:lang w:eastAsia="en-IN"/>
        </w:rPr>
      </w:pPr>
      <w:r w:rsidRPr="0078359D">
        <w:rPr>
          <w:lang w:eastAsia="en-IN"/>
        </w:rPr>
        <w:t>1913: The Federal Reserve Act established the Federal Reserve System (the Fed) as the central bank of the United States. The Fed's primary responsibilities included regulating national banks, providing emergency liquidity, and managing the nation's monetary policy.</w:t>
      </w:r>
    </w:p>
    <w:p w14:paraId="2A856B87" w14:textId="77777777" w:rsidR="000A194F" w:rsidRPr="0078359D" w:rsidRDefault="000A194F" w:rsidP="000A194F">
      <w:pPr>
        <w:rPr>
          <w:b/>
          <w:bCs/>
          <w:lang w:eastAsia="en-IN"/>
        </w:rPr>
      </w:pPr>
      <w:r w:rsidRPr="0078359D">
        <w:rPr>
          <w:b/>
          <w:bCs/>
          <w:lang w:eastAsia="en-IN"/>
        </w:rPr>
        <w:t>The Great Depression and Banking Reforms</w:t>
      </w:r>
    </w:p>
    <w:p w14:paraId="5B7AD935" w14:textId="77777777" w:rsidR="000A194F" w:rsidRPr="0078359D" w:rsidRDefault="000A194F" w:rsidP="000A194F">
      <w:pPr>
        <w:rPr>
          <w:lang w:eastAsia="en-IN"/>
        </w:rPr>
      </w:pPr>
      <w:r w:rsidRPr="0078359D">
        <w:rPr>
          <w:lang w:eastAsia="en-IN"/>
        </w:rPr>
        <w:t>1930s: The Great Depression led to widespread bank failures, prompting significant reforms. The Banking Act of 1933 (Glass-Steagall Act) established the Federal Deposit Insurance Corporation (FDIC) to insure deposits and restore public confidence in the banking system.</w:t>
      </w:r>
    </w:p>
    <w:p w14:paraId="12EBA4D1" w14:textId="77777777" w:rsidR="000A194F" w:rsidRPr="0078359D" w:rsidRDefault="000A194F" w:rsidP="000A194F">
      <w:pPr>
        <w:rPr>
          <w:lang w:eastAsia="en-IN"/>
        </w:rPr>
      </w:pPr>
      <w:r w:rsidRPr="0078359D">
        <w:rPr>
          <w:lang w:eastAsia="en-IN"/>
        </w:rPr>
        <w:t>1935: The Banking Act of 1935 further strengthened the Federal Reserve, giving it greater control over monetary policy and the power to regulate and supervise banks more effectively.</w:t>
      </w:r>
    </w:p>
    <w:p w14:paraId="751EA23D" w14:textId="77777777" w:rsidR="000A194F" w:rsidRPr="0078359D" w:rsidRDefault="000A194F" w:rsidP="000A194F">
      <w:pPr>
        <w:rPr>
          <w:b/>
          <w:bCs/>
          <w:lang w:eastAsia="en-IN"/>
        </w:rPr>
      </w:pPr>
      <w:r w:rsidRPr="0078359D">
        <w:rPr>
          <w:b/>
          <w:bCs/>
          <w:lang w:eastAsia="en-IN"/>
        </w:rPr>
        <w:t>Post-War Expansion and Deregulation</w:t>
      </w:r>
    </w:p>
    <w:p w14:paraId="334306D5" w14:textId="77777777" w:rsidR="000A194F" w:rsidRPr="0078359D" w:rsidRDefault="000A194F" w:rsidP="000A194F">
      <w:pPr>
        <w:rPr>
          <w:lang w:eastAsia="en-IN"/>
        </w:rPr>
      </w:pPr>
      <w:r w:rsidRPr="0078359D">
        <w:rPr>
          <w:lang w:eastAsia="en-IN"/>
        </w:rPr>
        <w:t>1950s-1970s: Post-World War II economic expansion saw the growth of commercial banking, the rise of savings and loan associations, and the introduction of new financial products.</w:t>
      </w:r>
    </w:p>
    <w:p w14:paraId="2D69D8D8" w14:textId="77777777" w:rsidR="000A194F" w:rsidRPr="0078359D" w:rsidRDefault="000A194F" w:rsidP="000A194F">
      <w:pPr>
        <w:rPr>
          <w:lang w:eastAsia="en-IN"/>
        </w:rPr>
      </w:pPr>
      <w:r w:rsidRPr="0078359D">
        <w:rPr>
          <w:lang w:eastAsia="en-IN"/>
        </w:rPr>
        <w:t>1980s-1990s: The deregulation era began with the Depository Institutions Deregulation and Monetary Control Act of 1980, followed by the Garn-St. Germain Depository Institutions Act of 1982, which loosened restrictions on banks and allowed for greater competition and innovation. However, it also contributed to the Savings and Loan Crisis of the late 1980s.</w:t>
      </w:r>
    </w:p>
    <w:p w14:paraId="50B0AA8A" w14:textId="77777777" w:rsidR="000A194F" w:rsidRPr="0078359D" w:rsidRDefault="000A194F" w:rsidP="000A194F">
      <w:pPr>
        <w:rPr>
          <w:b/>
          <w:bCs/>
          <w:lang w:eastAsia="en-IN"/>
        </w:rPr>
      </w:pPr>
      <w:r w:rsidRPr="0078359D">
        <w:rPr>
          <w:b/>
          <w:bCs/>
          <w:lang w:eastAsia="en-IN"/>
        </w:rPr>
        <w:t>Modern Banking: 2000-Present</w:t>
      </w:r>
    </w:p>
    <w:p w14:paraId="248B4255" w14:textId="77777777" w:rsidR="000A194F" w:rsidRPr="0078359D" w:rsidRDefault="000A194F" w:rsidP="000A194F">
      <w:pPr>
        <w:rPr>
          <w:lang w:eastAsia="en-IN"/>
        </w:rPr>
      </w:pPr>
      <w:r w:rsidRPr="0078359D">
        <w:rPr>
          <w:lang w:eastAsia="en-IN"/>
        </w:rPr>
        <w:t>The Financial Crisis and Regulatory Response</w:t>
      </w:r>
    </w:p>
    <w:p w14:paraId="0D7C7453" w14:textId="77777777" w:rsidR="000A194F" w:rsidRPr="0078359D" w:rsidRDefault="000A194F" w:rsidP="000A194F">
      <w:pPr>
        <w:rPr>
          <w:lang w:eastAsia="en-IN"/>
        </w:rPr>
      </w:pPr>
      <w:r w:rsidRPr="0078359D">
        <w:rPr>
          <w:lang w:eastAsia="en-IN"/>
        </w:rPr>
        <w:t>2008: The global financial crisis, triggered by the collapse of the housing market and risky financial practices, led to the failure of major financial institutions and required significant government intervention. The Emergency Economic Stabilization Act of 2008 authorized the Troubled Asset Relief Program (TARP) to stabilize the financial system.</w:t>
      </w:r>
    </w:p>
    <w:p w14:paraId="7A874587" w14:textId="77777777" w:rsidR="000A194F" w:rsidRPr="0078359D" w:rsidRDefault="000A194F" w:rsidP="000A194F">
      <w:pPr>
        <w:rPr>
          <w:lang w:eastAsia="en-IN"/>
        </w:rPr>
      </w:pPr>
      <w:r w:rsidRPr="0078359D">
        <w:rPr>
          <w:lang w:eastAsia="en-IN"/>
        </w:rPr>
        <w:t>2010: The Dodd-Frank Wall Street Reform and Consumer Protection Act was enacted to prevent future crises by increasing regulation of financial institutions, establishing the Consumer Financial Protection Bureau (CFPB), and implementing measures to reduce systemic risk.</w:t>
      </w:r>
    </w:p>
    <w:p w14:paraId="328340C8" w14:textId="77777777" w:rsidR="000A194F" w:rsidRPr="0078359D" w:rsidRDefault="000A194F" w:rsidP="000A194F">
      <w:pPr>
        <w:rPr>
          <w:b/>
          <w:bCs/>
          <w:lang w:eastAsia="en-IN"/>
        </w:rPr>
      </w:pPr>
      <w:r w:rsidRPr="0078359D">
        <w:rPr>
          <w:b/>
          <w:bCs/>
          <w:lang w:eastAsia="en-IN"/>
        </w:rPr>
        <w:t>Technological Innovations and the Future</w:t>
      </w:r>
    </w:p>
    <w:p w14:paraId="7059127E" w14:textId="77777777" w:rsidR="000A194F" w:rsidRPr="0078359D" w:rsidRDefault="000A194F" w:rsidP="000A194F">
      <w:pPr>
        <w:rPr>
          <w:lang w:eastAsia="en-IN"/>
        </w:rPr>
      </w:pPr>
      <w:r w:rsidRPr="0078359D">
        <w:rPr>
          <w:lang w:eastAsia="en-IN"/>
        </w:rPr>
        <w:t>2010s-Present: The rise of fintech (financial technology) has revolutionized the banking industry, introducing online banking, mobile payments, and blockchain technology. Traditional banks are adapting to digital transformation to remain competitive.</w:t>
      </w:r>
    </w:p>
    <w:p w14:paraId="242763D0" w14:textId="77777777" w:rsidR="000A194F" w:rsidRPr="0078359D" w:rsidRDefault="000A194F" w:rsidP="000A194F">
      <w:pPr>
        <w:rPr>
          <w:lang w:eastAsia="en-IN"/>
        </w:rPr>
      </w:pPr>
      <w:r w:rsidRPr="0078359D">
        <w:rPr>
          <w:lang w:eastAsia="en-IN"/>
        </w:rPr>
        <w:t>2020s: Ongoing challenges include addressing cybersecurity threats, navigating regulatory changes, and managing the impact of global economic uncertainties on the banking sector.</w:t>
      </w:r>
    </w:p>
    <w:p w14:paraId="7E5B5FE4" w14:textId="77777777" w:rsidR="000A194F" w:rsidRDefault="000A194F" w:rsidP="000A194F">
      <w:pPr>
        <w:rPr>
          <w:lang w:eastAsia="en-IN"/>
        </w:rPr>
      </w:pPr>
    </w:p>
    <w:p w14:paraId="08D7AA9F" w14:textId="77777777" w:rsidR="000A194F" w:rsidRDefault="000A194F" w:rsidP="000A194F">
      <w:pPr>
        <w:rPr>
          <w:lang w:eastAsia="en-IN"/>
        </w:rPr>
      </w:pPr>
    </w:p>
    <w:p w14:paraId="162CD5BE" w14:textId="127AB753" w:rsidR="000A194F" w:rsidRPr="0078359D" w:rsidRDefault="000A194F" w:rsidP="000A194F">
      <w:pPr>
        <w:rPr>
          <w:b/>
          <w:bCs/>
          <w:lang w:eastAsia="en-IN"/>
        </w:rPr>
      </w:pPr>
      <w:r w:rsidRPr="0078359D">
        <w:rPr>
          <w:b/>
          <w:bCs/>
          <w:lang w:eastAsia="en-IN"/>
        </w:rPr>
        <w:lastRenderedPageBreak/>
        <w:t>Key Data and Statistics</w:t>
      </w:r>
    </w:p>
    <w:p w14:paraId="51108FD2" w14:textId="77777777" w:rsidR="000A194F" w:rsidRPr="0078359D" w:rsidRDefault="000A194F" w:rsidP="000A194F">
      <w:pPr>
        <w:rPr>
          <w:lang w:eastAsia="en-IN"/>
        </w:rPr>
      </w:pPr>
      <w:r w:rsidRPr="0078359D">
        <w:rPr>
          <w:lang w:eastAsia="en-IN"/>
        </w:rPr>
        <w:t>Number of Banks: As of 2023, there are approximately 4,300 FDIC-insured commercial banks in the U.S., down from over 14,000 in the 1980s, reflecting consolidation trends.</w:t>
      </w:r>
    </w:p>
    <w:p w14:paraId="036A552B" w14:textId="77777777" w:rsidR="000A194F" w:rsidRPr="0078359D" w:rsidRDefault="000A194F" w:rsidP="000A194F">
      <w:pPr>
        <w:rPr>
          <w:lang w:eastAsia="en-IN"/>
        </w:rPr>
      </w:pPr>
      <w:r w:rsidRPr="0078359D">
        <w:rPr>
          <w:lang w:eastAsia="en-IN"/>
        </w:rPr>
        <w:t>Total Assets: The total assets of U.S. commercial banks exceeded $22 trillion in 2023, demonstrating significant growth from $7 trillion in 2000.</w:t>
      </w:r>
    </w:p>
    <w:p w14:paraId="2151F8FD" w14:textId="77777777" w:rsidR="000A194F" w:rsidRPr="0078359D" w:rsidRDefault="000A194F" w:rsidP="000A194F">
      <w:pPr>
        <w:rPr>
          <w:lang w:eastAsia="en-IN"/>
        </w:rPr>
      </w:pPr>
      <w:r w:rsidRPr="0078359D">
        <w:rPr>
          <w:lang w:eastAsia="en-IN"/>
        </w:rPr>
        <w:t>Employment: The banking industry employs over 2 million people in the U.S., contributing significantly to the economy.</w:t>
      </w:r>
    </w:p>
    <w:p w14:paraId="60C9B562" w14:textId="77777777" w:rsidR="000A194F" w:rsidRPr="0078359D" w:rsidRDefault="000A194F" w:rsidP="000A194F">
      <w:pPr>
        <w:rPr>
          <w:lang w:eastAsia="en-IN"/>
        </w:rPr>
      </w:pPr>
      <w:r w:rsidRPr="0078359D">
        <w:rPr>
          <w:lang w:eastAsia="en-IN"/>
        </w:rPr>
        <w:t>Conclusion</w:t>
      </w:r>
    </w:p>
    <w:p w14:paraId="354068A3" w14:textId="77777777" w:rsidR="000A194F" w:rsidRDefault="000A194F" w:rsidP="000A194F">
      <w:pPr>
        <w:rPr>
          <w:lang w:eastAsia="en-IN"/>
        </w:rPr>
      </w:pPr>
      <w:r w:rsidRPr="0078359D">
        <w:rPr>
          <w:lang w:eastAsia="en-IN"/>
        </w:rPr>
        <w:t>The evolution of the U.S. banking system is marked by periods of significant change, driven by economic needs, regulatory responses, and technological advancements. From the establishment of the first banks to the creation of the Federal Reserve and the rise of fintech, the banking industry has continually adapted to meet the demands of a growing and dynamic economy. The future will likely see further innovations and challenges as the sector navigates an increasingly complex financial landscape.</w:t>
      </w:r>
    </w:p>
    <w:p w14:paraId="347B5DDA" w14:textId="77777777" w:rsidR="00C137FC" w:rsidRDefault="00C137FC" w:rsidP="000A194F">
      <w:pPr>
        <w:rPr>
          <w:lang w:eastAsia="en-IN"/>
        </w:rPr>
      </w:pPr>
    </w:p>
    <w:p w14:paraId="75EFCA83" w14:textId="288A6525" w:rsidR="00C137FC" w:rsidRPr="00C137FC" w:rsidRDefault="00C137FC" w:rsidP="000A194F">
      <w:pPr>
        <w:rPr>
          <w:b/>
          <w:bCs/>
          <w:sz w:val="40"/>
          <w:szCs w:val="40"/>
          <w:lang w:eastAsia="en-IN"/>
        </w:rPr>
      </w:pPr>
      <w:r>
        <w:rPr>
          <w:b/>
          <w:bCs/>
          <w:sz w:val="40"/>
          <w:szCs w:val="40"/>
          <w:lang w:eastAsia="en-IN"/>
        </w:rPr>
        <w:t>Evolution of technology in US banking System</w:t>
      </w:r>
    </w:p>
    <w:p w14:paraId="2EB4059E" w14:textId="77777777" w:rsidR="00C137FC" w:rsidRPr="00C137FC" w:rsidRDefault="00C137FC" w:rsidP="00C137FC">
      <w:pPr>
        <w:rPr>
          <w:lang w:eastAsia="en-IN"/>
        </w:rPr>
      </w:pPr>
      <w:r w:rsidRPr="00C137FC">
        <w:rPr>
          <w:lang w:eastAsia="en-IN"/>
        </w:rPr>
        <w:t>The evolution of technology in the banking system in the United States has been significant over the past few decades, transforming the way financial services are delivered and used. Here are some key developments, supported by data:</w:t>
      </w:r>
    </w:p>
    <w:p w14:paraId="4B4851CB" w14:textId="77777777" w:rsidR="00C137FC" w:rsidRPr="00C137FC" w:rsidRDefault="00C137FC" w:rsidP="00C137FC">
      <w:pPr>
        <w:rPr>
          <w:b/>
          <w:bCs/>
          <w:lang w:eastAsia="en-IN"/>
        </w:rPr>
      </w:pPr>
      <w:r w:rsidRPr="00C137FC">
        <w:rPr>
          <w:b/>
          <w:bCs/>
          <w:lang w:eastAsia="en-IN"/>
        </w:rPr>
        <w:t>1. Introduction of ATMs (Automated Teller Machines)</w:t>
      </w:r>
    </w:p>
    <w:p w14:paraId="3076B8F5" w14:textId="77777777" w:rsidR="00C137FC" w:rsidRPr="00C137FC" w:rsidRDefault="00C137FC" w:rsidP="00C137FC">
      <w:pPr>
        <w:rPr>
          <w:lang w:eastAsia="en-IN"/>
        </w:rPr>
      </w:pPr>
      <w:r w:rsidRPr="00C137FC">
        <w:rPr>
          <w:lang w:eastAsia="en-IN"/>
        </w:rPr>
        <w:t>1969: The first ATM in the U.S. was installed by Chemical Bank in Rockville Centre, New York.</w:t>
      </w:r>
    </w:p>
    <w:p w14:paraId="55A24B2C" w14:textId="77777777" w:rsidR="00C137FC" w:rsidRPr="00C137FC" w:rsidRDefault="00C137FC" w:rsidP="00C137FC">
      <w:pPr>
        <w:rPr>
          <w:lang w:eastAsia="en-IN"/>
        </w:rPr>
      </w:pPr>
      <w:r w:rsidRPr="00C137FC">
        <w:rPr>
          <w:lang w:eastAsia="en-IN"/>
        </w:rPr>
        <w:t>2018: There were over 470,000 ATMs in the U.S. by 2018, highlighting the widespread adoption and reliance on this technology for cash withdrawals and other banking services .</w:t>
      </w:r>
    </w:p>
    <w:p w14:paraId="4E2AAB5A" w14:textId="77777777" w:rsidR="00C137FC" w:rsidRPr="00C137FC" w:rsidRDefault="00C137FC" w:rsidP="00C137FC">
      <w:pPr>
        <w:rPr>
          <w:b/>
          <w:bCs/>
          <w:lang w:eastAsia="en-IN"/>
        </w:rPr>
      </w:pPr>
      <w:r w:rsidRPr="00C137FC">
        <w:rPr>
          <w:b/>
          <w:bCs/>
          <w:lang w:eastAsia="en-IN"/>
        </w:rPr>
        <w:t>2. Online Banking</w:t>
      </w:r>
    </w:p>
    <w:p w14:paraId="55FC89C4" w14:textId="77777777" w:rsidR="00C137FC" w:rsidRPr="00C137FC" w:rsidRDefault="00C137FC" w:rsidP="00C137FC">
      <w:pPr>
        <w:rPr>
          <w:lang w:eastAsia="en-IN"/>
        </w:rPr>
      </w:pPr>
      <w:r w:rsidRPr="00C137FC">
        <w:rPr>
          <w:lang w:eastAsia="en-IN"/>
        </w:rPr>
        <w:t>1980s: Online banking services began to emerge, with institutions like Bank of America and Citibank offering rudimentary electronic banking services.</w:t>
      </w:r>
    </w:p>
    <w:p w14:paraId="543DF786" w14:textId="77777777" w:rsidR="00C137FC" w:rsidRPr="00C137FC" w:rsidRDefault="00C137FC" w:rsidP="00C137FC">
      <w:pPr>
        <w:rPr>
          <w:lang w:eastAsia="en-IN"/>
        </w:rPr>
      </w:pPr>
      <w:r w:rsidRPr="00C137FC">
        <w:rPr>
          <w:lang w:eastAsia="en-IN"/>
        </w:rPr>
        <w:t>2020: According to a survey by the American Bankers Association, 73% of Americans said they used online banking, illustrating its widespread acceptance and use .</w:t>
      </w:r>
    </w:p>
    <w:p w14:paraId="684DA8EB" w14:textId="77777777" w:rsidR="00C137FC" w:rsidRPr="00C137FC" w:rsidRDefault="00C137FC" w:rsidP="00C137FC">
      <w:pPr>
        <w:rPr>
          <w:b/>
          <w:bCs/>
          <w:lang w:eastAsia="en-IN"/>
        </w:rPr>
      </w:pPr>
      <w:r w:rsidRPr="00C137FC">
        <w:rPr>
          <w:b/>
          <w:bCs/>
          <w:lang w:eastAsia="en-IN"/>
        </w:rPr>
        <w:t>3. Mobile Banking</w:t>
      </w:r>
    </w:p>
    <w:p w14:paraId="06562607" w14:textId="77777777" w:rsidR="00C137FC" w:rsidRPr="00C137FC" w:rsidRDefault="00C137FC" w:rsidP="00C137FC">
      <w:pPr>
        <w:rPr>
          <w:lang w:eastAsia="en-IN"/>
        </w:rPr>
      </w:pPr>
      <w:r w:rsidRPr="00C137FC">
        <w:rPr>
          <w:lang w:eastAsia="en-IN"/>
        </w:rPr>
        <w:t>2007: The release of the iPhone and subsequent smartphones facilitated the rapid growth of mobile banking.</w:t>
      </w:r>
    </w:p>
    <w:p w14:paraId="31FD882D" w14:textId="77777777" w:rsidR="00C137FC" w:rsidRPr="00C137FC" w:rsidRDefault="00C137FC" w:rsidP="00C137FC">
      <w:pPr>
        <w:rPr>
          <w:lang w:eastAsia="en-IN"/>
        </w:rPr>
      </w:pPr>
      <w:r w:rsidRPr="00C137FC">
        <w:rPr>
          <w:lang w:eastAsia="en-IN"/>
        </w:rPr>
        <w:t>2021: The Federal Reserve reported that 53% of U.S. adults with bank accounts used mobile banking in 2021, up from 38% in 2015 .</w:t>
      </w:r>
    </w:p>
    <w:p w14:paraId="665DF193" w14:textId="77777777" w:rsidR="00C137FC" w:rsidRPr="00C137FC" w:rsidRDefault="00C137FC" w:rsidP="00C137FC">
      <w:pPr>
        <w:rPr>
          <w:b/>
          <w:bCs/>
          <w:lang w:eastAsia="en-IN"/>
        </w:rPr>
      </w:pPr>
      <w:r w:rsidRPr="00C137FC">
        <w:rPr>
          <w:b/>
          <w:bCs/>
          <w:lang w:eastAsia="en-IN"/>
        </w:rPr>
        <w:t>4. Digital Payments</w:t>
      </w:r>
    </w:p>
    <w:p w14:paraId="3D097C54" w14:textId="77777777" w:rsidR="00C137FC" w:rsidRPr="00C137FC" w:rsidRDefault="00C137FC" w:rsidP="00C137FC">
      <w:pPr>
        <w:rPr>
          <w:lang w:eastAsia="en-IN"/>
        </w:rPr>
      </w:pPr>
      <w:r w:rsidRPr="00C137FC">
        <w:rPr>
          <w:lang w:eastAsia="en-IN"/>
        </w:rPr>
        <w:t>2000s: The rise of digital payment platforms like PayPal (founded in 1998) and later Venmo (founded in 2009) changed how people transfer money.</w:t>
      </w:r>
    </w:p>
    <w:p w14:paraId="2FF379E2" w14:textId="77777777" w:rsidR="00C137FC" w:rsidRPr="00C137FC" w:rsidRDefault="00C137FC" w:rsidP="00C137FC">
      <w:pPr>
        <w:rPr>
          <w:lang w:eastAsia="en-IN"/>
        </w:rPr>
      </w:pPr>
      <w:r w:rsidRPr="00C137FC">
        <w:rPr>
          <w:lang w:eastAsia="en-IN"/>
        </w:rPr>
        <w:lastRenderedPageBreak/>
        <w:t>2023: The value of digital payment transactions in the U.S. reached approximately $2.34 trillion, reflecting the shift towards cashless transactions .</w:t>
      </w:r>
    </w:p>
    <w:p w14:paraId="2A97A500" w14:textId="77777777" w:rsidR="00C137FC" w:rsidRPr="00C137FC" w:rsidRDefault="00C137FC" w:rsidP="00C137FC">
      <w:pPr>
        <w:rPr>
          <w:b/>
          <w:bCs/>
          <w:lang w:eastAsia="en-IN"/>
        </w:rPr>
      </w:pPr>
      <w:r w:rsidRPr="00C137FC">
        <w:rPr>
          <w:b/>
          <w:bCs/>
          <w:lang w:eastAsia="en-IN"/>
        </w:rPr>
        <w:t>5. Blockchain and Cryptocurrencies</w:t>
      </w:r>
    </w:p>
    <w:p w14:paraId="16A1B8EF" w14:textId="77777777" w:rsidR="00C137FC" w:rsidRPr="00C137FC" w:rsidRDefault="00C137FC" w:rsidP="00C137FC">
      <w:pPr>
        <w:rPr>
          <w:lang w:eastAsia="en-IN"/>
        </w:rPr>
      </w:pPr>
      <w:r w:rsidRPr="00C137FC">
        <w:rPr>
          <w:lang w:eastAsia="en-IN"/>
        </w:rPr>
        <w:t>2009: Bitcoin, the first cryptocurrency, was introduced, leading to the exploration of blockchain technology in banking.</w:t>
      </w:r>
    </w:p>
    <w:p w14:paraId="55406AAF" w14:textId="77777777" w:rsidR="00C137FC" w:rsidRPr="00C137FC" w:rsidRDefault="00C137FC" w:rsidP="00C137FC">
      <w:pPr>
        <w:rPr>
          <w:lang w:eastAsia="en-IN"/>
        </w:rPr>
      </w:pPr>
      <w:r w:rsidRPr="00C137FC">
        <w:rPr>
          <w:lang w:eastAsia="en-IN"/>
        </w:rPr>
        <w:t>2023: Major banks like JPMorgan Chase have developed their blockchain platforms (e.g., JPM Coin), and the total market capitalization of cryptocurrencies exceeded $2 trillion at its peak .</w:t>
      </w:r>
    </w:p>
    <w:p w14:paraId="2349AED1" w14:textId="77777777" w:rsidR="00C137FC" w:rsidRPr="00C137FC" w:rsidRDefault="00C137FC" w:rsidP="00C137FC">
      <w:pPr>
        <w:rPr>
          <w:b/>
          <w:bCs/>
          <w:lang w:eastAsia="en-IN"/>
        </w:rPr>
      </w:pPr>
      <w:r w:rsidRPr="00C137FC">
        <w:rPr>
          <w:b/>
          <w:bCs/>
          <w:lang w:eastAsia="en-IN"/>
        </w:rPr>
        <w:t>6. Artificial Intelligence and Machine Learning</w:t>
      </w:r>
    </w:p>
    <w:p w14:paraId="5CC44956" w14:textId="77777777" w:rsidR="00C137FC" w:rsidRPr="00C137FC" w:rsidRDefault="00C137FC" w:rsidP="00C137FC">
      <w:pPr>
        <w:rPr>
          <w:lang w:eastAsia="en-IN"/>
        </w:rPr>
      </w:pPr>
      <w:r w:rsidRPr="00C137FC">
        <w:rPr>
          <w:lang w:eastAsia="en-IN"/>
        </w:rPr>
        <w:t>2010s: Banks began leveraging AI for customer service (e.g., chatbots) and fraud detection.</w:t>
      </w:r>
    </w:p>
    <w:p w14:paraId="713E5808" w14:textId="77777777" w:rsidR="00C137FC" w:rsidRPr="00C137FC" w:rsidRDefault="00C137FC" w:rsidP="00C137FC">
      <w:pPr>
        <w:rPr>
          <w:lang w:eastAsia="en-IN"/>
        </w:rPr>
      </w:pPr>
      <w:r w:rsidRPr="00C137FC">
        <w:rPr>
          <w:lang w:eastAsia="en-IN"/>
        </w:rPr>
        <w:t>2023: AI is used extensively for personalized banking experiences, risk management, and predictive analytics. The global market for AI in banking was valued at around $10.5 billion .</w:t>
      </w:r>
    </w:p>
    <w:p w14:paraId="7FC42B68" w14:textId="77777777" w:rsidR="00C137FC" w:rsidRPr="00C137FC" w:rsidRDefault="00C137FC" w:rsidP="00C137FC">
      <w:pPr>
        <w:rPr>
          <w:b/>
          <w:bCs/>
          <w:lang w:eastAsia="en-IN"/>
        </w:rPr>
      </w:pPr>
      <w:r w:rsidRPr="00C137FC">
        <w:rPr>
          <w:b/>
          <w:bCs/>
          <w:lang w:eastAsia="en-IN"/>
        </w:rPr>
        <w:t>7. Cybersecurity Innovations</w:t>
      </w:r>
    </w:p>
    <w:p w14:paraId="23C22267" w14:textId="77777777" w:rsidR="00C137FC" w:rsidRPr="00C137FC" w:rsidRDefault="00C137FC" w:rsidP="00C137FC">
      <w:pPr>
        <w:rPr>
          <w:lang w:eastAsia="en-IN"/>
        </w:rPr>
      </w:pPr>
      <w:r w:rsidRPr="00C137FC">
        <w:rPr>
          <w:lang w:eastAsia="en-IN"/>
        </w:rPr>
        <w:t>2010s: With increasing cyber threats, banks have invested heavily in cybersecurity technologies.</w:t>
      </w:r>
    </w:p>
    <w:p w14:paraId="69AE995D" w14:textId="77777777" w:rsidR="00C137FC" w:rsidRPr="00C137FC" w:rsidRDefault="00C137FC" w:rsidP="00C137FC">
      <w:pPr>
        <w:rPr>
          <w:lang w:eastAsia="en-IN"/>
        </w:rPr>
      </w:pPr>
      <w:r w:rsidRPr="00C137FC">
        <w:rPr>
          <w:lang w:eastAsia="en-IN"/>
        </w:rPr>
        <w:t>2023: U.S. banks spent approximately $11 billion on cybersecurity, reflecting the importance of protecting customer data and maintaining trust .</w:t>
      </w:r>
    </w:p>
    <w:p w14:paraId="6A3E7DB8" w14:textId="77777777" w:rsidR="00C137FC" w:rsidRPr="00C137FC" w:rsidRDefault="00C137FC" w:rsidP="00C137FC">
      <w:pPr>
        <w:rPr>
          <w:b/>
          <w:bCs/>
          <w:lang w:eastAsia="en-IN"/>
        </w:rPr>
      </w:pPr>
      <w:r w:rsidRPr="00C137FC">
        <w:rPr>
          <w:b/>
          <w:bCs/>
          <w:lang w:eastAsia="en-IN"/>
        </w:rPr>
        <w:t>8. Contactless Payments and NFC Technology</w:t>
      </w:r>
    </w:p>
    <w:p w14:paraId="7A69DC20" w14:textId="77777777" w:rsidR="00C137FC" w:rsidRPr="00C137FC" w:rsidRDefault="00C137FC" w:rsidP="00C137FC">
      <w:pPr>
        <w:rPr>
          <w:lang w:eastAsia="en-IN"/>
        </w:rPr>
      </w:pPr>
      <w:r w:rsidRPr="00C137FC">
        <w:rPr>
          <w:lang w:eastAsia="en-IN"/>
        </w:rPr>
        <w:t>2014: Apple Pay was launched, marking a significant step towards contactless payment adoption.</w:t>
      </w:r>
    </w:p>
    <w:p w14:paraId="4A2EA120" w14:textId="77777777" w:rsidR="00C137FC" w:rsidRPr="00C137FC" w:rsidRDefault="00C137FC" w:rsidP="00C137FC">
      <w:pPr>
        <w:rPr>
          <w:lang w:eastAsia="en-IN"/>
        </w:rPr>
      </w:pPr>
      <w:r w:rsidRPr="00C137FC">
        <w:rPr>
          <w:lang w:eastAsia="en-IN"/>
        </w:rPr>
        <w:t>2023: Nearly 50% of all point-of-sale transactions in the U.S. were contactless, indicating the rapid adoption of NFC (Near Field Communication) technology .</w:t>
      </w:r>
    </w:p>
    <w:p w14:paraId="79E818DF" w14:textId="77777777" w:rsidR="00C137FC" w:rsidRPr="00C137FC" w:rsidRDefault="00C137FC" w:rsidP="00C137FC">
      <w:pPr>
        <w:rPr>
          <w:b/>
          <w:bCs/>
          <w:lang w:eastAsia="en-IN"/>
        </w:rPr>
      </w:pPr>
      <w:r w:rsidRPr="00C137FC">
        <w:rPr>
          <w:b/>
          <w:bCs/>
          <w:lang w:eastAsia="en-IN"/>
        </w:rPr>
        <w:t>9. Robo-Advisors</w:t>
      </w:r>
    </w:p>
    <w:p w14:paraId="580F1174" w14:textId="77777777" w:rsidR="00C137FC" w:rsidRPr="00C137FC" w:rsidRDefault="00C137FC" w:rsidP="00C137FC">
      <w:pPr>
        <w:rPr>
          <w:lang w:eastAsia="en-IN"/>
        </w:rPr>
      </w:pPr>
      <w:r w:rsidRPr="00C137FC">
        <w:rPr>
          <w:lang w:eastAsia="en-IN"/>
        </w:rPr>
        <w:t>2008: The financial crisis spurred the development of robo-advisors, with companies like Betterment and Wealthfront emerging.</w:t>
      </w:r>
    </w:p>
    <w:p w14:paraId="551D8574" w14:textId="77777777" w:rsidR="00C137FC" w:rsidRPr="00C137FC" w:rsidRDefault="00C137FC" w:rsidP="00C137FC">
      <w:pPr>
        <w:rPr>
          <w:lang w:eastAsia="en-IN"/>
        </w:rPr>
      </w:pPr>
      <w:r w:rsidRPr="00C137FC">
        <w:rPr>
          <w:lang w:eastAsia="en-IN"/>
        </w:rPr>
        <w:t>2023: Assets under management by robo-advisors in the U.S. exceeded $1 trillion, demonstrating their growing popularity among investors seeking low-cost, automated investment solutions .</w:t>
      </w:r>
    </w:p>
    <w:p w14:paraId="689585B6" w14:textId="77777777" w:rsidR="00C137FC" w:rsidRPr="00C137FC" w:rsidRDefault="00C137FC" w:rsidP="00C137FC">
      <w:pPr>
        <w:rPr>
          <w:b/>
          <w:bCs/>
          <w:lang w:eastAsia="en-IN"/>
        </w:rPr>
      </w:pPr>
      <w:r w:rsidRPr="00C137FC">
        <w:rPr>
          <w:b/>
          <w:bCs/>
          <w:lang w:eastAsia="en-IN"/>
        </w:rPr>
        <w:t>10. Open Banking</w:t>
      </w:r>
    </w:p>
    <w:p w14:paraId="4B377766" w14:textId="77777777" w:rsidR="00C137FC" w:rsidRPr="00C137FC" w:rsidRDefault="00C137FC" w:rsidP="00C137FC">
      <w:pPr>
        <w:rPr>
          <w:lang w:eastAsia="en-IN"/>
        </w:rPr>
      </w:pPr>
      <w:r w:rsidRPr="00C137FC">
        <w:rPr>
          <w:lang w:eastAsia="en-IN"/>
        </w:rPr>
        <w:t>2018: The concept of open banking began gaining traction, allowing third-party developers to build applications and services around financial institutions.</w:t>
      </w:r>
    </w:p>
    <w:p w14:paraId="29EC6D8E" w14:textId="77777777" w:rsidR="00C137FC" w:rsidRDefault="00C137FC" w:rsidP="00C137FC">
      <w:pPr>
        <w:rPr>
          <w:lang w:eastAsia="en-IN"/>
        </w:rPr>
      </w:pPr>
      <w:r w:rsidRPr="00C137FC">
        <w:rPr>
          <w:lang w:eastAsia="en-IN"/>
        </w:rPr>
        <w:t>2023: Major U.S. banks have adopted open banking standards, facilitating innovation and improved customer experiences through API integrations .</w:t>
      </w:r>
    </w:p>
    <w:p w14:paraId="7262F7FF" w14:textId="77777777" w:rsidR="00EB5351" w:rsidRDefault="00EB5351" w:rsidP="00C137FC">
      <w:pPr>
        <w:rPr>
          <w:lang w:eastAsia="en-IN"/>
        </w:rPr>
      </w:pPr>
    </w:p>
    <w:p w14:paraId="3C7F1D72" w14:textId="77777777" w:rsidR="00EB5351" w:rsidRPr="00C137FC" w:rsidRDefault="00EB5351" w:rsidP="00C137FC">
      <w:pPr>
        <w:rPr>
          <w:lang w:eastAsia="en-IN"/>
        </w:rPr>
      </w:pPr>
    </w:p>
    <w:p w14:paraId="66E06C31" w14:textId="77777777" w:rsidR="00C137FC" w:rsidRPr="0078359D" w:rsidRDefault="00C137FC" w:rsidP="000A194F">
      <w:pPr>
        <w:rPr>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5753"/>
      </w:tblGrid>
      <w:tr w:rsidR="00EB5351" w:rsidRPr="00EB5351" w14:paraId="3C581499" w14:textId="77777777" w:rsidTr="00EB5351">
        <w:trPr>
          <w:tblHeader/>
          <w:tblCellSpacing w:w="15" w:type="dxa"/>
        </w:trPr>
        <w:tc>
          <w:tcPr>
            <w:tcW w:w="0" w:type="auto"/>
            <w:tcBorders>
              <w:top w:val="single" w:sz="4" w:space="0" w:color="auto"/>
              <w:left w:val="single" w:sz="4" w:space="0" w:color="auto"/>
              <w:right w:val="single" w:sz="4" w:space="0" w:color="auto"/>
            </w:tcBorders>
            <w:vAlign w:val="center"/>
            <w:hideMark/>
          </w:tcPr>
          <w:p w14:paraId="73E96F63" w14:textId="77777777" w:rsidR="00EB5351" w:rsidRPr="00EB5351" w:rsidRDefault="00EB5351" w:rsidP="00EB5351">
            <w:pPr>
              <w:rPr>
                <w:b/>
                <w:bCs/>
                <w:lang w:eastAsia="en-IN"/>
              </w:rPr>
            </w:pPr>
            <w:r w:rsidRPr="00EB5351">
              <w:rPr>
                <w:b/>
                <w:bCs/>
                <w:lang w:eastAsia="en-IN"/>
              </w:rPr>
              <w:lastRenderedPageBreak/>
              <w:t>Era</w:t>
            </w:r>
          </w:p>
        </w:tc>
        <w:tc>
          <w:tcPr>
            <w:tcW w:w="0" w:type="auto"/>
            <w:tcBorders>
              <w:top w:val="single" w:sz="4" w:space="0" w:color="auto"/>
              <w:right w:val="single" w:sz="4" w:space="0" w:color="auto"/>
            </w:tcBorders>
            <w:vAlign w:val="center"/>
            <w:hideMark/>
          </w:tcPr>
          <w:p w14:paraId="5D630F8A" w14:textId="77777777" w:rsidR="00EB5351" w:rsidRPr="00EB5351" w:rsidRDefault="00EB5351" w:rsidP="00EB5351">
            <w:pPr>
              <w:rPr>
                <w:b/>
                <w:bCs/>
                <w:lang w:eastAsia="en-IN"/>
              </w:rPr>
            </w:pPr>
            <w:r w:rsidRPr="00EB5351">
              <w:rPr>
                <w:b/>
                <w:bCs/>
                <w:lang w:eastAsia="en-IN"/>
              </w:rPr>
              <w:t>Technological Innovation</w:t>
            </w:r>
          </w:p>
        </w:tc>
      </w:tr>
      <w:tr w:rsidR="00EB5351" w:rsidRPr="00EB5351" w14:paraId="2F25CFD0" w14:textId="77777777" w:rsidTr="00EB5351">
        <w:trPr>
          <w:tblCellSpacing w:w="15" w:type="dxa"/>
        </w:trPr>
        <w:tc>
          <w:tcPr>
            <w:tcW w:w="0" w:type="auto"/>
            <w:tcBorders>
              <w:left w:val="single" w:sz="4" w:space="0" w:color="auto"/>
              <w:bottom w:val="single" w:sz="4" w:space="0" w:color="auto"/>
              <w:right w:val="single" w:sz="4" w:space="0" w:color="auto"/>
            </w:tcBorders>
            <w:vAlign w:val="center"/>
            <w:hideMark/>
          </w:tcPr>
          <w:p w14:paraId="1A1B07E7" w14:textId="77777777" w:rsidR="00EB5351" w:rsidRPr="00EB5351" w:rsidRDefault="00EB5351" w:rsidP="00EB5351">
            <w:pPr>
              <w:rPr>
                <w:lang w:eastAsia="en-IN"/>
              </w:rPr>
            </w:pPr>
            <w:r w:rsidRPr="00EB5351">
              <w:rPr>
                <w:lang w:eastAsia="en-IN"/>
              </w:rPr>
              <w:t>Pre-20th Century</w:t>
            </w:r>
          </w:p>
        </w:tc>
        <w:tc>
          <w:tcPr>
            <w:tcW w:w="0" w:type="auto"/>
            <w:tcBorders>
              <w:bottom w:val="single" w:sz="4" w:space="0" w:color="auto"/>
              <w:right w:val="single" w:sz="4" w:space="0" w:color="auto"/>
            </w:tcBorders>
            <w:vAlign w:val="center"/>
            <w:hideMark/>
          </w:tcPr>
          <w:p w14:paraId="1A0AE5FD" w14:textId="769E1D10" w:rsidR="00EB5351" w:rsidRPr="00EB5351" w:rsidRDefault="00EB5351" w:rsidP="00EB5351">
            <w:pPr>
              <w:rPr>
                <w:lang w:eastAsia="en-IN"/>
              </w:rPr>
            </w:pPr>
            <w:r w:rsidRPr="00EB5351">
              <w:rPr>
                <w:lang w:eastAsia="en-IN"/>
              </w:rPr>
              <w:t>- Manual ledger keeping</w:t>
            </w:r>
          </w:p>
        </w:tc>
      </w:tr>
      <w:tr w:rsidR="00EB5351" w:rsidRPr="00EB5351" w14:paraId="496A8F63" w14:textId="77777777" w:rsidTr="00EB5351">
        <w:trPr>
          <w:tblCellSpacing w:w="15" w:type="dxa"/>
        </w:trPr>
        <w:tc>
          <w:tcPr>
            <w:tcW w:w="0" w:type="auto"/>
            <w:tcBorders>
              <w:left w:val="single" w:sz="4" w:space="0" w:color="auto"/>
              <w:right w:val="single" w:sz="4" w:space="0" w:color="auto"/>
            </w:tcBorders>
            <w:vAlign w:val="center"/>
            <w:hideMark/>
          </w:tcPr>
          <w:p w14:paraId="58A21B2E" w14:textId="77777777" w:rsidR="00EB5351" w:rsidRPr="00EB5351" w:rsidRDefault="00EB5351" w:rsidP="00EB5351">
            <w:pPr>
              <w:rPr>
                <w:lang w:eastAsia="en-IN"/>
              </w:rPr>
            </w:pPr>
            <w:r w:rsidRPr="00EB5351">
              <w:rPr>
                <w:lang w:eastAsia="en-IN"/>
              </w:rPr>
              <w:t>20th Century</w:t>
            </w:r>
          </w:p>
        </w:tc>
        <w:tc>
          <w:tcPr>
            <w:tcW w:w="0" w:type="auto"/>
            <w:tcBorders>
              <w:right w:val="single" w:sz="4" w:space="0" w:color="auto"/>
            </w:tcBorders>
            <w:vAlign w:val="center"/>
            <w:hideMark/>
          </w:tcPr>
          <w:p w14:paraId="5DF98B87" w14:textId="77777777" w:rsidR="00EB5351" w:rsidRPr="00EB5351" w:rsidRDefault="00EB5351" w:rsidP="00EB5351">
            <w:pPr>
              <w:rPr>
                <w:lang w:eastAsia="en-IN"/>
              </w:rPr>
            </w:pPr>
            <w:r w:rsidRPr="00EB5351">
              <w:rPr>
                <w:lang w:eastAsia="en-IN"/>
              </w:rPr>
              <w:t>- Introduction of check processing machines</w:t>
            </w:r>
          </w:p>
        </w:tc>
      </w:tr>
      <w:tr w:rsidR="00EB5351" w:rsidRPr="00EB5351" w14:paraId="3E2DE2D9" w14:textId="77777777" w:rsidTr="00EB5351">
        <w:trPr>
          <w:tblCellSpacing w:w="15" w:type="dxa"/>
        </w:trPr>
        <w:tc>
          <w:tcPr>
            <w:tcW w:w="0" w:type="auto"/>
            <w:tcBorders>
              <w:left w:val="single" w:sz="4" w:space="0" w:color="auto"/>
              <w:right w:val="single" w:sz="4" w:space="0" w:color="auto"/>
            </w:tcBorders>
            <w:vAlign w:val="center"/>
            <w:hideMark/>
          </w:tcPr>
          <w:p w14:paraId="180B9E89" w14:textId="77777777" w:rsidR="00EB5351" w:rsidRPr="00EB5351" w:rsidRDefault="00EB5351" w:rsidP="00EB5351">
            <w:pPr>
              <w:rPr>
                <w:lang w:eastAsia="en-IN"/>
              </w:rPr>
            </w:pPr>
          </w:p>
        </w:tc>
        <w:tc>
          <w:tcPr>
            <w:tcW w:w="0" w:type="auto"/>
            <w:tcBorders>
              <w:right w:val="single" w:sz="4" w:space="0" w:color="auto"/>
            </w:tcBorders>
            <w:vAlign w:val="center"/>
            <w:hideMark/>
          </w:tcPr>
          <w:p w14:paraId="10CDB1E2" w14:textId="77777777" w:rsidR="00EB5351" w:rsidRPr="00EB5351" w:rsidRDefault="00EB5351" w:rsidP="00EB5351">
            <w:pPr>
              <w:rPr>
                <w:lang w:eastAsia="en-IN"/>
              </w:rPr>
            </w:pPr>
            <w:r w:rsidRPr="00EB5351">
              <w:rPr>
                <w:lang w:eastAsia="en-IN"/>
              </w:rPr>
              <w:t>- Adoption of ATMs</w:t>
            </w:r>
          </w:p>
        </w:tc>
      </w:tr>
      <w:tr w:rsidR="00EB5351" w:rsidRPr="00EB5351" w14:paraId="02F0100E" w14:textId="77777777" w:rsidTr="00EB5351">
        <w:trPr>
          <w:tblCellSpacing w:w="15" w:type="dxa"/>
        </w:trPr>
        <w:tc>
          <w:tcPr>
            <w:tcW w:w="0" w:type="auto"/>
            <w:tcBorders>
              <w:left w:val="single" w:sz="4" w:space="0" w:color="auto"/>
              <w:bottom w:val="single" w:sz="4" w:space="0" w:color="auto"/>
              <w:right w:val="single" w:sz="4" w:space="0" w:color="auto"/>
            </w:tcBorders>
            <w:vAlign w:val="center"/>
            <w:hideMark/>
          </w:tcPr>
          <w:p w14:paraId="01647E12" w14:textId="77777777" w:rsidR="00EB5351" w:rsidRPr="00EB5351" w:rsidRDefault="00EB5351" w:rsidP="00EB5351">
            <w:pPr>
              <w:rPr>
                <w:lang w:eastAsia="en-IN"/>
              </w:rPr>
            </w:pPr>
          </w:p>
        </w:tc>
        <w:tc>
          <w:tcPr>
            <w:tcW w:w="0" w:type="auto"/>
            <w:tcBorders>
              <w:bottom w:val="single" w:sz="4" w:space="0" w:color="auto"/>
              <w:right w:val="single" w:sz="4" w:space="0" w:color="auto"/>
            </w:tcBorders>
            <w:vAlign w:val="center"/>
            <w:hideMark/>
          </w:tcPr>
          <w:p w14:paraId="074526D9" w14:textId="77777777" w:rsidR="00EB5351" w:rsidRPr="00EB5351" w:rsidRDefault="00EB5351" w:rsidP="00EB5351">
            <w:pPr>
              <w:rPr>
                <w:lang w:eastAsia="en-IN"/>
              </w:rPr>
            </w:pPr>
            <w:r w:rsidRPr="00EB5351">
              <w:rPr>
                <w:lang w:eastAsia="en-IN"/>
              </w:rPr>
              <w:t>- Emergence of online banking</w:t>
            </w:r>
          </w:p>
        </w:tc>
      </w:tr>
      <w:tr w:rsidR="00EB5351" w:rsidRPr="00EB5351" w14:paraId="1CE162B0" w14:textId="77777777" w:rsidTr="00EB5351">
        <w:trPr>
          <w:tblCellSpacing w:w="15" w:type="dxa"/>
        </w:trPr>
        <w:tc>
          <w:tcPr>
            <w:tcW w:w="0" w:type="auto"/>
            <w:tcBorders>
              <w:left w:val="single" w:sz="4" w:space="0" w:color="auto"/>
              <w:right w:val="single" w:sz="4" w:space="0" w:color="auto"/>
            </w:tcBorders>
            <w:vAlign w:val="center"/>
            <w:hideMark/>
          </w:tcPr>
          <w:p w14:paraId="4EA4910F" w14:textId="77777777" w:rsidR="00EB5351" w:rsidRPr="00EB5351" w:rsidRDefault="00EB5351" w:rsidP="00EB5351">
            <w:pPr>
              <w:rPr>
                <w:lang w:eastAsia="en-IN"/>
              </w:rPr>
            </w:pPr>
            <w:r w:rsidRPr="00EB5351">
              <w:rPr>
                <w:lang w:eastAsia="en-IN"/>
              </w:rPr>
              <w:t>Late 20th Century</w:t>
            </w:r>
          </w:p>
        </w:tc>
        <w:tc>
          <w:tcPr>
            <w:tcW w:w="0" w:type="auto"/>
            <w:tcBorders>
              <w:right w:val="single" w:sz="4" w:space="0" w:color="auto"/>
            </w:tcBorders>
            <w:vAlign w:val="center"/>
            <w:hideMark/>
          </w:tcPr>
          <w:p w14:paraId="1A5DD5D7" w14:textId="77777777" w:rsidR="00EB5351" w:rsidRPr="00EB5351" w:rsidRDefault="00EB5351" w:rsidP="00EB5351">
            <w:pPr>
              <w:rPr>
                <w:lang w:eastAsia="en-IN"/>
              </w:rPr>
            </w:pPr>
            <w:r w:rsidRPr="00EB5351">
              <w:rPr>
                <w:lang w:eastAsia="en-IN"/>
              </w:rPr>
              <w:t>- Implementation of Electronic Funds Transfer (EFT) systems</w:t>
            </w:r>
          </w:p>
        </w:tc>
      </w:tr>
      <w:tr w:rsidR="00EB5351" w:rsidRPr="00EB5351" w14:paraId="52278E53" w14:textId="77777777" w:rsidTr="00EB5351">
        <w:trPr>
          <w:tblCellSpacing w:w="15" w:type="dxa"/>
        </w:trPr>
        <w:tc>
          <w:tcPr>
            <w:tcW w:w="0" w:type="auto"/>
            <w:tcBorders>
              <w:left w:val="single" w:sz="4" w:space="0" w:color="auto"/>
              <w:right w:val="single" w:sz="4" w:space="0" w:color="auto"/>
            </w:tcBorders>
            <w:vAlign w:val="center"/>
            <w:hideMark/>
          </w:tcPr>
          <w:p w14:paraId="0D93BBA7" w14:textId="77777777" w:rsidR="00EB5351" w:rsidRPr="00EB5351" w:rsidRDefault="00EB5351" w:rsidP="00EB5351">
            <w:pPr>
              <w:rPr>
                <w:lang w:eastAsia="en-IN"/>
              </w:rPr>
            </w:pPr>
          </w:p>
        </w:tc>
        <w:tc>
          <w:tcPr>
            <w:tcW w:w="0" w:type="auto"/>
            <w:tcBorders>
              <w:right w:val="single" w:sz="4" w:space="0" w:color="auto"/>
            </w:tcBorders>
            <w:vAlign w:val="center"/>
            <w:hideMark/>
          </w:tcPr>
          <w:p w14:paraId="7792B49B" w14:textId="77777777" w:rsidR="00EB5351" w:rsidRPr="00EB5351" w:rsidRDefault="00EB5351" w:rsidP="00EB5351">
            <w:pPr>
              <w:rPr>
                <w:lang w:eastAsia="en-IN"/>
              </w:rPr>
            </w:pPr>
            <w:r w:rsidRPr="00EB5351">
              <w:rPr>
                <w:lang w:eastAsia="en-IN"/>
              </w:rPr>
              <w:t>- Development of credit and debit cards</w:t>
            </w:r>
          </w:p>
        </w:tc>
      </w:tr>
      <w:tr w:rsidR="00EB5351" w:rsidRPr="00EB5351" w14:paraId="54A56A40" w14:textId="77777777" w:rsidTr="00EB5351">
        <w:trPr>
          <w:tblCellSpacing w:w="15" w:type="dxa"/>
        </w:trPr>
        <w:tc>
          <w:tcPr>
            <w:tcW w:w="0" w:type="auto"/>
            <w:tcBorders>
              <w:top w:val="single" w:sz="4" w:space="0" w:color="auto"/>
              <w:left w:val="single" w:sz="4" w:space="0" w:color="auto"/>
              <w:right w:val="single" w:sz="4" w:space="0" w:color="auto"/>
            </w:tcBorders>
            <w:vAlign w:val="center"/>
            <w:hideMark/>
          </w:tcPr>
          <w:p w14:paraId="528BF545" w14:textId="77777777" w:rsidR="00EB5351" w:rsidRPr="00EB5351" w:rsidRDefault="00EB5351" w:rsidP="00EB5351">
            <w:pPr>
              <w:rPr>
                <w:lang w:eastAsia="en-IN"/>
              </w:rPr>
            </w:pPr>
            <w:r w:rsidRPr="00EB5351">
              <w:rPr>
                <w:lang w:eastAsia="en-IN"/>
              </w:rPr>
              <w:t>21st Century</w:t>
            </w:r>
          </w:p>
        </w:tc>
        <w:tc>
          <w:tcPr>
            <w:tcW w:w="0" w:type="auto"/>
            <w:tcBorders>
              <w:top w:val="single" w:sz="4" w:space="0" w:color="auto"/>
              <w:right w:val="single" w:sz="4" w:space="0" w:color="auto"/>
            </w:tcBorders>
            <w:vAlign w:val="center"/>
            <w:hideMark/>
          </w:tcPr>
          <w:p w14:paraId="5E4D4037" w14:textId="77777777" w:rsidR="00EB5351" w:rsidRPr="00EB5351" w:rsidRDefault="00EB5351" w:rsidP="00EB5351">
            <w:pPr>
              <w:rPr>
                <w:lang w:eastAsia="en-IN"/>
              </w:rPr>
            </w:pPr>
            <w:r w:rsidRPr="00EB5351">
              <w:rPr>
                <w:lang w:eastAsia="en-IN"/>
              </w:rPr>
              <w:t>- Expansion of mobile banking apps</w:t>
            </w:r>
          </w:p>
        </w:tc>
      </w:tr>
      <w:tr w:rsidR="00EB5351" w:rsidRPr="00EB5351" w14:paraId="0F6F1496" w14:textId="77777777" w:rsidTr="00EB5351">
        <w:trPr>
          <w:tblCellSpacing w:w="15" w:type="dxa"/>
        </w:trPr>
        <w:tc>
          <w:tcPr>
            <w:tcW w:w="0" w:type="auto"/>
            <w:tcBorders>
              <w:left w:val="single" w:sz="4" w:space="0" w:color="auto"/>
              <w:right w:val="single" w:sz="4" w:space="0" w:color="auto"/>
            </w:tcBorders>
            <w:vAlign w:val="center"/>
            <w:hideMark/>
          </w:tcPr>
          <w:p w14:paraId="68EA0525" w14:textId="77777777" w:rsidR="00EB5351" w:rsidRPr="00EB5351" w:rsidRDefault="00EB5351" w:rsidP="00EB5351">
            <w:pPr>
              <w:rPr>
                <w:lang w:eastAsia="en-IN"/>
              </w:rPr>
            </w:pPr>
          </w:p>
        </w:tc>
        <w:tc>
          <w:tcPr>
            <w:tcW w:w="0" w:type="auto"/>
            <w:tcBorders>
              <w:right w:val="single" w:sz="4" w:space="0" w:color="auto"/>
            </w:tcBorders>
            <w:vAlign w:val="center"/>
            <w:hideMark/>
          </w:tcPr>
          <w:p w14:paraId="74D44BDB" w14:textId="77777777" w:rsidR="00EB5351" w:rsidRPr="00EB5351" w:rsidRDefault="00EB5351" w:rsidP="00EB5351">
            <w:pPr>
              <w:rPr>
                <w:lang w:eastAsia="en-IN"/>
              </w:rPr>
            </w:pPr>
            <w:r w:rsidRPr="00EB5351">
              <w:rPr>
                <w:lang w:eastAsia="en-IN"/>
              </w:rPr>
              <w:t>- Introduction of digital wallets</w:t>
            </w:r>
          </w:p>
        </w:tc>
      </w:tr>
      <w:tr w:rsidR="00EB5351" w:rsidRPr="00EB5351" w14:paraId="61EAB588" w14:textId="77777777" w:rsidTr="00EB5351">
        <w:trPr>
          <w:tblCellSpacing w:w="15" w:type="dxa"/>
        </w:trPr>
        <w:tc>
          <w:tcPr>
            <w:tcW w:w="0" w:type="auto"/>
            <w:tcBorders>
              <w:left w:val="single" w:sz="4" w:space="0" w:color="auto"/>
              <w:right w:val="single" w:sz="4" w:space="0" w:color="auto"/>
            </w:tcBorders>
            <w:vAlign w:val="center"/>
            <w:hideMark/>
          </w:tcPr>
          <w:p w14:paraId="33757411" w14:textId="77777777" w:rsidR="00EB5351" w:rsidRPr="00EB5351" w:rsidRDefault="00EB5351" w:rsidP="00EB5351">
            <w:pPr>
              <w:rPr>
                <w:lang w:eastAsia="en-IN"/>
              </w:rPr>
            </w:pPr>
          </w:p>
        </w:tc>
        <w:tc>
          <w:tcPr>
            <w:tcW w:w="0" w:type="auto"/>
            <w:tcBorders>
              <w:right w:val="single" w:sz="4" w:space="0" w:color="auto"/>
            </w:tcBorders>
            <w:vAlign w:val="center"/>
            <w:hideMark/>
          </w:tcPr>
          <w:p w14:paraId="3BF28525" w14:textId="77777777" w:rsidR="00EB5351" w:rsidRPr="00EB5351" w:rsidRDefault="00EB5351" w:rsidP="00EB5351">
            <w:pPr>
              <w:rPr>
                <w:lang w:eastAsia="en-IN"/>
              </w:rPr>
            </w:pPr>
            <w:r w:rsidRPr="00EB5351">
              <w:rPr>
                <w:lang w:eastAsia="en-IN"/>
              </w:rPr>
              <w:t>- Integration of biometric authentication methods</w:t>
            </w:r>
          </w:p>
        </w:tc>
      </w:tr>
      <w:tr w:rsidR="00EB5351" w:rsidRPr="00EB5351" w14:paraId="1A87E8FB" w14:textId="77777777" w:rsidTr="00EB5351">
        <w:trPr>
          <w:tblCellSpacing w:w="15" w:type="dxa"/>
        </w:trPr>
        <w:tc>
          <w:tcPr>
            <w:tcW w:w="0" w:type="auto"/>
            <w:tcBorders>
              <w:left w:val="single" w:sz="4" w:space="0" w:color="auto"/>
              <w:bottom w:val="single" w:sz="4" w:space="0" w:color="auto"/>
              <w:right w:val="single" w:sz="4" w:space="0" w:color="auto"/>
            </w:tcBorders>
            <w:vAlign w:val="center"/>
            <w:hideMark/>
          </w:tcPr>
          <w:p w14:paraId="0442FB20" w14:textId="77777777" w:rsidR="00EB5351" w:rsidRPr="00EB5351" w:rsidRDefault="00EB5351" w:rsidP="00EB5351">
            <w:pPr>
              <w:rPr>
                <w:lang w:eastAsia="en-IN"/>
              </w:rPr>
            </w:pPr>
          </w:p>
        </w:tc>
        <w:tc>
          <w:tcPr>
            <w:tcW w:w="0" w:type="auto"/>
            <w:tcBorders>
              <w:bottom w:val="single" w:sz="4" w:space="0" w:color="auto"/>
              <w:right w:val="single" w:sz="4" w:space="0" w:color="auto"/>
            </w:tcBorders>
            <w:vAlign w:val="center"/>
            <w:hideMark/>
          </w:tcPr>
          <w:p w14:paraId="18A8B080" w14:textId="77777777" w:rsidR="00EB5351" w:rsidRPr="00EB5351" w:rsidRDefault="00EB5351" w:rsidP="00EB5351">
            <w:pPr>
              <w:rPr>
                <w:lang w:eastAsia="en-IN"/>
              </w:rPr>
            </w:pPr>
            <w:r w:rsidRPr="00EB5351">
              <w:rPr>
                <w:lang w:eastAsia="en-IN"/>
              </w:rPr>
              <w:t>- Growth of blockchain technology and cryptocurrencies</w:t>
            </w:r>
          </w:p>
        </w:tc>
      </w:tr>
    </w:tbl>
    <w:p w14:paraId="02FB0E9C" w14:textId="77777777" w:rsidR="000A194F" w:rsidRPr="00EB5351" w:rsidRDefault="000A194F" w:rsidP="00EB5351"/>
    <w:sectPr w:rsidR="000A194F" w:rsidRPr="00EB53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D4ECA" w14:textId="77777777" w:rsidR="00D90E2C" w:rsidRDefault="00D90E2C" w:rsidP="000A194F">
      <w:pPr>
        <w:spacing w:after="0" w:line="240" w:lineRule="auto"/>
      </w:pPr>
      <w:r>
        <w:separator/>
      </w:r>
    </w:p>
  </w:endnote>
  <w:endnote w:type="continuationSeparator" w:id="0">
    <w:p w14:paraId="7C20683D" w14:textId="77777777" w:rsidR="00D90E2C" w:rsidRDefault="00D90E2C" w:rsidP="000A1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76F99" w14:textId="77777777" w:rsidR="00D90E2C" w:rsidRDefault="00D90E2C" w:rsidP="000A194F">
      <w:pPr>
        <w:spacing w:after="0" w:line="240" w:lineRule="auto"/>
      </w:pPr>
      <w:r>
        <w:separator/>
      </w:r>
    </w:p>
  </w:footnote>
  <w:footnote w:type="continuationSeparator" w:id="0">
    <w:p w14:paraId="40E08078" w14:textId="77777777" w:rsidR="00D90E2C" w:rsidRDefault="00D90E2C" w:rsidP="000A1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7C9"/>
    <w:multiLevelType w:val="multilevel"/>
    <w:tmpl w:val="6B3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D12B6"/>
    <w:multiLevelType w:val="multilevel"/>
    <w:tmpl w:val="E6D2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562AE"/>
    <w:multiLevelType w:val="multilevel"/>
    <w:tmpl w:val="185C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093"/>
    <w:multiLevelType w:val="multilevel"/>
    <w:tmpl w:val="60C2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72402"/>
    <w:multiLevelType w:val="multilevel"/>
    <w:tmpl w:val="253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341E5"/>
    <w:multiLevelType w:val="multilevel"/>
    <w:tmpl w:val="5A1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A2815"/>
    <w:multiLevelType w:val="multilevel"/>
    <w:tmpl w:val="C1AA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E3D73"/>
    <w:multiLevelType w:val="multilevel"/>
    <w:tmpl w:val="2A32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23E77"/>
    <w:multiLevelType w:val="multilevel"/>
    <w:tmpl w:val="56E2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C7614"/>
    <w:multiLevelType w:val="multilevel"/>
    <w:tmpl w:val="661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124EC"/>
    <w:multiLevelType w:val="multilevel"/>
    <w:tmpl w:val="7A60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B5DDC"/>
    <w:multiLevelType w:val="multilevel"/>
    <w:tmpl w:val="10F4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01700"/>
    <w:multiLevelType w:val="multilevel"/>
    <w:tmpl w:val="3E1C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B40B2"/>
    <w:multiLevelType w:val="multilevel"/>
    <w:tmpl w:val="6540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E6691"/>
    <w:multiLevelType w:val="multilevel"/>
    <w:tmpl w:val="0B3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830D1"/>
    <w:multiLevelType w:val="multilevel"/>
    <w:tmpl w:val="235A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87323"/>
    <w:multiLevelType w:val="multilevel"/>
    <w:tmpl w:val="BBFA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D49C3"/>
    <w:multiLevelType w:val="multilevel"/>
    <w:tmpl w:val="0C1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A6046"/>
    <w:multiLevelType w:val="multilevel"/>
    <w:tmpl w:val="7590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89270">
    <w:abstractNumId w:val="7"/>
  </w:num>
  <w:num w:numId="2" w16cid:durableId="588929156">
    <w:abstractNumId w:val="1"/>
  </w:num>
  <w:num w:numId="3" w16cid:durableId="1463185287">
    <w:abstractNumId w:val="0"/>
  </w:num>
  <w:num w:numId="4" w16cid:durableId="1624070602">
    <w:abstractNumId w:val="11"/>
  </w:num>
  <w:num w:numId="5" w16cid:durableId="157889046">
    <w:abstractNumId w:val="17"/>
  </w:num>
  <w:num w:numId="6" w16cid:durableId="981426145">
    <w:abstractNumId w:val="3"/>
  </w:num>
  <w:num w:numId="7" w16cid:durableId="1046836055">
    <w:abstractNumId w:val="18"/>
  </w:num>
  <w:num w:numId="8" w16cid:durableId="1789351281">
    <w:abstractNumId w:val="9"/>
  </w:num>
  <w:num w:numId="9" w16cid:durableId="173153998">
    <w:abstractNumId w:val="4"/>
  </w:num>
  <w:num w:numId="10" w16cid:durableId="441414485">
    <w:abstractNumId w:val="8"/>
  </w:num>
  <w:num w:numId="11" w16cid:durableId="232354327">
    <w:abstractNumId w:val="15"/>
  </w:num>
  <w:num w:numId="12" w16cid:durableId="386338829">
    <w:abstractNumId w:val="5"/>
  </w:num>
  <w:num w:numId="13" w16cid:durableId="1017850173">
    <w:abstractNumId w:val="14"/>
  </w:num>
  <w:num w:numId="14" w16cid:durableId="1523008886">
    <w:abstractNumId w:val="10"/>
  </w:num>
  <w:num w:numId="15" w16cid:durableId="615600527">
    <w:abstractNumId w:val="16"/>
  </w:num>
  <w:num w:numId="16" w16cid:durableId="562835284">
    <w:abstractNumId w:val="6"/>
  </w:num>
  <w:num w:numId="17" w16cid:durableId="47457135">
    <w:abstractNumId w:val="13"/>
  </w:num>
  <w:num w:numId="18" w16cid:durableId="1612127175">
    <w:abstractNumId w:val="2"/>
  </w:num>
  <w:num w:numId="19" w16cid:durableId="6890687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4F"/>
    <w:rsid w:val="000A194F"/>
    <w:rsid w:val="006C0044"/>
    <w:rsid w:val="007B67AC"/>
    <w:rsid w:val="00B10D6B"/>
    <w:rsid w:val="00B16EC4"/>
    <w:rsid w:val="00B50A47"/>
    <w:rsid w:val="00C137FC"/>
    <w:rsid w:val="00D44B8A"/>
    <w:rsid w:val="00D90E2C"/>
    <w:rsid w:val="00DD4EA9"/>
    <w:rsid w:val="00EB5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5019"/>
  <w15:chartTrackingRefBased/>
  <w15:docId w15:val="{9C9CC6EA-684E-4EF8-8A87-5107A140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94F"/>
  </w:style>
  <w:style w:type="paragraph" w:styleId="Heading1">
    <w:name w:val="heading 1"/>
    <w:basedOn w:val="Normal"/>
    <w:next w:val="Normal"/>
    <w:link w:val="Heading1Char"/>
    <w:uiPriority w:val="9"/>
    <w:qFormat/>
    <w:rsid w:val="000A1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1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1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94F"/>
    <w:rPr>
      <w:rFonts w:eastAsiaTheme="majorEastAsia" w:cstheme="majorBidi"/>
      <w:color w:val="272727" w:themeColor="text1" w:themeTint="D8"/>
    </w:rPr>
  </w:style>
  <w:style w:type="paragraph" w:styleId="Title">
    <w:name w:val="Title"/>
    <w:basedOn w:val="Normal"/>
    <w:next w:val="Normal"/>
    <w:link w:val="TitleChar"/>
    <w:uiPriority w:val="10"/>
    <w:qFormat/>
    <w:rsid w:val="000A1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94F"/>
    <w:pPr>
      <w:spacing w:before="160"/>
      <w:jc w:val="center"/>
    </w:pPr>
    <w:rPr>
      <w:i/>
      <w:iCs/>
      <w:color w:val="404040" w:themeColor="text1" w:themeTint="BF"/>
    </w:rPr>
  </w:style>
  <w:style w:type="character" w:customStyle="1" w:styleId="QuoteChar">
    <w:name w:val="Quote Char"/>
    <w:basedOn w:val="DefaultParagraphFont"/>
    <w:link w:val="Quote"/>
    <w:uiPriority w:val="29"/>
    <w:rsid w:val="000A194F"/>
    <w:rPr>
      <w:i/>
      <w:iCs/>
      <w:color w:val="404040" w:themeColor="text1" w:themeTint="BF"/>
    </w:rPr>
  </w:style>
  <w:style w:type="paragraph" w:styleId="ListParagraph">
    <w:name w:val="List Paragraph"/>
    <w:basedOn w:val="Normal"/>
    <w:uiPriority w:val="34"/>
    <w:qFormat/>
    <w:rsid w:val="000A194F"/>
    <w:pPr>
      <w:ind w:left="720"/>
      <w:contextualSpacing/>
    </w:pPr>
  </w:style>
  <w:style w:type="character" w:styleId="IntenseEmphasis">
    <w:name w:val="Intense Emphasis"/>
    <w:basedOn w:val="DefaultParagraphFont"/>
    <w:uiPriority w:val="21"/>
    <w:qFormat/>
    <w:rsid w:val="000A194F"/>
    <w:rPr>
      <w:i/>
      <w:iCs/>
      <w:color w:val="0F4761" w:themeColor="accent1" w:themeShade="BF"/>
    </w:rPr>
  </w:style>
  <w:style w:type="paragraph" w:styleId="IntenseQuote">
    <w:name w:val="Intense Quote"/>
    <w:basedOn w:val="Normal"/>
    <w:next w:val="Normal"/>
    <w:link w:val="IntenseQuoteChar"/>
    <w:uiPriority w:val="30"/>
    <w:qFormat/>
    <w:rsid w:val="000A1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94F"/>
    <w:rPr>
      <w:i/>
      <w:iCs/>
      <w:color w:val="0F4761" w:themeColor="accent1" w:themeShade="BF"/>
    </w:rPr>
  </w:style>
  <w:style w:type="character" w:styleId="IntenseReference">
    <w:name w:val="Intense Reference"/>
    <w:basedOn w:val="DefaultParagraphFont"/>
    <w:uiPriority w:val="32"/>
    <w:qFormat/>
    <w:rsid w:val="000A194F"/>
    <w:rPr>
      <w:b/>
      <w:bCs/>
      <w:smallCaps/>
      <w:color w:val="0F4761" w:themeColor="accent1" w:themeShade="BF"/>
      <w:spacing w:val="5"/>
    </w:rPr>
  </w:style>
  <w:style w:type="paragraph" w:styleId="Header">
    <w:name w:val="header"/>
    <w:basedOn w:val="Normal"/>
    <w:link w:val="HeaderChar"/>
    <w:uiPriority w:val="99"/>
    <w:unhideWhenUsed/>
    <w:rsid w:val="000A1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94F"/>
  </w:style>
  <w:style w:type="paragraph" w:styleId="Footer">
    <w:name w:val="footer"/>
    <w:basedOn w:val="Normal"/>
    <w:link w:val="FooterChar"/>
    <w:uiPriority w:val="99"/>
    <w:unhideWhenUsed/>
    <w:rsid w:val="000A1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94F"/>
  </w:style>
  <w:style w:type="paragraph" w:styleId="NormalWeb">
    <w:name w:val="Normal (Web)"/>
    <w:basedOn w:val="Normal"/>
    <w:uiPriority w:val="99"/>
    <w:semiHidden/>
    <w:unhideWhenUsed/>
    <w:rsid w:val="00C137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3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64177">
      <w:bodyDiv w:val="1"/>
      <w:marLeft w:val="0"/>
      <w:marRight w:val="0"/>
      <w:marTop w:val="0"/>
      <w:marBottom w:val="0"/>
      <w:divBdr>
        <w:top w:val="none" w:sz="0" w:space="0" w:color="auto"/>
        <w:left w:val="none" w:sz="0" w:space="0" w:color="auto"/>
        <w:bottom w:val="none" w:sz="0" w:space="0" w:color="auto"/>
        <w:right w:val="none" w:sz="0" w:space="0" w:color="auto"/>
      </w:divBdr>
    </w:div>
    <w:div w:id="1237321228">
      <w:bodyDiv w:val="1"/>
      <w:marLeft w:val="0"/>
      <w:marRight w:val="0"/>
      <w:marTop w:val="0"/>
      <w:marBottom w:val="0"/>
      <w:divBdr>
        <w:top w:val="none" w:sz="0" w:space="0" w:color="auto"/>
        <w:left w:val="none" w:sz="0" w:space="0" w:color="auto"/>
        <w:bottom w:val="none" w:sz="0" w:space="0" w:color="auto"/>
        <w:right w:val="none" w:sz="0" w:space="0" w:color="auto"/>
      </w:divBdr>
    </w:div>
    <w:div w:id="1291402397">
      <w:bodyDiv w:val="1"/>
      <w:marLeft w:val="0"/>
      <w:marRight w:val="0"/>
      <w:marTop w:val="0"/>
      <w:marBottom w:val="0"/>
      <w:divBdr>
        <w:top w:val="none" w:sz="0" w:space="0" w:color="auto"/>
        <w:left w:val="none" w:sz="0" w:space="0" w:color="auto"/>
        <w:bottom w:val="none" w:sz="0" w:space="0" w:color="auto"/>
        <w:right w:val="none" w:sz="0" w:space="0" w:color="auto"/>
      </w:divBdr>
    </w:div>
    <w:div w:id="1572041121">
      <w:bodyDiv w:val="1"/>
      <w:marLeft w:val="0"/>
      <w:marRight w:val="0"/>
      <w:marTop w:val="0"/>
      <w:marBottom w:val="0"/>
      <w:divBdr>
        <w:top w:val="none" w:sz="0" w:space="0" w:color="auto"/>
        <w:left w:val="none" w:sz="0" w:space="0" w:color="auto"/>
        <w:bottom w:val="none" w:sz="0" w:space="0" w:color="auto"/>
        <w:right w:val="none" w:sz="0" w:space="0" w:color="auto"/>
      </w:divBdr>
    </w:div>
    <w:div w:id="209112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2</cp:revision>
  <dcterms:created xsi:type="dcterms:W3CDTF">2024-06-07T10:20:00Z</dcterms:created>
  <dcterms:modified xsi:type="dcterms:W3CDTF">2024-06-07T10:46:00Z</dcterms:modified>
</cp:coreProperties>
</file>