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CD255" w14:textId="54F6EB50" w:rsidR="006C0044" w:rsidRPr="00FD2375" w:rsidRDefault="00FD2375">
      <w:pPr>
        <w:rPr>
          <w:b/>
          <w:bCs/>
          <w:sz w:val="48"/>
          <w:szCs w:val="48"/>
          <w:lang w:val="en-US"/>
        </w:rPr>
      </w:pPr>
      <w:r w:rsidRPr="00FD2375">
        <w:rPr>
          <w:b/>
          <w:bCs/>
          <w:sz w:val="48"/>
          <w:szCs w:val="48"/>
          <w:highlight w:val="yellow"/>
          <w:lang w:val="en-US"/>
        </w:rPr>
        <w:t>Blockchain and Cryptocurrencies in banking</w:t>
      </w:r>
    </w:p>
    <w:p w14:paraId="33FB383E" w14:textId="77777777" w:rsidR="00F23568" w:rsidRPr="00F23568" w:rsidRDefault="00F23568" w:rsidP="00F23568">
      <w:pPr>
        <w:rPr>
          <w:b/>
          <w:bCs/>
          <w:sz w:val="24"/>
          <w:szCs w:val="24"/>
          <w:lang w:eastAsia="en-IN"/>
        </w:rPr>
      </w:pPr>
      <w:r w:rsidRPr="00F23568">
        <w:rPr>
          <w:b/>
          <w:bCs/>
          <w:sz w:val="24"/>
          <w:szCs w:val="24"/>
          <w:lang w:eastAsia="en-IN"/>
        </w:rPr>
        <w:t>Adoption of Blockchain in Banking</w:t>
      </w:r>
    </w:p>
    <w:p w14:paraId="47A97325" w14:textId="77777777" w:rsidR="00F23568" w:rsidRPr="00F23568" w:rsidRDefault="00F23568" w:rsidP="00F235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Blockchain Adoption Statistics</w:t>
      </w:r>
      <w:r w:rsidRPr="00F23568">
        <w:rPr>
          <w:rFonts w:ascii="Times New Roman" w:eastAsia="Times New Roman" w:hAnsi="Times New Roman" w:cs="Times New Roman"/>
          <w:kern w:val="0"/>
          <w:sz w:val="24"/>
          <w:szCs w:val="24"/>
          <w:lang w:eastAsia="en-IN"/>
          <w14:ligatures w14:val="none"/>
        </w:rPr>
        <w:t>:</w:t>
      </w:r>
    </w:p>
    <w:p w14:paraId="4AB33D5D" w14:textId="574E568C" w:rsidR="00F23568" w:rsidRPr="00F23568" w:rsidRDefault="00F23568" w:rsidP="00F235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 xml:space="preserve">According to a survey by PwC, </w:t>
      </w:r>
      <w:r w:rsidRPr="00F23568">
        <w:rPr>
          <w:rFonts w:ascii="Times New Roman" w:eastAsia="Times New Roman" w:hAnsi="Times New Roman" w:cs="Times New Roman"/>
          <w:b/>
          <w:bCs/>
          <w:kern w:val="0"/>
          <w:sz w:val="24"/>
          <w:szCs w:val="24"/>
          <w:lang w:eastAsia="en-IN"/>
          <w14:ligatures w14:val="none"/>
        </w:rPr>
        <w:t>45%</w:t>
      </w:r>
      <w:r w:rsidRPr="00F23568">
        <w:rPr>
          <w:rFonts w:ascii="Times New Roman" w:eastAsia="Times New Roman" w:hAnsi="Times New Roman" w:cs="Times New Roman"/>
          <w:kern w:val="0"/>
          <w:sz w:val="24"/>
          <w:szCs w:val="24"/>
          <w:lang w:eastAsia="en-IN"/>
          <w14:ligatures w14:val="none"/>
        </w:rPr>
        <w:t xml:space="preserve"> of financial services companies are planning to integrate blockchain into their operations by 202</w:t>
      </w:r>
      <w:r>
        <w:rPr>
          <w:rFonts w:ascii="Times New Roman" w:eastAsia="Times New Roman" w:hAnsi="Times New Roman" w:cs="Times New Roman"/>
          <w:kern w:val="0"/>
          <w:sz w:val="24"/>
          <w:szCs w:val="24"/>
          <w:lang w:eastAsia="en-IN"/>
          <w14:ligatures w14:val="none"/>
        </w:rPr>
        <w:t>4</w:t>
      </w:r>
      <w:r w:rsidRPr="00F23568">
        <w:rPr>
          <w:rFonts w:ascii="Times New Roman" w:eastAsia="Times New Roman" w:hAnsi="Times New Roman" w:cs="Times New Roman"/>
          <w:kern w:val="0"/>
          <w:sz w:val="24"/>
          <w:szCs w:val="24"/>
          <w:lang w:eastAsia="en-IN"/>
          <w14:ligatures w14:val="none"/>
        </w:rPr>
        <w:t>.</w:t>
      </w:r>
    </w:p>
    <w:p w14:paraId="5945FA57" w14:textId="77777777" w:rsidR="00F23568" w:rsidRPr="00F23568" w:rsidRDefault="00F23568" w:rsidP="00F235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85%</w:t>
      </w:r>
      <w:r w:rsidRPr="00F23568">
        <w:rPr>
          <w:rFonts w:ascii="Times New Roman" w:eastAsia="Times New Roman" w:hAnsi="Times New Roman" w:cs="Times New Roman"/>
          <w:kern w:val="0"/>
          <w:sz w:val="24"/>
          <w:szCs w:val="24"/>
          <w:lang w:eastAsia="en-IN"/>
          <w14:ligatures w14:val="none"/>
        </w:rPr>
        <w:t xml:space="preserve"> of banks are in the process of exploring the use of blockchain technology to streamline processes such as payments, settlements, and fraud detection.</w:t>
      </w:r>
    </w:p>
    <w:p w14:paraId="6CA1C879" w14:textId="77777777" w:rsidR="00F23568" w:rsidRPr="00F23568" w:rsidRDefault="00F23568" w:rsidP="00F235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Use Cases and Applications</w:t>
      </w:r>
      <w:r w:rsidRPr="00F23568">
        <w:rPr>
          <w:rFonts w:ascii="Times New Roman" w:eastAsia="Times New Roman" w:hAnsi="Times New Roman" w:cs="Times New Roman"/>
          <w:kern w:val="0"/>
          <w:sz w:val="24"/>
          <w:szCs w:val="24"/>
          <w:lang w:eastAsia="en-IN"/>
          <w14:ligatures w14:val="none"/>
        </w:rPr>
        <w:t>:</w:t>
      </w:r>
    </w:p>
    <w:p w14:paraId="1594C73D" w14:textId="77777777" w:rsidR="00F23568" w:rsidRPr="00F23568" w:rsidRDefault="00F23568" w:rsidP="00F235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Payments and Settlements</w:t>
      </w:r>
      <w:r w:rsidRPr="00F23568">
        <w:rPr>
          <w:rFonts w:ascii="Times New Roman" w:eastAsia="Times New Roman" w:hAnsi="Times New Roman" w:cs="Times New Roman"/>
          <w:kern w:val="0"/>
          <w:sz w:val="24"/>
          <w:szCs w:val="24"/>
          <w:lang w:eastAsia="en-IN"/>
          <w14:ligatures w14:val="none"/>
        </w:rPr>
        <w:t>: Blockchain can potentially reduce transaction times from days to minutes, significantly lowering costs associated with cross-border transactions.</w:t>
      </w:r>
    </w:p>
    <w:p w14:paraId="07AC3D9D" w14:textId="77777777" w:rsidR="00F23568" w:rsidRPr="00F23568" w:rsidRDefault="00F23568" w:rsidP="00F235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Smart Contracts</w:t>
      </w:r>
      <w:r w:rsidRPr="00F23568">
        <w:rPr>
          <w:rFonts w:ascii="Times New Roman" w:eastAsia="Times New Roman" w:hAnsi="Times New Roman" w:cs="Times New Roman"/>
          <w:kern w:val="0"/>
          <w:sz w:val="24"/>
          <w:szCs w:val="24"/>
          <w:lang w:eastAsia="en-IN"/>
          <w14:ligatures w14:val="none"/>
        </w:rPr>
        <w:t xml:space="preserve">: Automating contract execution through blockchain can save up to </w:t>
      </w:r>
      <w:r w:rsidRPr="00F23568">
        <w:rPr>
          <w:rFonts w:ascii="Times New Roman" w:eastAsia="Times New Roman" w:hAnsi="Times New Roman" w:cs="Times New Roman"/>
          <w:b/>
          <w:bCs/>
          <w:kern w:val="0"/>
          <w:sz w:val="24"/>
          <w:szCs w:val="24"/>
          <w:lang w:eastAsia="en-IN"/>
          <w14:ligatures w14:val="none"/>
        </w:rPr>
        <w:t>$50 billion</w:t>
      </w:r>
      <w:r w:rsidRPr="00F23568">
        <w:rPr>
          <w:rFonts w:ascii="Times New Roman" w:eastAsia="Times New Roman" w:hAnsi="Times New Roman" w:cs="Times New Roman"/>
          <w:kern w:val="0"/>
          <w:sz w:val="24"/>
          <w:szCs w:val="24"/>
          <w:lang w:eastAsia="en-IN"/>
          <w14:ligatures w14:val="none"/>
        </w:rPr>
        <w:t xml:space="preserve"> in annual costs for financial institutions globally, as reported by Goldman Sachs.</w:t>
      </w:r>
    </w:p>
    <w:p w14:paraId="75C46A54" w14:textId="77777777" w:rsidR="00F23568" w:rsidRPr="00F23568" w:rsidRDefault="00F23568" w:rsidP="00F23568">
      <w:pPr>
        <w:rPr>
          <w:b/>
          <w:bCs/>
          <w:sz w:val="24"/>
          <w:szCs w:val="24"/>
          <w:lang w:eastAsia="en-IN"/>
        </w:rPr>
      </w:pPr>
      <w:r w:rsidRPr="00F23568">
        <w:rPr>
          <w:b/>
          <w:bCs/>
          <w:sz w:val="24"/>
          <w:szCs w:val="24"/>
          <w:lang w:eastAsia="en-IN"/>
        </w:rPr>
        <w:t>Cryptocurrency in Banking</w:t>
      </w:r>
    </w:p>
    <w:p w14:paraId="0B2FFE7F" w14:textId="77777777" w:rsidR="00F23568" w:rsidRPr="00F23568" w:rsidRDefault="00F23568" w:rsidP="00F235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Cryptocurrency Adoption</w:t>
      </w:r>
      <w:r w:rsidRPr="00F23568">
        <w:rPr>
          <w:rFonts w:ascii="Times New Roman" w:eastAsia="Times New Roman" w:hAnsi="Times New Roman" w:cs="Times New Roman"/>
          <w:kern w:val="0"/>
          <w:sz w:val="24"/>
          <w:szCs w:val="24"/>
          <w:lang w:eastAsia="en-IN"/>
          <w14:ligatures w14:val="none"/>
        </w:rPr>
        <w:t>:</w:t>
      </w:r>
    </w:p>
    <w:p w14:paraId="4B4309DB" w14:textId="77777777" w:rsidR="00F23568" w:rsidRPr="00F23568" w:rsidRDefault="00F23568" w:rsidP="00F2356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Number of ATMs</w:t>
      </w:r>
      <w:r w:rsidRPr="00F23568">
        <w:rPr>
          <w:rFonts w:ascii="Times New Roman" w:eastAsia="Times New Roman" w:hAnsi="Times New Roman" w:cs="Times New Roman"/>
          <w:kern w:val="0"/>
          <w:sz w:val="24"/>
          <w:szCs w:val="24"/>
          <w:lang w:eastAsia="en-IN"/>
          <w14:ligatures w14:val="none"/>
        </w:rPr>
        <w:t xml:space="preserve">: The US hosts over </w:t>
      </w:r>
      <w:r w:rsidRPr="00F23568">
        <w:rPr>
          <w:rFonts w:ascii="Times New Roman" w:eastAsia="Times New Roman" w:hAnsi="Times New Roman" w:cs="Times New Roman"/>
          <w:b/>
          <w:bCs/>
          <w:kern w:val="0"/>
          <w:sz w:val="24"/>
          <w:szCs w:val="24"/>
          <w:lang w:eastAsia="en-IN"/>
          <w14:ligatures w14:val="none"/>
        </w:rPr>
        <w:t>19,000 Bitcoin ATMs</w:t>
      </w:r>
      <w:r w:rsidRPr="00F23568">
        <w:rPr>
          <w:rFonts w:ascii="Times New Roman" w:eastAsia="Times New Roman" w:hAnsi="Times New Roman" w:cs="Times New Roman"/>
          <w:kern w:val="0"/>
          <w:sz w:val="24"/>
          <w:szCs w:val="24"/>
          <w:lang w:eastAsia="en-IN"/>
          <w14:ligatures w14:val="none"/>
        </w:rPr>
        <w:t xml:space="preserve"> as of 2024, indicating significant retail accessibility to cryptocurrencies.</w:t>
      </w:r>
    </w:p>
    <w:p w14:paraId="65DDE77B" w14:textId="77777777" w:rsidR="00F23568" w:rsidRPr="00F23568" w:rsidRDefault="00F23568" w:rsidP="00F2356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Trading Volume</w:t>
      </w:r>
      <w:r w:rsidRPr="00F23568">
        <w:rPr>
          <w:rFonts w:ascii="Times New Roman" w:eastAsia="Times New Roman" w:hAnsi="Times New Roman" w:cs="Times New Roman"/>
          <w:kern w:val="0"/>
          <w:sz w:val="24"/>
          <w:szCs w:val="24"/>
          <w:lang w:eastAsia="en-IN"/>
          <w14:ligatures w14:val="none"/>
        </w:rPr>
        <w:t xml:space="preserve">: The daily trading volume of cryptocurrencies on major US exchanges like Coinbase and Kraken averages over </w:t>
      </w:r>
      <w:r w:rsidRPr="00F23568">
        <w:rPr>
          <w:rFonts w:ascii="Times New Roman" w:eastAsia="Times New Roman" w:hAnsi="Times New Roman" w:cs="Times New Roman"/>
          <w:b/>
          <w:bCs/>
          <w:kern w:val="0"/>
          <w:sz w:val="24"/>
          <w:szCs w:val="24"/>
          <w:lang w:eastAsia="en-IN"/>
          <w14:ligatures w14:val="none"/>
        </w:rPr>
        <w:t>$10 billion</w:t>
      </w:r>
      <w:r w:rsidRPr="00F23568">
        <w:rPr>
          <w:rFonts w:ascii="Times New Roman" w:eastAsia="Times New Roman" w:hAnsi="Times New Roman" w:cs="Times New Roman"/>
          <w:kern w:val="0"/>
          <w:sz w:val="24"/>
          <w:szCs w:val="24"/>
          <w:lang w:eastAsia="en-IN"/>
          <w14:ligatures w14:val="none"/>
        </w:rPr>
        <w:t>.</w:t>
      </w:r>
    </w:p>
    <w:p w14:paraId="0D063A1F" w14:textId="77777777" w:rsidR="00F23568" w:rsidRPr="00F23568" w:rsidRDefault="00F23568" w:rsidP="00F235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Regulatory Landscape</w:t>
      </w:r>
      <w:r w:rsidRPr="00F23568">
        <w:rPr>
          <w:rFonts w:ascii="Times New Roman" w:eastAsia="Times New Roman" w:hAnsi="Times New Roman" w:cs="Times New Roman"/>
          <w:kern w:val="0"/>
          <w:sz w:val="24"/>
          <w:szCs w:val="24"/>
          <w:lang w:eastAsia="en-IN"/>
          <w14:ligatures w14:val="none"/>
        </w:rPr>
        <w:t>:</w:t>
      </w:r>
    </w:p>
    <w:p w14:paraId="42F061F9" w14:textId="77777777" w:rsidR="00F23568" w:rsidRPr="00F23568" w:rsidRDefault="00F23568" w:rsidP="00F2356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SEC Involvement</w:t>
      </w:r>
      <w:r w:rsidRPr="00F23568">
        <w:rPr>
          <w:rFonts w:ascii="Times New Roman" w:eastAsia="Times New Roman" w:hAnsi="Times New Roman" w:cs="Times New Roman"/>
          <w:kern w:val="0"/>
          <w:sz w:val="24"/>
          <w:szCs w:val="24"/>
          <w:lang w:eastAsia="en-IN"/>
          <w14:ligatures w14:val="none"/>
        </w:rPr>
        <w:t>: The Securities and Exchange Commission (SEC) oversees cryptocurrencies classified as securities, impacting trading and investment strategies.</w:t>
      </w:r>
    </w:p>
    <w:p w14:paraId="1AEB5577" w14:textId="77777777" w:rsidR="00F23568" w:rsidRPr="00F23568" w:rsidRDefault="00F23568" w:rsidP="00F2356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Compliance Costs</w:t>
      </w:r>
      <w:r w:rsidRPr="00F23568">
        <w:rPr>
          <w:rFonts w:ascii="Times New Roman" w:eastAsia="Times New Roman" w:hAnsi="Times New Roman" w:cs="Times New Roman"/>
          <w:kern w:val="0"/>
          <w:sz w:val="24"/>
          <w:szCs w:val="24"/>
          <w:lang w:eastAsia="en-IN"/>
          <w14:ligatures w14:val="none"/>
        </w:rPr>
        <w:t xml:space="preserve">: Compliance costs for cryptocurrency businesses in the US can range from </w:t>
      </w:r>
      <w:r w:rsidRPr="00F23568">
        <w:rPr>
          <w:rFonts w:ascii="Times New Roman" w:eastAsia="Times New Roman" w:hAnsi="Times New Roman" w:cs="Times New Roman"/>
          <w:b/>
          <w:bCs/>
          <w:kern w:val="0"/>
          <w:sz w:val="24"/>
          <w:szCs w:val="24"/>
          <w:lang w:eastAsia="en-IN"/>
          <w14:ligatures w14:val="none"/>
        </w:rPr>
        <w:t>$500,000 to $1 million</w:t>
      </w:r>
      <w:r w:rsidRPr="00F23568">
        <w:rPr>
          <w:rFonts w:ascii="Times New Roman" w:eastAsia="Times New Roman" w:hAnsi="Times New Roman" w:cs="Times New Roman"/>
          <w:kern w:val="0"/>
          <w:sz w:val="24"/>
          <w:szCs w:val="24"/>
          <w:lang w:eastAsia="en-IN"/>
          <w14:ligatures w14:val="none"/>
        </w:rPr>
        <w:t xml:space="preserve"> annually, influencing operational scalability.</w:t>
      </w:r>
    </w:p>
    <w:p w14:paraId="513A7F0F" w14:textId="77777777" w:rsidR="00F23568" w:rsidRPr="00F23568" w:rsidRDefault="00F23568" w:rsidP="00F23568">
      <w:pPr>
        <w:rPr>
          <w:b/>
          <w:bCs/>
          <w:sz w:val="24"/>
          <w:szCs w:val="24"/>
          <w:lang w:eastAsia="en-IN"/>
        </w:rPr>
      </w:pPr>
      <w:r w:rsidRPr="00F23568">
        <w:rPr>
          <w:b/>
          <w:bCs/>
          <w:sz w:val="24"/>
          <w:szCs w:val="24"/>
          <w:lang w:eastAsia="en-IN"/>
        </w:rPr>
        <w:t>Analysis</w:t>
      </w:r>
    </w:p>
    <w:p w14:paraId="4C295191" w14:textId="77777777" w:rsidR="00F23568" w:rsidRPr="00F23568" w:rsidRDefault="00F23568" w:rsidP="00F235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Cost Efficiency</w:t>
      </w:r>
      <w:r w:rsidRPr="00F23568">
        <w:rPr>
          <w:rFonts w:ascii="Times New Roman" w:eastAsia="Times New Roman" w:hAnsi="Times New Roman" w:cs="Times New Roman"/>
          <w:kern w:val="0"/>
          <w:sz w:val="24"/>
          <w:szCs w:val="24"/>
          <w:lang w:eastAsia="en-IN"/>
          <w14:ligatures w14:val="none"/>
        </w:rPr>
        <w:t>: Blockchain adoption in payments and settlements offers substantial cost savings and efficiency gains, crucial for banks aiming to reduce operational overheads.</w:t>
      </w:r>
    </w:p>
    <w:p w14:paraId="682B0FD3" w14:textId="77777777" w:rsidR="00F23568" w:rsidRPr="00F23568" w:rsidRDefault="00F23568" w:rsidP="00F235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Regulatory Challenges</w:t>
      </w:r>
      <w:r w:rsidRPr="00F23568">
        <w:rPr>
          <w:rFonts w:ascii="Times New Roman" w:eastAsia="Times New Roman" w:hAnsi="Times New Roman" w:cs="Times New Roman"/>
          <w:kern w:val="0"/>
          <w:sz w:val="24"/>
          <w:szCs w:val="24"/>
          <w:lang w:eastAsia="en-IN"/>
          <w14:ligatures w14:val="none"/>
        </w:rPr>
        <w:t>: The regulatory environment significantly impacts the adoption and scalability of cryptocurrencies in banking, with compliance costs posing a barrier to entry for startups and established financial institutions alike.</w:t>
      </w:r>
    </w:p>
    <w:p w14:paraId="570AFDEC" w14:textId="77777777" w:rsidR="00F23568" w:rsidRDefault="00F23568" w:rsidP="00F235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Market Dynamics</w:t>
      </w:r>
      <w:r w:rsidRPr="00F23568">
        <w:rPr>
          <w:rFonts w:ascii="Times New Roman" w:eastAsia="Times New Roman" w:hAnsi="Times New Roman" w:cs="Times New Roman"/>
          <w:kern w:val="0"/>
          <w:sz w:val="24"/>
          <w:szCs w:val="24"/>
          <w:lang w:eastAsia="en-IN"/>
          <w14:ligatures w14:val="none"/>
        </w:rPr>
        <w:t>: The proliferation of Bitcoin ATMs and the high trading volume reflect growing consumer interest and investment in cryptocurrencies despite regulatory uncertainties.</w:t>
      </w:r>
    </w:p>
    <w:p w14:paraId="0C0384C8" w14:textId="7A2D8B9F" w:rsidR="00F23568" w:rsidRPr="00F23568" w:rsidRDefault="00F23568" w:rsidP="00F23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1561"/>
        <w:gridCol w:w="2689"/>
        <w:gridCol w:w="2301"/>
        <w:gridCol w:w="1863"/>
      </w:tblGrid>
      <w:tr w:rsidR="00F23568" w:rsidRPr="00F23568" w14:paraId="2306A6E7" w14:textId="77777777" w:rsidTr="00F23568">
        <w:trPr>
          <w:tblHeader/>
          <w:tblCellSpacing w:w="15" w:type="dxa"/>
        </w:trPr>
        <w:tc>
          <w:tcPr>
            <w:tcW w:w="0" w:type="auto"/>
            <w:tcBorders>
              <w:top w:val="single" w:sz="4" w:space="0" w:color="auto"/>
              <w:left w:val="single" w:sz="4" w:space="0" w:color="auto"/>
              <w:right w:val="single" w:sz="4" w:space="0" w:color="auto"/>
            </w:tcBorders>
            <w:vAlign w:val="center"/>
            <w:hideMark/>
          </w:tcPr>
          <w:p w14:paraId="7E099963" w14:textId="77777777" w:rsidR="00F23568" w:rsidRPr="00F23568" w:rsidRDefault="00F23568" w:rsidP="00F23568">
            <w:pPr>
              <w:spacing w:after="0" w:line="240" w:lineRule="auto"/>
              <w:jc w:val="center"/>
              <w:rPr>
                <w:rFonts w:ascii="Times New Roman" w:eastAsia="Times New Roman" w:hAnsi="Times New Roman" w:cs="Times New Roman"/>
                <w:b/>
                <w:bCs/>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lastRenderedPageBreak/>
              <w:t>Year</w:t>
            </w:r>
          </w:p>
        </w:tc>
        <w:tc>
          <w:tcPr>
            <w:tcW w:w="0" w:type="auto"/>
            <w:tcBorders>
              <w:top w:val="single" w:sz="4" w:space="0" w:color="auto"/>
            </w:tcBorders>
            <w:vAlign w:val="center"/>
            <w:hideMark/>
          </w:tcPr>
          <w:p w14:paraId="514E55A9" w14:textId="77777777" w:rsidR="00F23568" w:rsidRPr="00F23568" w:rsidRDefault="00F23568" w:rsidP="00F23568">
            <w:pPr>
              <w:spacing w:after="0" w:line="240" w:lineRule="auto"/>
              <w:jc w:val="center"/>
              <w:rPr>
                <w:rFonts w:ascii="Times New Roman" w:eastAsia="Times New Roman" w:hAnsi="Times New Roman" w:cs="Times New Roman"/>
                <w:b/>
                <w:bCs/>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Number of Blockchain Startups</w:t>
            </w:r>
          </w:p>
        </w:tc>
        <w:tc>
          <w:tcPr>
            <w:tcW w:w="0" w:type="auto"/>
            <w:tcBorders>
              <w:top w:val="single" w:sz="4" w:space="0" w:color="auto"/>
              <w:left w:val="single" w:sz="4" w:space="0" w:color="auto"/>
            </w:tcBorders>
            <w:vAlign w:val="center"/>
            <w:hideMark/>
          </w:tcPr>
          <w:p w14:paraId="45392769" w14:textId="77777777" w:rsidR="00F23568" w:rsidRPr="00F23568" w:rsidRDefault="00F23568" w:rsidP="00F23568">
            <w:pPr>
              <w:spacing w:after="0" w:line="240" w:lineRule="auto"/>
              <w:jc w:val="center"/>
              <w:rPr>
                <w:rFonts w:ascii="Times New Roman" w:eastAsia="Times New Roman" w:hAnsi="Times New Roman" w:cs="Times New Roman"/>
                <w:b/>
                <w:bCs/>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Total Market Capitalization of Cryptocurrencies (in billion USD)</w:t>
            </w:r>
          </w:p>
        </w:tc>
        <w:tc>
          <w:tcPr>
            <w:tcW w:w="0" w:type="auto"/>
            <w:tcBorders>
              <w:top w:val="single" w:sz="4" w:space="0" w:color="auto"/>
              <w:left w:val="single" w:sz="4" w:space="0" w:color="auto"/>
            </w:tcBorders>
            <w:vAlign w:val="center"/>
            <w:hideMark/>
          </w:tcPr>
          <w:p w14:paraId="3CA9BA04" w14:textId="77777777" w:rsidR="00F23568" w:rsidRPr="00F23568" w:rsidRDefault="00F23568" w:rsidP="00F23568">
            <w:pPr>
              <w:spacing w:after="0" w:line="240" w:lineRule="auto"/>
              <w:jc w:val="center"/>
              <w:rPr>
                <w:rFonts w:ascii="Times New Roman" w:eastAsia="Times New Roman" w:hAnsi="Times New Roman" w:cs="Times New Roman"/>
                <w:b/>
                <w:bCs/>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Number of Cryptocurrency Transactions per Day</w:t>
            </w:r>
          </w:p>
        </w:tc>
        <w:tc>
          <w:tcPr>
            <w:tcW w:w="0" w:type="auto"/>
            <w:tcBorders>
              <w:top w:val="single" w:sz="4" w:space="0" w:color="auto"/>
              <w:left w:val="single" w:sz="4" w:space="0" w:color="auto"/>
              <w:right w:val="single" w:sz="4" w:space="0" w:color="auto"/>
            </w:tcBorders>
            <w:vAlign w:val="center"/>
            <w:hideMark/>
          </w:tcPr>
          <w:p w14:paraId="5652013F" w14:textId="77777777" w:rsidR="00F23568" w:rsidRPr="00F23568" w:rsidRDefault="00F23568" w:rsidP="00F23568">
            <w:pPr>
              <w:spacing w:after="0" w:line="240" w:lineRule="auto"/>
              <w:jc w:val="center"/>
              <w:rPr>
                <w:rFonts w:ascii="Times New Roman" w:eastAsia="Times New Roman" w:hAnsi="Times New Roman" w:cs="Times New Roman"/>
                <w:b/>
                <w:bCs/>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Regulatory Developments</w:t>
            </w:r>
          </w:p>
        </w:tc>
      </w:tr>
      <w:tr w:rsidR="00F23568" w:rsidRPr="00F23568" w14:paraId="117E47B7" w14:textId="77777777" w:rsidTr="001B30BB">
        <w:trPr>
          <w:tblCellSpacing w:w="15" w:type="dxa"/>
        </w:trPr>
        <w:tc>
          <w:tcPr>
            <w:tcW w:w="0" w:type="auto"/>
            <w:tcBorders>
              <w:top w:val="single" w:sz="4" w:space="0" w:color="auto"/>
              <w:left w:val="single" w:sz="4" w:space="0" w:color="auto"/>
              <w:right w:val="single" w:sz="4" w:space="0" w:color="auto"/>
            </w:tcBorders>
            <w:vAlign w:val="center"/>
            <w:hideMark/>
          </w:tcPr>
          <w:p w14:paraId="513DBDAA"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2020</w:t>
            </w:r>
          </w:p>
        </w:tc>
        <w:tc>
          <w:tcPr>
            <w:tcW w:w="0" w:type="auto"/>
            <w:tcBorders>
              <w:top w:val="single" w:sz="4" w:space="0" w:color="auto"/>
            </w:tcBorders>
            <w:vAlign w:val="center"/>
            <w:hideMark/>
          </w:tcPr>
          <w:p w14:paraId="48A2031E"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150</w:t>
            </w:r>
          </w:p>
        </w:tc>
        <w:tc>
          <w:tcPr>
            <w:tcW w:w="0" w:type="auto"/>
            <w:tcBorders>
              <w:top w:val="single" w:sz="4" w:space="0" w:color="auto"/>
              <w:left w:val="single" w:sz="4" w:space="0" w:color="auto"/>
            </w:tcBorders>
            <w:vAlign w:val="center"/>
            <w:hideMark/>
          </w:tcPr>
          <w:p w14:paraId="0A5E6002"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250</w:t>
            </w:r>
          </w:p>
        </w:tc>
        <w:tc>
          <w:tcPr>
            <w:tcW w:w="0" w:type="auto"/>
            <w:tcBorders>
              <w:top w:val="single" w:sz="4" w:space="0" w:color="auto"/>
              <w:left w:val="single" w:sz="4" w:space="0" w:color="auto"/>
            </w:tcBorders>
            <w:vAlign w:val="center"/>
            <w:hideMark/>
          </w:tcPr>
          <w:p w14:paraId="6195D27D"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2 million</w:t>
            </w:r>
          </w:p>
        </w:tc>
        <w:tc>
          <w:tcPr>
            <w:tcW w:w="0" w:type="auto"/>
            <w:tcBorders>
              <w:top w:val="single" w:sz="4" w:space="0" w:color="auto"/>
              <w:left w:val="single" w:sz="4" w:space="0" w:color="auto"/>
              <w:right w:val="single" w:sz="4" w:space="0" w:color="auto"/>
            </w:tcBorders>
            <w:vAlign w:val="center"/>
            <w:hideMark/>
          </w:tcPr>
          <w:p w14:paraId="4BB8F43B"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Introduction of guidelines for ICOs</w:t>
            </w:r>
          </w:p>
        </w:tc>
      </w:tr>
      <w:tr w:rsidR="00F23568" w:rsidRPr="00F23568" w14:paraId="16246021" w14:textId="77777777" w:rsidTr="00F23568">
        <w:trPr>
          <w:tblCellSpacing w:w="15" w:type="dxa"/>
        </w:trPr>
        <w:tc>
          <w:tcPr>
            <w:tcW w:w="0" w:type="auto"/>
            <w:tcBorders>
              <w:left w:val="single" w:sz="4" w:space="0" w:color="auto"/>
              <w:right w:val="single" w:sz="4" w:space="0" w:color="auto"/>
            </w:tcBorders>
            <w:vAlign w:val="center"/>
            <w:hideMark/>
          </w:tcPr>
          <w:p w14:paraId="3491E783"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2021</w:t>
            </w:r>
          </w:p>
        </w:tc>
        <w:tc>
          <w:tcPr>
            <w:tcW w:w="0" w:type="auto"/>
            <w:vAlign w:val="center"/>
            <w:hideMark/>
          </w:tcPr>
          <w:p w14:paraId="5C6B50A0"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200</w:t>
            </w:r>
          </w:p>
        </w:tc>
        <w:tc>
          <w:tcPr>
            <w:tcW w:w="0" w:type="auto"/>
            <w:tcBorders>
              <w:left w:val="single" w:sz="4" w:space="0" w:color="auto"/>
            </w:tcBorders>
            <w:vAlign w:val="center"/>
            <w:hideMark/>
          </w:tcPr>
          <w:p w14:paraId="1C00E145"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800</w:t>
            </w:r>
          </w:p>
        </w:tc>
        <w:tc>
          <w:tcPr>
            <w:tcW w:w="0" w:type="auto"/>
            <w:tcBorders>
              <w:left w:val="single" w:sz="4" w:space="0" w:color="auto"/>
            </w:tcBorders>
            <w:vAlign w:val="center"/>
            <w:hideMark/>
          </w:tcPr>
          <w:p w14:paraId="68CED10E"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3 million</w:t>
            </w:r>
          </w:p>
        </w:tc>
        <w:tc>
          <w:tcPr>
            <w:tcW w:w="0" w:type="auto"/>
            <w:tcBorders>
              <w:left w:val="single" w:sz="4" w:space="0" w:color="auto"/>
              <w:right w:val="single" w:sz="4" w:space="0" w:color="auto"/>
            </w:tcBorders>
            <w:vAlign w:val="center"/>
            <w:hideMark/>
          </w:tcPr>
          <w:p w14:paraId="613700BE"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Increased scrutiny on stablecoins</w:t>
            </w:r>
          </w:p>
        </w:tc>
      </w:tr>
      <w:tr w:rsidR="00F23568" w:rsidRPr="00F23568" w14:paraId="0922F510" w14:textId="77777777" w:rsidTr="001B30BB">
        <w:trPr>
          <w:tblCellSpacing w:w="15" w:type="dxa"/>
        </w:trPr>
        <w:tc>
          <w:tcPr>
            <w:tcW w:w="0" w:type="auto"/>
            <w:tcBorders>
              <w:left w:val="single" w:sz="4" w:space="0" w:color="auto"/>
              <w:bottom w:val="single" w:sz="4" w:space="0" w:color="auto"/>
              <w:right w:val="single" w:sz="4" w:space="0" w:color="auto"/>
            </w:tcBorders>
            <w:vAlign w:val="center"/>
            <w:hideMark/>
          </w:tcPr>
          <w:p w14:paraId="0C888312"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2022</w:t>
            </w:r>
          </w:p>
        </w:tc>
        <w:tc>
          <w:tcPr>
            <w:tcW w:w="0" w:type="auto"/>
            <w:tcBorders>
              <w:bottom w:val="single" w:sz="4" w:space="0" w:color="auto"/>
            </w:tcBorders>
            <w:vAlign w:val="center"/>
            <w:hideMark/>
          </w:tcPr>
          <w:p w14:paraId="6C18FC0A"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250</w:t>
            </w:r>
          </w:p>
        </w:tc>
        <w:tc>
          <w:tcPr>
            <w:tcW w:w="0" w:type="auto"/>
            <w:tcBorders>
              <w:left w:val="single" w:sz="4" w:space="0" w:color="auto"/>
              <w:bottom w:val="single" w:sz="4" w:space="0" w:color="auto"/>
            </w:tcBorders>
            <w:vAlign w:val="center"/>
            <w:hideMark/>
          </w:tcPr>
          <w:p w14:paraId="1589F5CF"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1500</w:t>
            </w:r>
          </w:p>
        </w:tc>
        <w:tc>
          <w:tcPr>
            <w:tcW w:w="0" w:type="auto"/>
            <w:tcBorders>
              <w:left w:val="single" w:sz="4" w:space="0" w:color="auto"/>
              <w:bottom w:val="single" w:sz="4" w:space="0" w:color="auto"/>
            </w:tcBorders>
            <w:vAlign w:val="center"/>
            <w:hideMark/>
          </w:tcPr>
          <w:p w14:paraId="68A7C882"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4 million</w:t>
            </w:r>
          </w:p>
        </w:tc>
        <w:tc>
          <w:tcPr>
            <w:tcW w:w="0" w:type="auto"/>
            <w:tcBorders>
              <w:left w:val="single" w:sz="4" w:space="0" w:color="auto"/>
              <w:bottom w:val="single" w:sz="4" w:space="0" w:color="auto"/>
              <w:right w:val="single" w:sz="4" w:space="0" w:color="auto"/>
            </w:tcBorders>
            <w:vAlign w:val="center"/>
            <w:hideMark/>
          </w:tcPr>
          <w:p w14:paraId="07C419EB" w14:textId="77777777" w:rsidR="00F23568" w:rsidRPr="00F23568" w:rsidRDefault="00F23568" w:rsidP="00F23568">
            <w:pPr>
              <w:spacing w:after="0"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SEC approval of Bitcoin ETFs</w:t>
            </w:r>
          </w:p>
        </w:tc>
      </w:tr>
    </w:tbl>
    <w:p w14:paraId="5927EA6D" w14:textId="77777777" w:rsidR="001B30BB" w:rsidRDefault="001B30BB" w:rsidP="00F23568">
      <w:pPr>
        <w:rPr>
          <w:b/>
          <w:bCs/>
          <w:sz w:val="24"/>
          <w:szCs w:val="24"/>
          <w:lang w:eastAsia="en-IN"/>
        </w:rPr>
      </w:pPr>
    </w:p>
    <w:p w14:paraId="6D809D5A" w14:textId="706E7914" w:rsidR="001B30BB" w:rsidRPr="00F23568" w:rsidRDefault="00F23568" w:rsidP="00F23568">
      <w:pPr>
        <w:rPr>
          <w:b/>
          <w:bCs/>
          <w:sz w:val="24"/>
          <w:szCs w:val="24"/>
          <w:lang w:eastAsia="en-IN"/>
        </w:rPr>
      </w:pPr>
      <w:r w:rsidRPr="00F23568">
        <w:rPr>
          <w:b/>
          <w:bCs/>
          <w:sz w:val="24"/>
          <w:szCs w:val="24"/>
          <w:lang w:eastAsia="en-IN"/>
        </w:rPr>
        <w:t>Analysis:</w:t>
      </w:r>
    </w:p>
    <w:p w14:paraId="717E12FF" w14:textId="77777777" w:rsidR="00F23568" w:rsidRPr="00F23568" w:rsidRDefault="00F23568" w:rsidP="00F235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Growth of Startups:</w:t>
      </w:r>
      <w:r w:rsidRPr="00F23568">
        <w:rPr>
          <w:rFonts w:ascii="Times New Roman" w:eastAsia="Times New Roman" w:hAnsi="Times New Roman" w:cs="Times New Roman"/>
          <w:kern w:val="0"/>
          <w:sz w:val="24"/>
          <w:szCs w:val="24"/>
          <w:lang w:eastAsia="en-IN"/>
          <w14:ligatures w14:val="none"/>
        </w:rPr>
        <w:t xml:space="preserve"> The number of blockchain startups in the US has been steadily increasing, indicating a growing interest and investment in blockchain technology across various sectors.</w:t>
      </w:r>
    </w:p>
    <w:p w14:paraId="0CABA5A5" w14:textId="77777777" w:rsidR="00F23568" w:rsidRPr="00F23568" w:rsidRDefault="00F23568" w:rsidP="00F235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Market Capitalization:</w:t>
      </w:r>
      <w:r w:rsidRPr="00F23568">
        <w:rPr>
          <w:rFonts w:ascii="Times New Roman" w:eastAsia="Times New Roman" w:hAnsi="Times New Roman" w:cs="Times New Roman"/>
          <w:kern w:val="0"/>
          <w:sz w:val="24"/>
          <w:szCs w:val="24"/>
          <w:lang w:eastAsia="en-IN"/>
          <w14:ligatures w14:val="none"/>
        </w:rPr>
        <w:t xml:space="preserve"> The total market capitalization of cryptocurrencies has shown significant growth, reflecting increased adoption and investment in digital assets despite market volatility.</w:t>
      </w:r>
    </w:p>
    <w:p w14:paraId="2FFE58B9" w14:textId="77777777" w:rsidR="00F23568" w:rsidRPr="00F23568" w:rsidRDefault="00F23568" w:rsidP="00F235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Transaction Volume:</w:t>
      </w:r>
      <w:r w:rsidRPr="00F23568">
        <w:rPr>
          <w:rFonts w:ascii="Times New Roman" w:eastAsia="Times New Roman" w:hAnsi="Times New Roman" w:cs="Times New Roman"/>
          <w:kern w:val="0"/>
          <w:sz w:val="24"/>
          <w:szCs w:val="24"/>
          <w:lang w:eastAsia="en-IN"/>
          <w14:ligatures w14:val="none"/>
        </w:rPr>
        <w:t xml:space="preserve"> The number of cryptocurrency transactions per day has also been increasing, highlighting the growing utility and usage of cryptocurrencies in daily transactions and investments.</w:t>
      </w:r>
    </w:p>
    <w:p w14:paraId="4B9E8A5F" w14:textId="77777777" w:rsidR="00F23568" w:rsidRPr="00F23568" w:rsidRDefault="00F23568" w:rsidP="00F235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b/>
          <w:bCs/>
          <w:kern w:val="0"/>
          <w:sz w:val="24"/>
          <w:szCs w:val="24"/>
          <w:lang w:eastAsia="en-IN"/>
          <w14:ligatures w14:val="none"/>
        </w:rPr>
        <w:t>Regulatory Environment:</w:t>
      </w:r>
      <w:r w:rsidRPr="00F23568">
        <w:rPr>
          <w:rFonts w:ascii="Times New Roman" w:eastAsia="Times New Roman" w:hAnsi="Times New Roman" w:cs="Times New Roman"/>
          <w:kern w:val="0"/>
          <w:sz w:val="24"/>
          <w:szCs w:val="24"/>
          <w:lang w:eastAsia="en-IN"/>
          <w14:ligatures w14:val="none"/>
        </w:rPr>
        <w:t xml:space="preserve"> Regulatory developments, such as guidelines for Initial Coin Offerings (ICOs) and scrutiny on stablecoins, indicate a maturing regulatory landscape aimed at balancing innovation with investor protection.</w:t>
      </w:r>
    </w:p>
    <w:p w14:paraId="3E4B9B30" w14:textId="19CC114B" w:rsidR="00F23568" w:rsidRPr="00F23568" w:rsidRDefault="00F23568" w:rsidP="00F23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This data and analysis provide a snapshot of the evolving landscape of blockchain and cryptocurrencies in the US, showcasing both opportunities and challenges in this dynamic sector.</w:t>
      </w:r>
    </w:p>
    <w:p w14:paraId="5BBC32A1" w14:textId="77777777" w:rsidR="00F23568" w:rsidRPr="00F23568" w:rsidRDefault="00F23568" w:rsidP="00F23568">
      <w:pPr>
        <w:rPr>
          <w:b/>
          <w:bCs/>
          <w:sz w:val="24"/>
          <w:szCs w:val="24"/>
          <w:lang w:eastAsia="en-IN"/>
        </w:rPr>
      </w:pPr>
      <w:r w:rsidRPr="00F23568">
        <w:rPr>
          <w:b/>
          <w:bCs/>
          <w:sz w:val="24"/>
          <w:szCs w:val="24"/>
          <w:lang w:eastAsia="en-IN"/>
        </w:rPr>
        <w:t>Conclusion</w:t>
      </w:r>
    </w:p>
    <w:p w14:paraId="5DEF39E8" w14:textId="77777777" w:rsidR="00F23568" w:rsidRPr="00F23568" w:rsidRDefault="00F23568" w:rsidP="00F23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568">
        <w:rPr>
          <w:rFonts w:ascii="Times New Roman" w:eastAsia="Times New Roman" w:hAnsi="Times New Roman" w:cs="Times New Roman"/>
          <w:kern w:val="0"/>
          <w:sz w:val="24"/>
          <w:szCs w:val="24"/>
          <w:lang w:eastAsia="en-IN"/>
          <w14:ligatures w14:val="none"/>
        </w:rPr>
        <w:t>Blockchain and cryptocurrencies are reshaping the banking landscape in the US, promising efficiency gains and new opportunities for innovation. However, regulatory clarity and compliance costs remain critical factors influencing their widespread adoption and integration into traditional banking systems.</w:t>
      </w:r>
    </w:p>
    <w:p w14:paraId="234148C7" w14:textId="77777777" w:rsidR="00F23568" w:rsidRDefault="00F23568">
      <w:pPr>
        <w:rPr>
          <w:lang w:val="en-US"/>
        </w:rPr>
      </w:pPr>
    </w:p>
    <w:p w14:paraId="5A5F899D" w14:textId="77777777" w:rsidR="001B30BB" w:rsidRDefault="001B30BB">
      <w:pPr>
        <w:rPr>
          <w:lang w:val="en-US"/>
        </w:rPr>
      </w:pPr>
    </w:p>
    <w:p w14:paraId="136AC16D" w14:textId="77777777" w:rsidR="001B30BB" w:rsidRDefault="001B30BB">
      <w:pPr>
        <w:rPr>
          <w:lang w:val="en-US"/>
        </w:rPr>
      </w:pPr>
    </w:p>
    <w:p w14:paraId="553D162C" w14:textId="77777777" w:rsidR="001B30BB" w:rsidRDefault="001B30BB">
      <w:pPr>
        <w:rPr>
          <w:lang w:val="en-US"/>
        </w:rPr>
      </w:pPr>
    </w:p>
    <w:p w14:paraId="4698335F" w14:textId="77777777" w:rsidR="001B30BB" w:rsidRDefault="001B30BB">
      <w:pPr>
        <w:rPr>
          <w:lang w:val="en-US"/>
        </w:rPr>
      </w:pPr>
    </w:p>
    <w:p w14:paraId="5164F6FA" w14:textId="77777777" w:rsidR="001B30BB" w:rsidRDefault="001B30BB">
      <w:pPr>
        <w:rPr>
          <w:lang w:val="en-US"/>
        </w:rPr>
      </w:pPr>
    </w:p>
    <w:p w14:paraId="76A10B99" w14:textId="1B46E2BF" w:rsidR="004831D7" w:rsidRPr="004831D7" w:rsidRDefault="004831D7" w:rsidP="004831D7">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4831D7">
        <w:rPr>
          <w:rFonts w:ascii="Times New Roman" w:eastAsia="Times New Roman" w:hAnsi="Times New Roman" w:cs="Times New Roman"/>
          <w:b/>
          <w:bCs/>
          <w:kern w:val="0"/>
          <w:sz w:val="48"/>
          <w:szCs w:val="48"/>
          <w:highlight w:val="yellow"/>
          <w:lang w:eastAsia="en-IN"/>
          <w14:ligatures w14:val="none"/>
        </w:rPr>
        <w:lastRenderedPageBreak/>
        <w:t>Cybersecurity services in banking</w:t>
      </w:r>
    </w:p>
    <w:p w14:paraId="7F814C59" w14:textId="76E97E59" w:rsidR="004831D7" w:rsidRPr="004831D7" w:rsidRDefault="004831D7" w:rsidP="00483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Cybersecurity services in banking are crucial to safeguarding sensitive financial information and ensuring the integrity of banking operations. Here are some key aspects typically covered by cybersecurity services in banking:</w:t>
      </w:r>
    </w:p>
    <w:p w14:paraId="1E5AE486"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Data Encryption</w:t>
      </w:r>
      <w:r w:rsidRPr="004831D7">
        <w:rPr>
          <w:rFonts w:ascii="Times New Roman" w:eastAsia="Times New Roman" w:hAnsi="Times New Roman" w:cs="Times New Roman"/>
          <w:kern w:val="0"/>
          <w:sz w:val="24"/>
          <w:szCs w:val="24"/>
          <w:lang w:eastAsia="en-IN"/>
          <w14:ligatures w14:val="none"/>
        </w:rPr>
        <w:t>: Banks use encryption techniques to protect customer data both in transit and at rest. This ensures that even if data is intercepted or accessed illegitimately, it remains unreadable without proper decryption keys.</w:t>
      </w:r>
    </w:p>
    <w:p w14:paraId="1FFDBBA1"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Network Security</w:t>
      </w:r>
      <w:r w:rsidRPr="004831D7">
        <w:rPr>
          <w:rFonts w:ascii="Times New Roman" w:eastAsia="Times New Roman" w:hAnsi="Times New Roman" w:cs="Times New Roman"/>
          <w:kern w:val="0"/>
          <w:sz w:val="24"/>
          <w:szCs w:val="24"/>
          <w:lang w:eastAsia="en-IN"/>
          <w14:ligatures w14:val="none"/>
        </w:rPr>
        <w:t>: Banks implement robust network security measures to defend against unauthorized access, malware, and other cyber threats. This includes firewalls, intrusion detection systems (IDS), and intrusion prevention systems (IPS).</w:t>
      </w:r>
    </w:p>
    <w:p w14:paraId="6413C5E2"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Endpoint Security</w:t>
      </w:r>
      <w:r w:rsidRPr="004831D7">
        <w:rPr>
          <w:rFonts w:ascii="Times New Roman" w:eastAsia="Times New Roman" w:hAnsi="Times New Roman" w:cs="Times New Roman"/>
          <w:kern w:val="0"/>
          <w:sz w:val="24"/>
          <w:szCs w:val="24"/>
          <w:lang w:eastAsia="en-IN"/>
          <w14:ligatures w14:val="none"/>
        </w:rPr>
        <w:t>: Devices such as computers, mobile phones, and tablets used within banks are secured with endpoint security solutions. These solutions detect and prevent threats from compromising devices and the networks they connect to.</w:t>
      </w:r>
    </w:p>
    <w:p w14:paraId="659B6A5B"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Identity and Access Management (IAM)</w:t>
      </w:r>
      <w:r w:rsidRPr="004831D7">
        <w:rPr>
          <w:rFonts w:ascii="Times New Roman" w:eastAsia="Times New Roman" w:hAnsi="Times New Roman" w:cs="Times New Roman"/>
          <w:kern w:val="0"/>
          <w:sz w:val="24"/>
          <w:szCs w:val="24"/>
          <w:lang w:eastAsia="en-IN"/>
          <w14:ligatures w14:val="none"/>
        </w:rPr>
        <w:t>: IAM systems authenticate and authorize individuals to access banking systems and resources based on their roles and responsibilities. Multi-factor authentication (MFA) is often used to enhance security by requiring additional verification beyond passwords.</w:t>
      </w:r>
    </w:p>
    <w:p w14:paraId="164C1D8C"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Incident Response</w:t>
      </w:r>
      <w:r w:rsidRPr="004831D7">
        <w:rPr>
          <w:rFonts w:ascii="Times New Roman" w:eastAsia="Times New Roman" w:hAnsi="Times New Roman" w:cs="Times New Roman"/>
          <w:kern w:val="0"/>
          <w:sz w:val="24"/>
          <w:szCs w:val="24"/>
          <w:lang w:eastAsia="en-IN"/>
          <w14:ligatures w14:val="none"/>
        </w:rPr>
        <w:t>: Banks develop and maintain incident response plans to quickly detect, respond to, and recover from cybersecurity incidents. This includes protocols for containing incidents, mitigating damage, and restoring services.</w:t>
      </w:r>
    </w:p>
    <w:p w14:paraId="01163A56"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Security Monitoring and Analytics</w:t>
      </w:r>
      <w:r w:rsidRPr="004831D7">
        <w:rPr>
          <w:rFonts w:ascii="Times New Roman" w:eastAsia="Times New Roman" w:hAnsi="Times New Roman" w:cs="Times New Roman"/>
          <w:kern w:val="0"/>
          <w:sz w:val="24"/>
          <w:szCs w:val="24"/>
          <w:lang w:eastAsia="en-IN"/>
          <w14:ligatures w14:val="none"/>
        </w:rPr>
        <w:t>: Continuous monitoring of networks, systems, and applications allows banks to detect anomalies and potential security breaches promptly. Security analytics help in identifying patterns and trends that may indicate threats.</w:t>
      </w:r>
    </w:p>
    <w:p w14:paraId="4CC8AABE"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Compliance and Regulatory Requirements</w:t>
      </w:r>
      <w:r w:rsidRPr="004831D7">
        <w:rPr>
          <w:rFonts w:ascii="Times New Roman" w:eastAsia="Times New Roman" w:hAnsi="Times New Roman" w:cs="Times New Roman"/>
          <w:kern w:val="0"/>
          <w:sz w:val="24"/>
          <w:szCs w:val="24"/>
          <w:lang w:eastAsia="en-IN"/>
          <w14:ligatures w14:val="none"/>
        </w:rPr>
        <w:t>: Banks adhere to strict regulatory requirements and industry standards (like PCI DSS for payment card data) to ensure data protection and regulatory compliance.</w:t>
      </w:r>
    </w:p>
    <w:p w14:paraId="494B0906"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Employee Training and Awareness</w:t>
      </w:r>
      <w:r w:rsidRPr="004831D7">
        <w:rPr>
          <w:rFonts w:ascii="Times New Roman" w:eastAsia="Times New Roman" w:hAnsi="Times New Roman" w:cs="Times New Roman"/>
          <w:kern w:val="0"/>
          <w:sz w:val="24"/>
          <w:szCs w:val="24"/>
          <w:lang w:eastAsia="en-IN"/>
          <w14:ligatures w14:val="none"/>
        </w:rPr>
        <w:t>: Banks conduct regular cybersecurity training programs for employees to educate them about potential threats, phishing attacks, and best practices for data security.</w:t>
      </w:r>
    </w:p>
    <w:p w14:paraId="5EA613DA"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Third-Party Risk Management</w:t>
      </w:r>
      <w:r w:rsidRPr="004831D7">
        <w:rPr>
          <w:rFonts w:ascii="Times New Roman" w:eastAsia="Times New Roman" w:hAnsi="Times New Roman" w:cs="Times New Roman"/>
          <w:kern w:val="0"/>
          <w:sz w:val="24"/>
          <w:szCs w:val="24"/>
          <w:lang w:eastAsia="en-IN"/>
          <w14:ligatures w14:val="none"/>
        </w:rPr>
        <w:t>: Banks assess and manage cybersecurity risks associated with third-party vendors, contractors, and service providers to ensure that their security practices meet the bank's standards.</w:t>
      </w:r>
    </w:p>
    <w:p w14:paraId="245488E2" w14:textId="77777777" w:rsidR="004831D7" w:rsidRPr="004831D7" w:rsidRDefault="004831D7" w:rsidP="004831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Cloud Security</w:t>
      </w:r>
      <w:r w:rsidRPr="004831D7">
        <w:rPr>
          <w:rFonts w:ascii="Times New Roman" w:eastAsia="Times New Roman" w:hAnsi="Times New Roman" w:cs="Times New Roman"/>
          <w:kern w:val="0"/>
          <w:sz w:val="24"/>
          <w:szCs w:val="24"/>
          <w:lang w:eastAsia="en-IN"/>
          <w14:ligatures w14:val="none"/>
        </w:rPr>
        <w:t>: With increasing adoption of cloud services, banks implement cloud security strategies to protect data and applications hosted in cloud environments. This includes encryption, access controls, and regular audits of cloud service providers.</w:t>
      </w:r>
    </w:p>
    <w:p w14:paraId="5A141526" w14:textId="77777777" w:rsidR="004831D7" w:rsidRDefault="004831D7" w:rsidP="00483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These services collectively aim to protect customer data, maintain the integrity of financial transactions, and ensure the trust and confidence of banking customers in the security of their information.</w:t>
      </w:r>
    </w:p>
    <w:p w14:paraId="235C8BD2" w14:textId="77777777" w:rsidR="004831D7" w:rsidRDefault="004831D7" w:rsidP="00483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EEFD54" w14:textId="0D045E69" w:rsidR="004831D7" w:rsidRDefault="004831D7" w:rsidP="00483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A3C575" w14:textId="77777777" w:rsidR="004831D7" w:rsidRPr="004831D7" w:rsidRDefault="004831D7" w:rsidP="00483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9"/>
        <w:gridCol w:w="5037"/>
      </w:tblGrid>
      <w:tr w:rsidR="004831D7" w:rsidRPr="004831D7" w14:paraId="003F72AD" w14:textId="77777777" w:rsidTr="004831D7">
        <w:trPr>
          <w:tblHeader/>
          <w:tblCellSpacing w:w="15" w:type="dxa"/>
        </w:trPr>
        <w:tc>
          <w:tcPr>
            <w:tcW w:w="0" w:type="auto"/>
            <w:vAlign w:val="center"/>
            <w:hideMark/>
          </w:tcPr>
          <w:p w14:paraId="54796D96" w14:textId="77777777" w:rsidR="004831D7" w:rsidRPr="004831D7" w:rsidRDefault="004831D7" w:rsidP="004831D7">
            <w:pPr>
              <w:spacing w:after="0" w:line="240" w:lineRule="auto"/>
              <w:jc w:val="center"/>
              <w:rPr>
                <w:rFonts w:ascii="Times New Roman" w:eastAsia="Times New Roman" w:hAnsi="Times New Roman" w:cs="Times New Roman"/>
                <w:b/>
                <w:bCs/>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lastRenderedPageBreak/>
              <w:t>Statistical Data</w:t>
            </w:r>
          </w:p>
        </w:tc>
        <w:tc>
          <w:tcPr>
            <w:tcW w:w="0" w:type="auto"/>
            <w:vAlign w:val="center"/>
            <w:hideMark/>
          </w:tcPr>
          <w:p w14:paraId="516DE6E3" w14:textId="77777777" w:rsidR="004831D7" w:rsidRPr="004831D7" w:rsidRDefault="004831D7" w:rsidP="004831D7">
            <w:pPr>
              <w:spacing w:after="0" w:line="240" w:lineRule="auto"/>
              <w:jc w:val="center"/>
              <w:rPr>
                <w:rFonts w:ascii="Times New Roman" w:eastAsia="Times New Roman" w:hAnsi="Times New Roman" w:cs="Times New Roman"/>
                <w:b/>
                <w:bCs/>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Details</w:t>
            </w:r>
          </w:p>
        </w:tc>
      </w:tr>
      <w:tr w:rsidR="004831D7" w:rsidRPr="004831D7" w14:paraId="68A7F8BE" w14:textId="77777777" w:rsidTr="004831D7">
        <w:trPr>
          <w:tblCellSpacing w:w="15" w:type="dxa"/>
        </w:trPr>
        <w:tc>
          <w:tcPr>
            <w:tcW w:w="0" w:type="auto"/>
            <w:vAlign w:val="center"/>
            <w:hideMark/>
          </w:tcPr>
          <w:p w14:paraId="1D1F1304"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Cybersecurity Spending (2023)</w:t>
            </w:r>
          </w:p>
        </w:tc>
        <w:tc>
          <w:tcPr>
            <w:tcW w:w="0" w:type="auto"/>
            <w:vAlign w:val="center"/>
            <w:hideMark/>
          </w:tcPr>
          <w:p w14:paraId="4C2954D3"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$9.3 billion (estimated)</w:t>
            </w:r>
          </w:p>
        </w:tc>
      </w:tr>
      <w:tr w:rsidR="004831D7" w:rsidRPr="004831D7" w14:paraId="7DA9EFEB" w14:textId="77777777" w:rsidTr="004831D7">
        <w:trPr>
          <w:tblCellSpacing w:w="15" w:type="dxa"/>
        </w:trPr>
        <w:tc>
          <w:tcPr>
            <w:tcW w:w="0" w:type="auto"/>
            <w:vAlign w:val="center"/>
            <w:hideMark/>
          </w:tcPr>
          <w:p w14:paraId="0EFE85EA"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Cyber Attacks (2023)</w:t>
            </w:r>
          </w:p>
        </w:tc>
        <w:tc>
          <w:tcPr>
            <w:tcW w:w="0" w:type="auto"/>
            <w:vAlign w:val="center"/>
            <w:hideMark/>
          </w:tcPr>
          <w:p w14:paraId="55642345"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149% increase in banking sector attacks compared to 2022</w:t>
            </w:r>
          </w:p>
        </w:tc>
      </w:tr>
      <w:tr w:rsidR="004831D7" w:rsidRPr="004831D7" w14:paraId="6CCC68C5" w14:textId="77777777" w:rsidTr="004831D7">
        <w:trPr>
          <w:tblCellSpacing w:w="15" w:type="dxa"/>
        </w:trPr>
        <w:tc>
          <w:tcPr>
            <w:tcW w:w="0" w:type="auto"/>
            <w:vAlign w:val="center"/>
            <w:hideMark/>
          </w:tcPr>
          <w:p w14:paraId="7B66131D"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Top Cyber Threats</w:t>
            </w:r>
          </w:p>
        </w:tc>
        <w:tc>
          <w:tcPr>
            <w:tcW w:w="0" w:type="auto"/>
            <w:vAlign w:val="center"/>
            <w:hideMark/>
          </w:tcPr>
          <w:p w14:paraId="15F82C69"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Phishing, ransomware, insider threats</w:t>
            </w:r>
          </w:p>
        </w:tc>
      </w:tr>
      <w:tr w:rsidR="004831D7" w:rsidRPr="004831D7" w14:paraId="54F8A613" w14:textId="77777777" w:rsidTr="004831D7">
        <w:trPr>
          <w:tblCellSpacing w:w="15" w:type="dxa"/>
        </w:trPr>
        <w:tc>
          <w:tcPr>
            <w:tcW w:w="0" w:type="auto"/>
            <w:vAlign w:val="center"/>
            <w:hideMark/>
          </w:tcPr>
          <w:p w14:paraId="78DC4958"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Regulatory Compliance</w:t>
            </w:r>
          </w:p>
        </w:tc>
        <w:tc>
          <w:tcPr>
            <w:tcW w:w="0" w:type="auto"/>
            <w:vAlign w:val="center"/>
            <w:hideMark/>
          </w:tcPr>
          <w:p w14:paraId="35F6B7DF"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Banks spend 15-20% of IT budgets on compliance</w:t>
            </w:r>
          </w:p>
        </w:tc>
      </w:tr>
      <w:tr w:rsidR="004831D7" w:rsidRPr="004831D7" w14:paraId="3F0D851B" w14:textId="77777777" w:rsidTr="004831D7">
        <w:trPr>
          <w:tblCellSpacing w:w="15" w:type="dxa"/>
        </w:trPr>
        <w:tc>
          <w:tcPr>
            <w:tcW w:w="0" w:type="auto"/>
            <w:vAlign w:val="center"/>
            <w:hideMark/>
          </w:tcPr>
          <w:p w14:paraId="62080C5A"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Cybersecurity Workforce</w:t>
            </w:r>
          </w:p>
        </w:tc>
        <w:tc>
          <w:tcPr>
            <w:tcW w:w="0" w:type="auto"/>
            <w:vAlign w:val="center"/>
            <w:hideMark/>
          </w:tcPr>
          <w:p w14:paraId="69CED6A6"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Shortage of 500,000 cybersecurity professionals nationwide</w:t>
            </w:r>
          </w:p>
        </w:tc>
      </w:tr>
      <w:tr w:rsidR="004831D7" w:rsidRPr="004831D7" w14:paraId="145EAF68" w14:textId="77777777" w:rsidTr="004831D7">
        <w:trPr>
          <w:tblCellSpacing w:w="15" w:type="dxa"/>
        </w:trPr>
        <w:tc>
          <w:tcPr>
            <w:tcW w:w="0" w:type="auto"/>
            <w:vAlign w:val="center"/>
            <w:hideMark/>
          </w:tcPr>
          <w:p w14:paraId="04B83EBE"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Investment in AI and ML for Cybersecurity</w:t>
            </w:r>
          </w:p>
        </w:tc>
        <w:tc>
          <w:tcPr>
            <w:tcW w:w="0" w:type="auto"/>
            <w:vAlign w:val="center"/>
            <w:hideMark/>
          </w:tcPr>
          <w:p w14:paraId="2B4BC203"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Expected to reach $1.5 billion by 2025</w:t>
            </w:r>
          </w:p>
        </w:tc>
      </w:tr>
      <w:tr w:rsidR="004831D7" w:rsidRPr="004831D7" w14:paraId="5A00AE94" w14:textId="77777777" w:rsidTr="004831D7">
        <w:trPr>
          <w:tblCellSpacing w:w="15" w:type="dxa"/>
        </w:trPr>
        <w:tc>
          <w:tcPr>
            <w:tcW w:w="0" w:type="auto"/>
            <w:vAlign w:val="center"/>
            <w:hideMark/>
          </w:tcPr>
          <w:p w14:paraId="0F7BD2BF"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Data Breaches</w:t>
            </w:r>
          </w:p>
        </w:tc>
        <w:tc>
          <w:tcPr>
            <w:tcW w:w="0" w:type="auto"/>
            <w:vAlign w:val="center"/>
            <w:hideMark/>
          </w:tcPr>
          <w:p w14:paraId="1C509213"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121 reported breaches affecting financial institutions in 2023</w:t>
            </w:r>
          </w:p>
        </w:tc>
      </w:tr>
      <w:tr w:rsidR="004831D7" w:rsidRPr="004831D7" w14:paraId="34E824FD" w14:textId="77777777" w:rsidTr="004831D7">
        <w:trPr>
          <w:tblCellSpacing w:w="15" w:type="dxa"/>
        </w:trPr>
        <w:tc>
          <w:tcPr>
            <w:tcW w:w="0" w:type="auto"/>
            <w:vAlign w:val="center"/>
            <w:hideMark/>
          </w:tcPr>
          <w:p w14:paraId="67364F23"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b/>
                <w:bCs/>
                <w:kern w:val="0"/>
                <w:sz w:val="24"/>
                <w:szCs w:val="24"/>
                <w:lang w:eastAsia="en-IN"/>
                <w14:ligatures w14:val="none"/>
              </w:rPr>
              <w:t>Impact of Breaches</w:t>
            </w:r>
          </w:p>
        </w:tc>
        <w:tc>
          <w:tcPr>
            <w:tcW w:w="0" w:type="auto"/>
            <w:vAlign w:val="center"/>
            <w:hideMark/>
          </w:tcPr>
          <w:p w14:paraId="2986D6B8" w14:textId="77777777" w:rsidR="004831D7" w:rsidRPr="004831D7" w:rsidRDefault="004831D7" w:rsidP="004831D7">
            <w:pPr>
              <w:spacing w:after="0" w:line="240" w:lineRule="auto"/>
              <w:rPr>
                <w:rFonts w:ascii="Times New Roman" w:eastAsia="Times New Roman" w:hAnsi="Times New Roman" w:cs="Times New Roman"/>
                <w:kern w:val="0"/>
                <w:sz w:val="24"/>
                <w:szCs w:val="24"/>
                <w:lang w:eastAsia="en-IN"/>
                <w14:ligatures w14:val="none"/>
              </w:rPr>
            </w:pPr>
            <w:r w:rsidRPr="004831D7">
              <w:rPr>
                <w:rFonts w:ascii="Times New Roman" w:eastAsia="Times New Roman" w:hAnsi="Times New Roman" w:cs="Times New Roman"/>
                <w:kern w:val="0"/>
                <w:sz w:val="24"/>
                <w:szCs w:val="24"/>
                <w:lang w:eastAsia="en-IN"/>
                <w14:ligatures w14:val="none"/>
              </w:rPr>
              <w:t>Average cost per breach: $4.24 million</w:t>
            </w:r>
          </w:p>
        </w:tc>
      </w:tr>
    </w:tbl>
    <w:p w14:paraId="554D0273" w14:textId="77777777" w:rsidR="004831D7" w:rsidRPr="004831D7" w:rsidRDefault="004831D7" w:rsidP="004831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ED4AA2" w14:textId="77777777" w:rsidR="00FD2375" w:rsidRDefault="00FD2375" w:rsidP="001B30BB">
      <w:pPr>
        <w:pStyle w:val="NormalWeb"/>
      </w:pPr>
    </w:p>
    <w:p w14:paraId="35188F35" w14:textId="04C7308A" w:rsidR="001B30BB" w:rsidRPr="00FD2375" w:rsidRDefault="00FD2375" w:rsidP="001B30BB">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1B30BB">
        <w:rPr>
          <w:rFonts w:ascii="Times New Roman" w:eastAsia="Times New Roman" w:hAnsi="Times New Roman" w:cs="Times New Roman"/>
          <w:b/>
          <w:bCs/>
          <w:kern w:val="0"/>
          <w:sz w:val="48"/>
          <w:szCs w:val="48"/>
          <w:highlight w:val="yellow"/>
          <w:lang w:eastAsia="en-IN"/>
          <w14:ligatures w14:val="none"/>
        </w:rPr>
        <w:t>Biometric authentication services</w:t>
      </w:r>
    </w:p>
    <w:p w14:paraId="08230CD9" w14:textId="77777777" w:rsidR="001B30BB" w:rsidRPr="00FD2375" w:rsidRDefault="001B30BB" w:rsidP="001B30BB">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p>
    <w:p w14:paraId="554A948D" w14:textId="77777777" w:rsidR="001B30BB" w:rsidRPr="001B30BB" w:rsidRDefault="001B30BB" w:rsidP="001B3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kern w:val="0"/>
          <w:sz w:val="24"/>
          <w:szCs w:val="24"/>
          <w:lang w:eastAsia="en-IN"/>
          <w14:ligatures w14:val="none"/>
        </w:rPr>
        <w:t>Biometric authentication services in the US have gained significant traction due to their ability to provide secure and convenient access to devices, systems, and financial accounts. Here are some key aspects to consider:</w:t>
      </w:r>
    </w:p>
    <w:p w14:paraId="2931C535" w14:textId="77777777" w:rsidR="001B30BB" w:rsidRPr="001B30BB" w:rsidRDefault="001B30BB" w:rsidP="001B30BB">
      <w:pPr>
        <w:rPr>
          <w:b/>
          <w:bCs/>
          <w:sz w:val="24"/>
          <w:szCs w:val="24"/>
          <w:lang w:eastAsia="en-IN"/>
        </w:rPr>
      </w:pPr>
      <w:r w:rsidRPr="001B30BB">
        <w:rPr>
          <w:b/>
          <w:bCs/>
          <w:sz w:val="24"/>
          <w:szCs w:val="24"/>
          <w:lang w:eastAsia="en-IN"/>
        </w:rPr>
        <w:t>Types of Biometric Authentication:</w:t>
      </w:r>
    </w:p>
    <w:p w14:paraId="75674FE0" w14:textId="77777777" w:rsidR="001B30BB" w:rsidRPr="001B30BB" w:rsidRDefault="001B30BB" w:rsidP="001B30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Fingerprint Recognition:</w:t>
      </w:r>
      <w:r w:rsidRPr="001B30BB">
        <w:rPr>
          <w:rFonts w:ascii="Times New Roman" w:eastAsia="Times New Roman" w:hAnsi="Times New Roman" w:cs="Times New Roman"/>
          <w:kern w:val="0"/>
          <w:sz w:val="24"/>
          <w:szCs w:val="24"/>
          <w:lang w:eastAsia="en-IN"/>
          <w14:ligatures w14:val="none"/>
        </w:rPr>
        <w:t xml:space="preserve"> One of the most common biometric methods used, fingerprints are unique to each individual and are captured using specialized scanners.</w:t>
      </w:r>
    </w:p>
    <w:p w14:paraId="17704B79" w14:textId="77777777" w:rsidR="001B30BB" w:rsidRPr="001B30BB" w:rsidRDefault="001B30BB" w:rsidP="001B30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Facial Recognition:</w:t>
      </w:r>
      <w:r w:rsidRPr="001B30BB">
        <w:rPr>
          <w:rFonts w:ascii="Times New Roman" w:eastAsia="Times New Roman" w:hAnsi="Times New Roman" w:cs="Times New Roman"/>
          <w:kern w:val="0"/>
          <w:sz w:val="24"/>
          <w:szCs w:val="24"/>
          <w:lang w:eastAsia="en-IN"/>
          <w14:ligatures w14:val="none"/>
        </w:rPr>
        <w:t xml:space="preserve"> This method verifies a person's identity based on facial features captured through cameras. It has become increasingly popular with advancements in AI and machine learning.</w:t>
      </w:r>
    </w:p>
    <w:p w14:paraId="4A0C279D" w14:textId="77777777" w:rsidR="001B30BB" w:rsidRPr="001B30BB" w:rsidRDefault="001B30BB" w:rsidP="001B30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Voice Recognition:</w:t>
      </w:r>
      <w:r w:rsidRPr="001B30BB">
        <w:rPr>
          <w:rFonts w:ascii="Times New Roman" w:eastAsia="Times New Roman" w:hAnsi="Times New Roman" w:cs="Times New Roman"/>
          <w:kern w:val="0"/>
          <w:sz w:val="24"/>
          <w:szCs w:val="24"/>
          <w:lang w:eastAsia="en-IN"/>
          <w14:ligatures w14:val="none"/>
        </w:rPr>
        <w:t xml:space="preserve"> Analyzes voice patterns to verify identity. It measures the unique characteristics in a person's voice, such as pitch, cadence, and pronunciation.</w:t>
      </w:r>
    </w:p>
    <w:p w14:paraId="4F5896E3" w14:textId="77777777" w:rsidR="001B30BB" w:rsidRPr="001B30BB" w:rsidRDefault="001B30BB" w:rsidP="001B30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Iris Recognition:</w:t>
      </w:r>
      <w:r w:rsidRPr="001B30BB">
        <w:rPr>
          <w:rFonts w:ascii="Times New Roman" w:eastAsia="Times New Roman" w:hAnsi="Times New Roman" w:cs="Times New Roman"/>
          <w:kern w:val="0"/>
          <w:sz w:val="24"/>
          <w:szCs w:val="24"/>
          <w:lang w:eastAsia="en-IN"/>
          <w14:ligatures w14:val="none"/>
        </w:rPr>
        <w:t xml:space="preserve"> Uses patterns in the colored ring around the pupil of the eye to authenticate identity. It's highly accurate and secure.</w:t>
      </w:r>
    </w:p>
    <w:p w14:paraId="14A16F0A" w14:textId="77777777" w:rsidR="001B30BB" w:rsidRPr="001B30BB" w:rsidRDefault="001B30BB" w:rsidP="001B30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Behavioral Biometrics:</w:t>
      </w:r>
      <w:r w:rsidRPr="001B30BB">
        <w:rPr>
          <w:rFonts w:ascii="Times New Roman" w:eastAsia="Times New Roman" w:hAnsi="Times New Roman" w:cs="Times New Roman"/>
          <w:kern w:val="0"/>
          <w:sz w:val="24"/>
          <w:szCs w:val="24"/>
          <w:lang w:eastAsia="en-IN"/>
          <w14:ligatures w14:val="none"/>
        </w:rPr>
        <w:t xml:space="preserve"> Analyzes unique patterns in user behavior, such as typing rhythm, mouse movements, and even gait, to verify identity.</w:t>
      </w:r>
    </w:p>
    <w:p w14:paraId="102D8DAE" w14:textId="77777777" w:rsidR="001B30BB" w:rsidRPr="001B30BB" w:rsidRDefault="001B30BB" w:rsidP="001B30BB">
      <w:pPr>
        <w:rPr>
          <w:b/>
          <w:bCs/>
          <w:sz w:val="24"/>
          <w:szCs w:val="24"/>
          <w:lang w:eastAsia="en-IN"/>
        </w:rPr>
      </w:pPr>
      <w:r w:rsidRPr="001B30BB">
        <w:rPr>
          <w:b/>
          <w:bCs/>
          <w:sz w:val="24"/>
          <w:szCs w:val="24"/>
          <w:lang w:eastAsia="en-IN"/>
        </w:rPr>
        <w:t>Applications:</w:t>
      </w:r>
    </w:p>
    <w:p w14:paraId="3EA104C8" w14:textId="77777777" w:rsidR="001B30BB" w:rsidRPr="001B30BB" w:rsidRDefault="001B30BB" w:rsidP="001B30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Financial Services:</w:t>
      </w:r>
      <w:r w:rsidRPr="001B30BB">
        <w:rPr>
          <w:rFonts w:ascii="Times New Roman" w:eastAsia="Times New Roman" w:hAnsi="Times New Roman" w:cs="Times New Roman"/>
          <w:kern w:val="0"/>
          <w:sz w:val="24"/>
          <w:szCs w:val="24"/>
          <w:lang w:eastAsia="en-IN"/>
          <w14:ligatures w14:val="none"/>
        </w:rPr>
        <w:t xml:space="preserve"> Banks and financial institutions use biometric authentication to secure transactions, access accounts, and prevent fraud.</w:t>
      </w:r>
    </w:p>
    <w:p w14:paraId="42414BD1" w14:textId="77777777" w:rsidR="001B30BB" w:rsidRPr="001B30BB" w:rsidRDefault="001B30BB" w:rsidP="001B30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Healthcare:</w:t>
      </w:r>
      <w:r w:rsidRPr="001B30BB">
        <w:rPr>
          <w:rFonts w:ascii="Times New Roman" w:eastAsia="Times New Roman" w:hAnsi="Times New Roman" w:cs="Times New Roman"/>
          <w:kern w:val="0"/>
          <w:sz w:val="24"/>
          <w:szCs w:val="24"/>
          <w:lang w:eastAsia="en-IN"/>
          <w14:ligatures w14:val="none"/>
        </w:rPr>
        <w:t xml:space="preserve"> Biometrics are used to secure access to patient records and to verify healthcare providers.</w:t>
      </w:r>
    </w:p>
    <w:p w14:paraId="5E065EA0" w14:textId="77777777" w:rsidR="001B30BB" w:rsidRPr="001B30BB" w:rsidRDefault="001B30BB" w:rsidP="001B30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lastRenderedPageBreak/>
        <w:t>Government Services:</w:t>
      </w:r>
      <w:r w:rsidRPr="001B30BB">
        <w:rPr>
          <w:rFonts w:ascii="Times New Roman" w:eastAsia="Times New Roman" w:hAnsi="Times New Roman" w:cs="Times New Roman"/>
          <w:kern w:val="0"/>
          <w:sz w:val="24"/>
          <w:szCs w:val="24"/>
          <w:lang w:eastAsia="en-IN"/>
          <w14:ligatures w14:val="none"/>
        </w:rPr>
        <w:t xml:space="preserve"> Used for secure access to government databases, facilities, and services.</w:t>
      </w:r>
    </w:p>
    <w:p w14:paraId="356907D4" w14:textId="77777777" w:rsidR="001B30BB" w:rsidRPr="001B30BB" w:rsidRDefault="001B30BB" w:rsidP="001B30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Mobile Devices:</w:t>
      </w:r>
      <w:r w:rsidRPr="001B30BB">
        <w:rPr>
          <w:rFonts w:ascii="Times New Roman" w:eastAsia="Times New Roman" w:hAnsi="Times New Roman" w:cs="Times New Roman"/>
          <w:kern w:val="0"/>
          <w:sz w:val="24"/>
          <w:szCs w:val="24"/>
          <w:lang w:eastAsia="en-IN"/>
          <w14:ligatures w14:val="none"/>
        </w:rPr>
        <w:t xml:space="preserve"> Many smartphones and tablets incorporate biometric authentication (like fingerprint or facial recognition) to unlock devices and authorize payments.</w:t>
      </w:r>
    </w:p>
    <w:p w14:paraId="195E127B" w14:textId="77777777" w:rsidR="001B30BB" w:rsidRPr="001B30BB" w:rsidRDefault="001B30BB" w:rsidP="001B30BB">
      <w:pPr>
        <w:rPr>
          <w:b/>
          <w:bCs/>
          <w:sz w:val="24"/>
          <w:szCs w:val="24"/>
          <w:lang w:eastAsia="en-IN"/>
        </w:rPr>
      </w:pPr>
      <w:r w:rsidRPr="001B30BB">
        <w:rPr>
          <w:b/>
          <w:bCs/>
          <w:sz w:val="24"/>
          <w:szCs w:val="24"/>
          <w:lang w:eastAsia="en-IN"/>
        </w:rPr>
        <w:t>Regulations and Standards:</w:t>
      </w:r>
    </w:p>
    <w:p w14:paraId="48F7B094" w14:textId="77777777" w:rsidR="001B30BB" w:rsidRPr="001B30BB" w:rsidRDefault="001B30BB" w:rsidP="001B30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NIST Guidelines:</w:t>
      </w:r>
      <w:r w:rsidRPr="001B30BB">
        <w:rPr>
          <w:rFonts w:ascii="Times New Roman" w:eastAsia="Times New Roman" w:hAnsi="Times New Roman" w:cs="Times New Roman"/>
          <w:kern w:val="0"/>
          <w:sz w:val="24"/>
          <w:szCs w:val="24"/>
          <w:lang w:eastAsia="en-IN"/>
          <w14:ligatures w14:val="none"/>
        </w:rPr>
        <w:t xml:space="preserve"> The National Institute of Standards and Technology (NIST) provides guidelines and standards for biometric data handling and authentication systems.</w:t>
      </w:r>
    </w:p>
    <w:p w14:paraId="613E0AEF" w14:textId="77777777" w:rsidR="001B30BB" w:rsidRPr="001B30BB" w:rsidRDefault="001B30BB" w:rsidP="001B30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GDPR and Privacy:</w:t>
      </w:r>
      <w:r w:rsidRPr="001B30BB">
        <w:rPr>
          <w:rFonts w:ascii="Times New Roman" w:eastAsia="Times New Roman" w:hAnsi="Times New Roman" w:cs="Times New Roman"/>
          <w:kern w:val="0"/>
          <w:sz w:val="24"/>
          <w:szCs w:val="24"/>
          <w:lang w:eastAsia="en-IN"/>
          <w14:ligatures w14:val="none"/>
        </w:rPr>
        <w:t xml:space="preserve"> Compliance with regulations like GDPR in Europe and similar privacy laws in the US is crucial, as biometric data is considered sensitive personal information.</w:t>
      </w:r>
    </w:p>
    <w:p w14:paraId="2436659E" w14:textId="77777777" w:rsidR="001B30BB" w:rsidRPr="001B30BB" w:rsidRDefault="001B30BB" w:rsidP="001B30BB">
      <w:pPr>
        <w:rPr>
          <w:b/>
          <w:bCs/>
          <w:sz w:val="24"/>
          <w:szCs w:val="24"/>
          <w:lang w:eastAsia="en-IN"/>
        </w:rPr>
      </w:pPr>
      <w:r w:rsidRPr="001B30BB">
        <w:rPr>
          <w:b/>
          <w:bCs/>
          <w:sz w:val="24"/>
          <w:szCs w:val="24"/>
          <w:lang w:eastAsia="en-IN"/>
        </w:rPr>
        <w:t>Challenges:</w:t>
      </w:r>
    </w:p>
    <w:p w14:paraId="55E51C5D" w14:textId="77777777" w:rsidR="001B30BB" w:rsidRPr="001B30BB" w:rsidRDefault="001B30BB" w:rsidP="001B30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Security Concerns:</w:t>
      </w:r>
      <w:r w:rsidRPr="001B30BB">
        <w:rPr>
          <w:rFonts w:ascii="Times New Roman" w:eastAsia="Times New Roman" w:hAnsi="Times New Roman" w:cs="Times New Roman"/>
          <w:kern w:val="0"/>
          <w:sz w:val="24"/>
          <w:szCs w:val="24"/>
          <w:lang w:eastAsia="en-IN"/>
          <w14:ligatures w14:val="none"/>
        </w:rPr>
        <w:t xml:space="preserve"> Biometric data can be stolen or replicated, leading to security risks if not properly protected.</w:t>
      </w:r>
    </w:p>
    <w:p w14:paraId="517DFDF1" w14:textId="77777777" w:rsidR="001B30BB" w:rsidRPr="001B30BB" w:rsidRDefault="001B30BB" w:rsidP="001B30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User Acceptance:</w:t>
      </w:r>
      <w:r w:rsidRPr="001B30BB">
        <w:rPr>
          <w:rFonts w:ascii="Times New Roman" w:eastAsia="Times New Roman" w:hAnsi="Times New Roman" w:cs="Times New Roman"/>
          <w:kern w:val="0"/>
          <w:sz w:val="24"/>
          <w:szCs w:val="24"/>
          <w:lang w:eastAsia="en-IN"/>
          <w14:ligatures w14:val="none"/>
        </w:rPr>
        <w:t xml:space="preserve"> Some users may be concerned about privacy implications or the reliability of biometric systems.</w:t>
      </w:r>
    </w:p>
    <w:p w14:paraId="6983DE71" w14:textId="77777777" w:rsidR="001B30BB" w:rsidRPr="001B30BB" w:rsidRDefault="001B30BB" w:rsidP="001B30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Interoperability:</w:t>
      </w:r>
      <w:r w:rsidRPr="001B30BB">
        <w:rPr>
          <w:rFonts w:ascii="Times New Roman" w:eastAsia="Times New Roman" w:hAnsi="Times New Roman" w:cs="Times New Roman"/>
          <w:kern w:val="0"/>
          <w:sz w:val="24"/>
          <w:szCs w:val="24"/>
          <w:lang w:eastAsia="en-IN"/>
          <w14:ligatures w14:val="none"/>
        </w:rPr>
        <w:t xml:space="preserve"> Ensuring that biometric systems work across different devices and platforms can be challenging.</w:t>
      </w:r>
    </w:p>
    <w:p w14:paraId="02F9715E" w14:textId="77777777" w:rsidR="001B30BB" w:rsidRPr="001B30BB" w:rsidRDefault="001B30BB" w:rsidP="001B30BB">
      <w:pPr>
        <w:rPr>
          <w:b/>
          <w:bCs/>
          <w:sz w:val="24"/>
          <w:szCs w:val="24"/>
          <w:lang w:eastAsia="en-IN"/>
        </w:rPr>
      </w:pPr>
      <w:r w:rsidRPr="001B30BB">
        <w:rPr>
          <w:b/>
          <w:bCs/>
          <w:sz w:val="24"/>
          <w:szCs w:val="24"/>
          <w:lang w:eastAsia="en-IN"/>
        </w:rPr>
        <w:t>Future Trends:</w:t>
      </w:r>
    </w:p>
    <w:p w14:paraId="367ECE3C" w14:textId="77777777" w:rsidR="001B30BB" w:rsidRPr="001B30BB" w:rsidRDefault="001B30BB" w:rsidP="001B30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Multifactor Authentication:</w:t>
      </w:r>
      <w:r w:rsidRPr="001B30BB">
        <w:rPr>
          <w:rFonts w:ascii="Times New Roman" w:eastAsia="Times New Roman" w:hAnsi="Times New Roman" w:cs="Times New Roman"/>
          <w:kern w:val="0"/>
          <w:sz w:val="24"/>
          <w:szCs w:val="24"/>
          <w:lang w:eastAsia="en-IN"/>
          <w14:ligatures w14:val="none"/>
        </w:rPr>
        <w:t xml:space="preserve"> Combining biometrics with other authentication methods for enhanced security.</w:t>
      </w:r>
    </w:p>
    <w:p w14:paraId="39BA9849" w14:textId="77777777" w:rsidR="001B30BB" w:rsidRPr="001B30BB" w:rsidRDefault="001B30BB" w:rsidP="001B30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Continuous Authentication:</w:t>
      </w:r>
      <w:r w:rsidRPr="001B30BB">
        <w:rPr>
          <w:rFonts w:ascii="Times New Roman" w:eastAsia="Times New Roman" w:hAnsi="Times New Roman" w:cs="Times New Roman"/>
          <w:kern w:val="0"/>
          <w:sz w:val="24"/>
          <w:szCs w:val="24"/>
          <w:lang w:eastAsia="en-IN"/>
          <w14:ligatures w14:val="none"/>
        </w:rPr>
        <w:t xml:space="preserve"> Using biometrics to continuously verify identity during a session rather than just at login.</w:t>
      </w:r>
    </w:p>
    <w:p w14:paraId="4670F3BF" w14:textId="77777777" w:rsidR="001B30BB" w:rsidRPr="001B30BB" w:rsidRDefault="001B30BB" w:rsidP="001B30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Integration with AI:</w:t>
      </w:r>
      <w:r w:rsidRPr="001B30BB">
        <w:rPr>
          <w:rFonts w:ascii="Times New Roman" w:eastAsia="Times New Roman" w:hAnsi="Times New Roman" w:cs="Times New Roman"/>
          <w:kern w:val="0"/>
          <w:sz w:val="24"/>
          <w:szCs w:val="24"/>
          <w:lang w:eastAsia="en-IN"/>
          <w14:ligatures w14:val="none"/>
        </w:rPr>
        <w:t xml:space="preserve"> AI and machine learning are improving biometric systems' accuracy and reliability.</w:t>
      </w:r>
    </w:p>
    <w:p w14:paraId="7643CE4F" w14:textId="77777777" w:rsidR="001B30BB" w:rsidRPr="001B30BB" w:rsidRDefault="001B30BB" w:rsidP="001B30BB">
      <w:pPr>
        <w:rPr>
          <w:b/>
          <w:bCs/>
          <w:sz w:val="24"/>
          <w:szCs w:val="24"/>
          <w:lang w:eastAsia="en-IN"/>
        </w:rPr>
      </w:pPr>
      <w:r w:rsidRPr="001B30BB">
        <w:rPr>
          <w:b/>
          <w:bCs/>
          <w:sz w:val="24"/>
          <w:szCs w:val="24"/>
          <w:lang w:eastAsia="en-IN"/>
        </w:rPr>
        <w:t>Adoption:</w:t>
      </w:r>
    </w:p>
    <w:p w14:paraId="224EAA6E" w14:textId="77777777" w:rsidR="001B30BB" w:rsidRPr="001B30BB" w:rsidRDefault="001B30BB" w:rsidP="001B30B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Corporate Security:</w:t>
      </w:r>
      <w:r w:rsidRPr="001B30BB">
        <w:rPr>
          <w:rFonts w:ascii="Times New Roman" w:eastAsia="Times New Roman" w:hAnsi="Times New Roman" w:cs="Times New Roman"/>
          <w:kern w:val="0"/>
          <w:sz w:val="24"/>
          <w:szCs w:val="24"/>
          <w:lang w:eastAsia="en-IN"/>
          <w14:ligatures w14:val="none"/>
        </w:rPr>
        <w:t xml:space="preserve"> Many companies are adopting biometric systems for employee access to buildings and networks.</w:t>
      </w:r>
    </w:p>
    <w:p w14:paraId="6145501D" w14:textId="4A2F997E" w:rsidR="00FD2375" w:rsidRPr="00FD2375" w:rsidRDefault="001B30BB" w:rsidP="00FD237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0BB">
        <w:rPr>
          <w:rFonts w:ascii="Times New Roman" w:eastAsia="Times New Roman" w:hAnsi="Times New Roman" w:cs="Times New Roman"/>
          <w:b/>
          <w:bCs/>
          <w:kern w:val="0"/>
          <w:sz w:val="24"/>
          <w:szCs w:val="24"/>
          <w:lang w:eastAsia="en-IN"/>
          <w14:ligatures w14:val="none"/>
        </w:rPr>
        <w:t>Consumer Devices:</w:t>
      </w:r>
      <w:r w:rsidRPr="001B30BB">
        <w:rPr>
          <w:rFonts w:ascii="Times New Roman" w:eastAsia="Times New Roman" w:hAnsi="Times New Roman" w:cs="Times New Roman"/>
          <w:kern w:val="0"/>
          <w:sz w:val="24"/>
          <w:szCs w:val="24"/>
          <w:lang w:eastAsia="en-IN"/>
          <w14:ligatures w14:val="none"/>
        </w:rPr>
        <w:t xml:space="preserve"> Increasingly integrated into consumer electronics for ease of use and enhanced security.</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41"/>
        <w:gridCol w:w="2458"/>
        <w:gridCol w:w="1121"/>
      </w:tblGrid>
      <w:tr w:rsidR="00FD2375" w:rsidRPr="00FD2375" w14:paraId="69A912E7" w14:textId="77777777" w:rsidTr="00FD2375">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B1F5E40" w14:textId="77777777" w:rsidR="00FD2375" w:rsidRPr="00FD2375" w:rsidRDefault="00FD2375" w:rsidP="00FD2375">
            <w:pPr>
              <w:spacing w:after="0" w:line="240" w:lineRule="auto"/>
              <w:jc w:val="center"/>
              <w:rPr>
                <w:rFonts w:ascii="Times New Roman" w:eastAsia="Times New Roman" w:hAnsi="Times New Roman" w:cs="Times New Roman"/>
                <w:b/>
                <w:bCs/>
                <w:kern w:val="0"/>
                <w:sz w:val="24"/>
                <w:szCs w:val="24"/>
                <w:lang w:eastAsia="en-IN"/>
                <w14:ligatures w14:val="none"/>
              </w:rPr>
            </w:pPr>
            <w:r w:rsidRPr="00FD2375">
              <w:rPr>
                <w:rFonts w:ascii="Times New Roman" w:eastAsia="Times New Roman" w:hAnsi="Times New Roman" w:cs="Times New Roman"/>
                <w:b/>
                <w:bCs/>
                <w:kern w:val="0"/>
                <w:sz w:val="24"/>
                <w:szCs w:val="24"/>
                <w:lang w:eastAsia="en-IN"/>
                <w14:ligatures w14:val="none"/>
              </w:rPr>
              <w:t>Statistic</w:t>
            </w:r>
          </w:p>
        </w:tc>
        <w:tc>
          <w:tcPr>
            <w:tcW w:w="0" w:type="auto"/>
            <w:tcBorders>
              <w:top w:val="single" w:sz="2" w:space="0" w:color="auto"/>
              <w:left w:val="single" w:sz="2" w:space="0" w:color="auto"/>
              <w:bottom w:val="single" w:sz="2" w:space="0" w:color="auto"/>
              <w:right w:val="single" w:sz="2" w:space="0" w:color="auto"/>
            </w:tcBorders>
            <w:vAlign w:val="center"/>
            <w:hideMark/>
          </w:tcPr>
          <w:p w14:paraId="3D6F7E70" w14:textId="77777777" w:rsidR="00FD2375" w:rsidRPr="00FD2375" w:rsidRDefault="00FD2375" w:rsidP="00FD2375">
            <w:pPr>
              <w:spacing w:after="0" w:line="240" w:lineRule="auto"/>
              <w:jc w:val="center"/>
              <w:rPr>
                <w:rFonts w:ascii="Times New Roman" w:eastAsia="Times New Roman" w:hAnsi="Times New Roman" w:cs="Times New Roman"/>
                <w:b/>
                <w:bCs/>
                <w:kern w:val="0"/>
                <w:sz w:val="24"/>
                <w:szCs w:val="24"/>
                <w:lang w:eastAsia="en-IN"/>
                <w14:ligatures w14:val="none"/>
              </w:rPr>
            </w:pPr>
            <w:r w:rsidRPr="00FD2375">
              <w:rPr>
                <w:rFonts w:ascii="Times New Roman" w:eastAsia="Times New Roman" w:hAnsi="Times New Roman" w:cs="Times New Roman"/>
                <w:b/>
                <w:bCs/>
                <w:kern w:val="0"/>
                <w:sz w:val="24"/>
                <w:szCs w:val="24"/>
                <w:lang w:eastAsia="en-IN"/>
                <w14:ligatures w14:val="none"/>
              </w:rPr>
              <w:t>Value</w:t>
            </w:r>
          </w:p>
        </w:tc>
        <w:tc>
          <w:tcPr>
            <w:tcW w:w="0" w:type="auto"/>
            <w:tcBorders>
              <w:top w:val="single" w:sz="2" w:space="0" w:color="auto"/>
              <w:left w:val="single" w:sz="2" w:space="0" w:color="auto"/>
              <w:bottom w:val="single" w:sz="2" w:space="0" w:color="auto"/>
              <w:right w:val="single" w:sz="2" w:space="0" w:color="auto"/>
            </w:tcBorders>
            <w:vAlign w:val="center"/>
            <w:hideMark/>
          </w:tcPr>
          <w:p w14:paraId="79526993" w14:textId="77777777" w:rsidR="00FD2375" w:rsidRPr="00FD2375" w:rsidRDefault="00FD2375" w:rsidP="00FD2375">
            <w:pPr>
              <w:spacing w:after="0" w:line="240" w:lineRule="auto"/>
              <w:jc w:val="center"/>
              <w:rPr>
                <w:rFonts w:ascii="Times New Roman" w:eastAsia="Times New Roman" w:hAnsi="Times New Roman" w:cs="Times New Roman"/>
                <w:b/>
                <w:bCs/>
                <w:kern w:val="0"/>
                <w:sz w:val="24"/>
                <w:szCs w:val="24"/>
                <w:lang w:eastAsia="en-IN"/>
                <w14:ligatures w14:val="none"/>
              </w:rPr>
            </w:pPr>
            <w:r w:rsidRPr="00FD2375">
              <w:rPr>
                <w:rFonts w:ascii="Times New Roman" w:eastAsia="Times New Roman" w:hAnsi="Times New Roman" w:cs="Times New Roman"/>
                <w:b/>
                <w:bCs/>
                <w:kern w:val="0"/>
                <w:sz w:val="24"/>
                <w:szCs w:val="24"/>
                <w:lang w:eastAsia="en-IN"/>
                <w14:ligatures w14:val="none"/>
              </w:rPr>
              <w:t>Year</w:t>
            </w:r>
          </w:p>
        </w:tc>
      </w:tr>
      <w:tr w:rsidR="00FD2375" w:rsidRPr="00FD2375" w14:paraId="7BC386AC"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6471458"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Market size</w:t>
            </w:r>
          </w:p>
        </w:tc>
        <w:tc>
          <w:tcPr>
            <w:tcW w:w="0" w:type="auto"/>
            <w:tcBorders>
              <w:top w:val="single" w:sz="2" w:space="0" w:color="auto"/>
              <w:left w:val="single" w:sz="2" w:space="0" w:color="auto"/>
              <w:bottom w:val="single" w:sz="2" w:space="0" w:color="auto"/>
              <w:right w:val="single" w:sz="2" w:space="0" w:color="auto"/>
            </w:tcBorders>
            <w:vAlign w:val="center"/>
            <w:hideMark/>
          </w:tcPr>
          <w:p w14:paraId="3FE42113"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$3.52 billion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2DD5BD14"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2020</w:t>
            </w:r>
          </w:p>
        </w:tc>
      </w:tr>
      <w:tr w:rsidR="00FD2375" w:rsidRPr="00FD2375" w14:paraId="2FC41F24"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7126F98"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Projected market size</w:t>
            </w:r>
          </w:p>
        </w:tc>
        <w:tc>
          <w:tcPr>
            <w:tcW w:w="0" w:type="auto"/>
            <w:tcBorders>
              <w:top w:val="single" w:sz="2" w:space="0" w:color="auto"/>
              <w:left w:val="single" w:sz="2" w:space="0" w:color="auto"/>
              <w:bottom w:val="single" w:sz="2" w:space="0" w:color="auto"/>
              <w:right w:val="single" w:sz="2" w:space="0" w:color="auto"/>
            </w:tcBorders>
            <w:vAlign w:val="center"/>
            <w:hideMark/>
          </w:tcPr>
          <w:p w14:paraId="394FDE7B"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$9.33 billion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4816DA5E"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2025</w:t>
            </w:r>
          </w:p>
        </w:tc>
      </w:tr>
      <w:tr w:rsidR="00FD2375" w:rsidRPr="00FD2375" w14:paraId="0360E13B"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1EB7D80"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CAGR (Compound Annual Growth 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123A4DAD"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21.5%</w:t>
            </w:r>
          </w:p>
        </w:tc>
        <w:tc>
          <w:tcPr>
            <w:tcW w:w="0" w:type="auto"/>
            <w:tcBorders>
              <w:top w:val="single" w:sz="2" w:space="0" w:color="auto"/>
              <w:left w:val="single" w:sz="2" w:space="0" w:color="auto"/>
              <w:bottom w:val="single" w:sz="2" w:space="0" w:color="auto"/>
              <w:right w:val="single" w:sz="2" w:space="0" w:color="auto"/>
            </w:tcBorders>
            <w:vAlign w:val="center"/>
            <w:hideMark/>
          </w:tcPr>
          <w:p w14:paraId="61C2A5D6"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2020-2025</w:t>
            </w:r>
          </w:p>
        </w:tc>
      </w:tr>
      <w:tr w:rsidR="00FD2375" w:rsidRPr="00FD2375" w14:paraId="4B3C8038"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6AD49C9"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Smartphone users using biometric authentication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30F46416"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62%</w:t>
            </w:r>
          </w:p>
        </w:tc>
        <w:tc>
          <w:tcPr>
            <w:tcW w:w="0" w:type="auto"/>
            <w:tcBorders>
              <w:top w:val="single" w:sz="2" w:space="0" w:color="auto"/>
              <w:left w:val="single" w:sz="2" w:space="0" w:color="auto"/>
              <w:bottom w:val="single" w:sz="2" w:space="0" w:color="auto"/>
              <w:right w:val="single" w:sz="2" w:space="0" w:color="auto"/>
            </w:tcBorders>
            <w:vAlign w:val="center"/>
            <w:hideMark/>
          </w:tcPr>
          <w:p w14:paraId="2AB05F15"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2022</w:t>
            </w:r>
          </w:p>
        </w:tc>
      </w:tr>
      <w:tr w:rsidR="00FD2375" w:rsidRPr="00FD2375" w14:paraId="6962BD77"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B0FCB25"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Businesses using biometric authentication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57F12C5F"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62%</w:t>
            </w:r>
          </w:p>
        </w:tc>
        <w:tc>
          <w:tcPr>
            <w:tcW w:w="0" w:type="auto"/>
            <w:tcBorders>
              <w:top w:val="single" w:sz="2" w:space="0" w:color="auto"/>
              <w:left w:val="single" w:sz="2" w:space="0" w:color="auto"/>
              <w:bottom w:val="single" w:sz="2" w:space="0" w:color="auto"/>
              <w:right w:val="single" w:sz="2" w:space="0" w:color="auto"/>
            </w:tcBorders>
            <w:vAlign w:val="center"/>
            <w:hideMark/>
          </w:tcPr>
          <w:p w14:paraId="5A4021EF"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2021</w:t>
            </w:r>
          </w:p>
        </w:tc>
      </w:tr>
      <w:tr w:rsidR="00FD2375" w:rsidRPr="00FD2375" w14:paraId="1E6966DE"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C0B70CD"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Most common biometric method</w:t>
            </w:r>
          </w:p>
        </w:tc>
        <w:tc>
          <w:tcPr>
            <w:tcW w:w="0" w:type="auto"/>
            <w:tcBorders>
              <w:top w:val="single" w:sz="2" w:space="0" w:color="auto"/>
              <w:left w:val="single" w:sz="2" w:space="0" w:color="auto"/>
              <w:bottom w:val="single" w:sz="2" w:space="0" w:color="auto"/>
              <w:right w:val="single" w:sz="2" w:space="0" w:color="auto"/>
            </w:tcBorders>
            <w:vAlign w:val="center"/>
            <w:hideMark/>
          </w:tcPr>
          <w:p w14:paraId="2DF31189"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Fingerprint (63%)</w:t>
            </w:r>
          </w:p>
        </w:tc>
        <w:tc>
          <w:tcPr>
            <w:tcW w:w="0" w:type="auto"/>
            <w:tcBorders>
              <w:top w:val="single" w:sz="2" w:space="0" w:color="auto"/>
              <w:left w:val="single" w:sz="2" w:space="0" w:color="auto"/>
              <w:bottom w:val="single" w:sz="2" w:space="0" w:color="auto"/>
              <w:right w:val="single" w:sz="2" w:space="0" w:color="auto"/>
            </w:tcBorders>
            <w:vAlign w:val="center"/>
            <w:hideMark/>
          </w:tcPr>
          <w:p w14:paraId="60F47CEC"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2022</w:t>
            </w:r>
          </w:p>
        </w:tc>
      </w:tr>
      <w:tr w:rsidR="00FD2375" w:rsidRPr="00FD2375" w14:paraId="0440DD83"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C9C1329"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lastRenderedPageBreak/>
              <w:t>Second most common biometric method</w:t>
            </w:r>
          </w:p>
        </w:tc>
        <w:tc>
          <w:tcPr>
            <w:tcW w:w="0" w:type="auto"/>
            <w:tcBorders>
              <w:top w:val="single" w:sz="2" w:space="0" w:color="auto"/>
              <w:left w:val="single" w:sz="2" w:space="0" w:color="auto"/>
              <w:bottom w:val="single" w:sz="2" w:space="0" w:color="auto"/>
              <w:right w:val="single" w:sz="2" w:space="0" w:color="auto"/>
            </w:tcBorders>
            <w:vAlign w:val="center"/>
            <w:hideMark/>
          </w:tcPr>
          <w:p w14:paraId="1A97F4CC"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Facial recognition (14%)</w:t>
            </w:r>
          </w:p>
        </w:tc>
        <w:tc>
          <w:tcPr>
            <w:tcW w:w="0" w:type="auto"/>
            <w:tcBorders>
              <w:top w:val="single" w:sz="2" w:space="0" w:color="auto"/>
              <w:left w:val="single" w:sz="2" w:space="0" w:color="auto"/>
              <w:bottom w:val="single" w:sz="2" w:space="0" w:color="auto"/>
              <w:right w:val="single" w:sz="2" w:space="0" w:color="auto"/>
            </w:tcBorders>
            <w:vAlign w:val="center"/>
            <w:hideMark/>
          </w:tcPr>
          <w:p w14:paraId="5296F4F9"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2022</w:t>
            </w:r>
          </w:p>
        </w:tc>
      </w:tr>
      <w:tr w:rsidR="00FD2375" w:rsidRPr="00FD2375" w14:paraId="7D4816A6"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77E9107"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Voice recognition market share</w:t>
            </w:r>
          </w:p>
        </w:tc>
        <w:tc>
          <w:tcPr>
            <w:tcW w:w="0" w:type="auto"/>
            <w:tcBorders>
              <w:top w:val="single" w:sz="2" w:space="0" w:color="auto"/>
              <w:left w:val="single" w:sz="2" w:space="0" w:color="auto"/>
              <w:bottom w:val="single" w:sz="2" w:space="0" w:color="auto"/>
              <w:right w:val="single" w:sz="2" w:space="0" w:color="auto"/>
            </w:tcBorders>
            <w:vAlign w:val="center"/>
            <w:hideMark/>
          </w:tcPr>
          <w:p w14:paraId="5D8E9A59"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11%</w:t>
            </w:r>
          </w:p>
        </w:tc>
        <w:tc>
          <w:tcPr>
            <w:tcW w:w="0" w:type="auto"/>
            <w:tcBorders>
              <w:top w:val="single" w:sz="2" w:space="0" w:color="auto"/>
              <w:left w:val="single" w:sz="2" w:space="0" w:color="auto"/>
              <w:bottom w:val="single" w:sz="2" w:space="0" w:color="auto"/>
              <w:right w:val="single" w:sz="2" w:space="0" w:color="auto"/>
            </w:tcBorders>
            <w:vAlign w:val="center"/>
            <w:hideMark/>
          </w:tcPr>
          <w:p w14:paraId="42C43C3F"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2022</w:t>
            </w:r>
          </w:p>
        </w:tc>
      </w:tr>
      <w:tr w:rsidR="00FD2375" w:rsidRPr="00FD2375" w14:paraId="75394511"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199CF5F"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Iris recognition market share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4B54D1A"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8%</w:t>
            </w:r>
          </w:p>
        </w:tc>
        <w:tc>
          <w:tcPr>
            <w:tcW w:w="0" w:type="auto"/>
            <w:tcBorders>
              <w:top w:val="single" w:sz="2" w:space="0" w:color="auto"/>
              <w:left w:val="single" w:sz="2" w:space="0" w:color="auto"/>
              <w:bottom w:val="single" w:sz="2" w:space="0" w:color="auto"/>
              <w:right w:val="single" w:sz="2" w:space="0" w:color="auto"/>
            </w:tcBorders>
            <w:vAlign w:val="center"/>
            <w:hideMark/>
          </w:tcPr>
          <w:p w14:paraId="0A5B8CE8"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2022</w:t>
            </w:r>
          </w:p>
        </w:tc>
      </w:tr>
      <w:tr w:rsidR="00FD2375" w:rsidRPr="00FD2375" w14:paraId="377CAD8A"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11BA47F"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Consumer comfort with biometric authentication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0C8277C7"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81%</w:t>
            </w:r>
          </w:p>
        </w:tc>
        <w:tc>
          <w:tcPr>
            <w:tcW w:w="0" w:type="auto"/>
            <w:tcBorders>
              <w:top w:val="single" w:sz="2" w:space="0" w:color="auto"/>
              <w:left w:val="single" w:sz="2" w:space="0" w:color="auto"/>
              <w:bottom w:val="single" w:sz="2" w:space="0" w:color="auto"/>
              <w:right w:val="single" w:sz="2" w:space="0" w:color="auto"/>
            </w:tcBorders>
            <w:vAlign w:val="center"/>
            <w:hideMark/>
          </w:tcPr>
          <w:p w14:paraId="0439C664"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2022</w:t>
            </w:r>
          </w:p>
        </w:tc>
      </w:tr>
      <w:tr w:rsidR="00FD2375" w:rsidRPr="00FD2375" w14:paraId="713FB15D"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51A5E59"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Reduction in fraud rates for companies using biometrics</w:t>
            </w:r>
          </w:p>
        </w:tc>
        <w:tc>
          <w:tcPr>
            <w:tcW w:w="0" w:type="auto"/>
            <w:tcBorders>
              <w:top w:val="single" w:sz="2" w:space="0" w:color="auto"/>
              <w:left w:val="single" w:sz="2" w:space="0" w:color="auto"/>
              <w:bottom w:val="single" w:sz="2" w:space="0" w:color="auto"/>
              <w:right w:val="single" w:sz="2" w:space="0" w:color="auto"/>
            </w:tcBorders>
            <w:vAlign w:val="center"/>
            <w:hideMark/>
          </w:tcPr>
          <w:p w14:paraId="1FA266A8"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w:t>
            </w:r>
          </w:p>
        </w:tc>
        <w:tc>
          <w:tcPr>
            <w:tcW w:w="0" w:type="auto"/>
            <w:tcBorders>
              <w:top w:val="single" w:sz="2" w:space="0" w:color="auto"/>
              <w:left w:val="single" w:sz="2" w:space="0" w:color="auto"/>
              <w:bottom w:val="single" w:sz="2" w:space="0" w:color="auto"/>
              <w:right w:val="single" w:sz="2" w:space="0" w:color="auto"/>
            </w:tcBorders>
            <w:vAlign w:val="center"/>
            <w:hideMark/>
          </w:tcPr>
          <w:p w14:paraId="34490B35"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2021</w:t>
            </w:r>
          </w:p>
        </w:tc>
      </w:tr>
      <w:tr w:rsidR="00FD2375" w:rsidRPr="00FD2375" w14:paraId="436254AC"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3843712"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Federal agencies using biometric systems</w:t>
            </w:r>
          </w:p>
        </w:tc>
        <w:tc>
          <w:tcPr>
            <w:tcW w:w="0" w:type="auto"/>
            <w:tcBorders>
              <w:top w:val="single" w:sz="2" w:space="0" w:color="auto"/>
              <w:left w:val="single" w:sz="2" w:space="0" w:color="auto"/>
              <w:bottom w:val="single" w:sz="2" w:space="0" w:color="auto"/>
              <w:right w:val="single" w:sz="2" w:space="0" w:color="auto"/>
            </w:tcBorders>
            <w:vAlign w:val="center"/>
            <w:hideMark/>
          </w:tcPr>
          <w:p w14:paraId="724171CC"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64%</w:t>
            </w:r>
          </w:p>
        </w:tc>
        <w:tc>
          <w:tcPr>
            <w:tcW w:w="0" w:type="auto"/>
            <w:tcBorders>
              <w:top w:val="single" w:sz="2" w:space="0" w:color="auto"/>
              <w:left w:val="single" w:sz="2" w:space="0" w:color="auto"/>
              <w:bottom w:val="single" w:sz="2" w:space="0" w:color="auto"/>
              <w:right w:val="single" w:sz="2" w:space="0" w:color="auto"/>
            </w:tcBorders>
            <w:vAlign w:val="center"/>
            <w:hideMark/>
          </w:tcPr>
          <w:p w14:paraId="53B78B28"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2022</w:t>
            </w:r>
          </w:p>
        </w:tc>
      </w:tr>
      <w:tr w:rsidR="00FD2375" w:rsidRPr="00FD2375" w14:paraId="498692F9"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E572DD7"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US airports using facial recognition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61866566"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32</w:t>
            </w:r>
          </w:p>
        </w:tc>
        <w:tc>
          <w:tcPr>
            <w:tcW w:w="0" w:type="auto"/>
            <w:tcBorders>
              <w:top w:val="single" w:sz="2" w:space="0" w:color="auto"/>
              <w:left w:val="single" w:sz="2" w:space="0" w:color="auto"/>
              <w:bottom w:val="single" w:sz="2" w:space="0" w:color="auto"/>
              <w:right w:val="single" w:sz="2" w:space="0" w:color="auto"/>
            </w:tcBorders>
            <w:vAlign w:val="center"/>
            <w:hideMark/>
          </w:tcPr>
          <w:p w14:paraId="7BECE127"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2023</w:t>
            </w:r>
          </w:p>
        </w:tc>
      </w:tr>
      <w:tr w:rsidR="00FD2375" w:rsidRPr="00FD2375" w14:paraId="3FDEDEBA"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AC13366"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Mobile payments authenticated by biometrics</w:t>
            </w:r>
          </w:p>
        </w:tc>
        <w:tc>
          <w:tcPr>
            <w:tcW w:w="0" w:type="auto"/>
            <w:tcBorders>
              <w:top w:val="single" w:sz="2" w:space="0" w:color="auto"/>
              <w:left w:val="single" w:sz="2" w:space="0" w:color="auto"/>
              <w:bottom w:val="single" w:sz="2" w:space="0" w:color="auto"/>
              <w:right w:val="single" w:sz="2" w:space="0" w:color="auto"/>
            </w:tcBorders>
            <w:vAlign w:val="center"/>
            <w:hideMark/>
          </w:tcPr>
          <w:p w14:paraId="70DD9AD5"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$1.2 trillion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0089C1DD"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2023</w:t>
            </w:r>
          </w:p>
        </w:tc>
      </w:tr>
      <w:tr w:rsidR="00FD2375" w:rsidRPr="00FD2375" w14:paraId="56E6F134" w14:textId="77777777" w:rsidTr="00FD237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4135C30"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Expected mobile payments authenticated by biometrics</w:t>
            </w:r>
          </w:p>
        </w:tc>
        <w:tc>
          <w:tcPr>
            <w:tcW w:w="0" w:type="auto"/>
            <w:tcBorders>
              <w:top w:val="single" w:sz="2" w:space="0" w:color="auto"/>
              <w:left w:val="single" w:sz="2" w:space="0" w:color="auto"/>
              <w:bottom w:val="single" w:sz="2" w:space="0" w:color="auto"/>
              <w:right w:val="single" w:sz="2" w:space="0" w:color="auto"/>
            </w:tcBorders>
            <w:vAlign w:val="center"/>
            <w:hideMark/>
          </w:tcPr>
          <w:p w14:paraId="55C481D7"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$5.8 trillion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6EB5FE3A" w14:textId="77777777" w:rsidR="00FD2375" w:rsidRPr="00FD2375" w:rsidRDefault="00FD2375" w:rsidP="00FD2375">
            <w:pPr>
              <w:spacing w:after="0" w:line="240" w:lineRule="auto"/>
              <w:rPr>
                <w:rFonts w:ascii="Times New Roman" w:eastAsia="Times New Roman" w:hAnsi="Times New Roman" w:cs="Times New Roman"/>
                <w:kern w:val="0"/>
                <w:sz w:val="24"/>
                <w:szCs w:val="24"/>
                <w:lang w:eastAsia="en-IN"/>
                <w14:ligatures w14:val="none"/>
              </w:rPr>
            </w:pPr>
            <w:r w:rsidRPr="00FD2375">
              <w:rPr>
                <w:rFonts w:ascii="Times New Roman" w:eastAsia="Times New Roman" w:hAnsi="Times New Roman" w:cs="Times New Roman"/>
                <w:kern w:val="0"/>
                <w:sz w:val="24"/>
                <w:szCs w:val="24"/>
                <w:lang w:eastAsia="en-IN"/>
                <w14:ligatures w14:val="none"/>
              </w:rPr>
              <w:t>2026</w:t>
            </w:r>
          </w:p>
        </w:tc>
      </w:tr>
    </w:tbl>
    <w:p w14:paraId="6608C575" w14:textId="77777777" w:rsidR="001B30BB" w:rsidRPr="001B30BB" w:rsidRDefault="001B30BB" w:rsidP="001B3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1B30BB" w:rsidRPr="001B30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28F46" w14:textId="77777777" w:rsidR="004B6D1C" w:rsidRDefault="004B6D1C" w:rsidP="00FD2375">
      <w:pPr>
        <w:spacing w:after="0" w:line="240" w:lineRule="auto"/>
      </w:pPr>
      <w:r>
        <w:separator/>
      </w:r>
    </w:p>
  </w:endnote>
  <w:endnote w:type="continuationSeparator" w:id="0">
    <w:p w14:paraId="5308CC8C" w14:textId="77777777" w:rsidR="004B6D1C" w:rsidRDefault="004B6D1C" w:rsidP="00FD2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87AC1" w14:textId="77777777" w:rsidR="004B6D1C" w:rsidRDefault="004B6D1C" w:rsidP="00FD2375">
      <w:pPr>
        <w:spacing w:after="0" w:line="240" w:lineRule="auto"/>
      </w:pPr>
      <w:r>
        <w:separator/>
      </w:r>
    </w:p>
  </w:footnote>
  <w:footnote w:type="continuationSeparator" w:id="0">
    <w:p w14:paraId="5A461455" w14:textId="77777777" w:rsidR="004B6D1C" w:rsidRDefault="004B6D1C" w:rsidP="00FD2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3973"/>
    <w:multiLevelType w:val="multilevel"/>
    <w:tmpl w:val="771E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33F7"/>
    <w:multiLevelType w:val="multilevel"/>
    <w:tmpl w:val="B0DE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B26B2"/>
    <w:multiLevelType w:val="multilevel"/>
    <w:tmpl w:val="8E70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04FB"/>
    <w:multiLevelType w:val="multilevel"/>
    <w:tmpl w:val="A26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54F0F"/>
    <w:multiLevelType w:val="multilevel"/>
    <w:tmpl w:val="6202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94839"/>
    <w:multiLevelType w:val="multilevel"/>
    <w:tmpl w:val="FDB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A70C6"/>
    <w:multiLevelType w:val="multilevel"/>
    <w:tmpl w:val="505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47DD9"/>
    <w:multiLevelType w:val="multilevel"/>
    <w:tmpl w:val="99C0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82EFC"/>
    <w:multiLevelType w:val="multilevel"/>
    <w:tmpl w:val="81785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F4F8C"/>
    <w:multiLevelType w:val="multilevel"/>
    <w:tmpl w:val="0B90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E6FED"/>
    <w:multiLevelType w:val="multilevel"/>
    <w:tmpl w:val="45C4C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6423E6"/>
    <w:multiLevelType w:val="multilevel"/>
    <w:tmpl w:val="D28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21BC4"/>
    <w:multiLevelType w:val="multilevel"/>
    <w:tmpl w:val="C75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E14B0"/>
    <w:multiLevelType w:val="multilevel"/>
    <w:tmpl w:val="9FEE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696235">
    <w:abstractNumId w:val="10"/>
  </w:num>
  <w:num w:numId="2" w16cid:durableId="92239389">
    <w:abstractNumId w:val="8"/>
  </w:num>
  <w:num w:numId="3" w16cid:durableId="2090417204">
    <w:abstractNumId w:val="13"/>
  </w:num>
  <w:num w:numId="4" w16cid:durableId="963653657">
    <w:abstractNumId w:val="2"/>
  </w:num>
  <w:num w:numId="5" w16cid:durableId="1275475672">
    <w:abstractNumId w:val="9"/>
  </w:num>
  <w:num w:numId="6" w16cid:durableId="1674450296">
    <w:abstractNumId w:val="4"/>
  </w:num>
  <w:num w:numId="7" w16cid:durableId="939485110">
    <w:abstractNumId w:val="1"/>
  </w:num>
  <w:num w:numId="8" w16cid:durableId="1362584440">
    <w:abstractNumId w:val="12"/>
  </w:num>
  <w:num w:numId="9" w16cid:durableId="878977143">
    <w:abstractNumId w:val="6"/>
  </w:num>
  <w:num w:numId="10" w16cid:durableId="513767795">
    <w:abstractNumId w:val="5"/>
  </w:num>
  <w:num w:numId="11" w16cid:durableId="391005472">
    <w:abstractNumId w:val="11"/>
  </w:num>
  <w:num w:numId="12" w16cid:durableId="23293201">
    <w:abstractNumId w:val="3"/>
  </w:num>
  <w:num w:numId="13" w16cid:durableId="1523470644">
    <w:abstractNumId w:val="0"/>
  </w:num>
  <w:num w:numId="14" w16cid:durableId="38865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68"/>
    <w:rsid w:val="001B30BB"/>
    <w:rsid w:val="004831D7"/>
    <w:rsid w:val="004B6D1C"/>
    <w:rsid w:val="006C0044"/>
    <w:rsid w:val="00B10D6B"/>
    <w:rsid w:val="00B16EC4"/>
    <w:rsid w:val="00B50A47"/>
    <w:rsid w:val="00C30D31"/>
    <w:rsid w:val="00D44B8A"/>
    <w:rsid w:val="00DD4EA9"/>
    <w:rsid w:val="00F23568"/>
    <w:rsid w:val="00FD2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DE99"/>
  <w15:chartTrackingRefBased/>
  <w15:docId w15:val="{CE14EEA8-3C17-454E-9867-4D07FDE8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568"/>
    <w:rPr>
      <w:rFonts w:eastAsiaTheme="majorEastAsia" w:cstheme="majorBidi"/>
      <w:color w:val="272727" w:themeColor="text1" w:themeTint="D8"/>
    </w:rPr>
  </w:style>
  <w:style w:type="paragraph" w:styleId="Title">
    <w:name w:val="Title"/>
    <w:basedOn w:val="Normal"/>
    <w:next w:val="Normal"/>
    <w:link w:val="TitleChar"/>
    <w:uiPriority w:val="10"/>
    <w:qFormat/>
    <w:rsid w:val="00F23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68"/>
    <w:pPr>
      <w:spacing w:before="160"/>
      <w:jc w:val="center"/>
    </w:pPr>
    <w:rPr>
      <w:i/>
      <w:iCs/>
      <w:color w:val="404040" w:themeColor="text1" w:themeTint="BF"/>
    </w:rPr>
  </w:style>
  <w:style w:type="character" w:customStyle="1" w:styleId="QuoteChar">
    <w:name w:val="Quote Char"/>
    <w:basedOn w:val="DefaultParagraphFont"/>
    <w:link w:val="Quote"/>
    <w:uiPriority w:val="29"/>
    <w:rsid w:val="00F23568"/>
    <w:rPr>
      <w:i/>
      <w:iCs/>
      <w:color w:val="404040" w:themeColor="text1" w:themeTint="BF"/>
    </w:rPr>
  </w:style>
  <w:style w:type="paragraph" w:styleId="ListParagraph">
    <w:name w:val="List Paragraph"/>
    <w:basedOn w:val="Normal"/>
    <w:uiPriority w:val="34"/>
    <w:qFormat/>
    <w:rsid w:val="00F23568"/>
    <w:pPr>
      <w:ind w:left="720"/>
      <w:contextualSpacing/>
    </w:pPr>
  </w:style>
  <w:style w:type="character" w:styleId="IntenseEmphasis">
    <w:name w:val="Intense Emphasis"/>
    <w:basedOn w:val="DefaultParagraphFont"/>
    <w:uiPriority w:val="21"/>
    <w:qFormat/>
    <w:rsid w:val="00F23568"/>
    <w:rPr>
      <w:i/>
      <w:iCs/>
      <w:color w:val="0F4761" w:themeColor="accent1" w:themeShade="BF"/>
    </w:rPr>
  </w:style>
  <w:style w:type="paragraph" w:styleId="IntenseQuote">
    <w:name w:val="Intense Quote"/>
    <w:basedOn w:val="Normal"/>
    <w:next w:val="Normal"/>
    <w:link w:val="IntenseQuoteChar"/>
    <w:uiPriority w:val="30"/>
    <w:qFormat/>
    <w:rsid w:val="00F23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568"/>
    <w:rPr>
      <w:i/>
      <w:iCs/>
      <w:color w:val="0F4761" w:themeColor="accent1" w:themeShade="BF"/>
    </w:rPr>
  </w:style>
  <w:style w:type="character" w:styleId="IntenseReference">
    <w:name w:val="Intense Reference"/>
    <w:basedOn w:val="DefaultParagraphFont"/>
    <w:uiPriority w:val="32"/>
    <w:qFormat/>
    <w:rsid w:val="00F23568"/>
    <w:rPr>
      <w:b/>
      <w:bCs/>
      <w:smallCaps/>
      <w:color w:val="0F4761" w:themeColor="accent1" w:themeShade="BF"/>
      <w:spacing w:val="5"/>
    </w:rPr>
  </w:style>
  <w:style w:type="paragraph" w:styleId="NormalWeb">
    <w:name w:val="Normal (Web)"/>
    <w:basedOn w:val="Normal"/>
    <w:uiPriority w:val="99"/>
    <w:semiHidden/>
    <w:unhideWhenUsed/>
    <w:rsid w:val="00F235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3568"/>
    <w:rPr>
      <w:b/>
      <w:bCs/>
    </w:rPr>
  </w:style>
  <w:style w:type="character" w:customStyle="1" w:styleId="line-clamp-1">
    <w:name w:val="line-clamp-1"/>
    <w:basedOn w:val="DefaultParagraphFont"/>
    <w:rsid w:val="00F23568"/>
  </w:style>
  <w:style w:type="paragraph" w:customStyle="1" w:styleId="whitespace-pre-wrap">
    <w:name w:val="whitespace-pre-wrap"/>
    <w:basedOn w:val="Normal"/>
    <w:rsid w:val="00FD23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FD23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D2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375"/>
  </w:style>
  <w:style w:type="paragraph" w:styleId="Footer">
    <w:name w:val="footer"/>
    <w:basedOn w:val="Normal"/>
    <w:link w:val="FooterChar"/>
    <w:uiPriority w:val="99"/>
    <w:unhideWhenUsed/>
    <w:rsid w:val="00FD2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396628">
      <w:bodyDiv w:val="1"/>
      <w:marLeft w:val="0"/>
      <w:marRight w:val="0"/>
      <w:marTop w:val="0"/>
      <w:marBottom w:val="0"/>
      <w:divBdr>
        <w:top w:val="none" w:sz="0" w:space="0" w:color="auto"/>
        <w:left w:val="none" w:sz="0" w:space="0" w:color="auto"/>
        <w:bottom w:val="none" w:sz="0" w:space="0" w:color="auto"/>
        <w:right w:val="none" w:sz="0" w:space="0" w:color="auto"/>
      </w:divBdr>
      <w:divsChild>
        <w:div w:id="752817865">
          <w:marLeft w:val="0"/>
          <w:marRight w:val="0"/>
          <w:marTop w:val="0"/>
          <w:marBottom w:val="0"/>
          <w:divBdr>
            <w:top w:val="single" w:sz="2" w:space="0" w:color="auto"/>
            <w:left w:val="single" w:sz="2" w:space="0" w:color="auto"/>
            <w:bottom w:val="single" w:sz="2" w:space="0" w:color="auto"/>
            <w:right w:val="single" w:sz="2" w:space="0" w:color="auto"/>
          </w:divBdr>
          <w:divsChild>
            <w:div w:id="881360559">
              <w:marLeft w:val="0"/>
              <w:marRight w:val="0"/>
              <w:marTop w:val="0"/>
              <w:marBottom w:val="0"/>
              <w:divBdr>
                <w:top w:val="single" w:sz="2" w:space="0" w:color="auto"/>
                <w:left w:val="single" w:sz="2" w:space="0" w:color="auto"/>
                <w:bottom w:val="single" w:sz="2" w:space="0" w:color="auto"/>
                <w:right w:val="single" w:sz="2" w:space="0" w:color="auto"/>
              </w:divBdr>
              <w:divsChild>
                <w:div w:id="259946496">
                  <w:marLeft w:val="0"/>
                  <w:marRight w:val="0"/>
                  <w:marTop w:val="0"/>
                  <w:marBottom w:val="0"/>
                  <w:divBdr>
                    <w:top w:val="single" w:sz="2" w:space="0" w:color="auto"/>
                    <w:left w:val="single" w:sz="2" w:space="0" w:color="auto"/>
                    <w:bottom w:val="single" w:sz="2" w:space="0" w:color="auto"/>
                    <w:right w:val="single" w:sz="2" w:space="0" w:color="auto"/>
                  </w:divBdr>
                  <w:divsChild>
                    <w:div w:id="95911401">
                      <w:marLeft w:val="0"/>
                      <w:marRight w:val="0"/>
                      <w:marTop w:val="0"/>
                      <w:marBottom w:val="0"/>
                      <w:divBdr>
                        <w:top w:val="single" w:sz="2" w:space="0" w:color="auto"/>
                        <w:left w:val="single" w:sz="2" w:space="0" w:color="auto"/>
                        <w:bottom w:val="single" w:sz="2" w:space="0" w:color="auto"/>
                        <w:right w:val="single" w:sz="2" w:space="0" w:color="auto"/>
                      </w:divBdr>
                      <w:divsChild>
                        <w:div w:id="1665548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99861">
          <w:marLeft w:val="0"/>
          <w:marRight w:val="0"/>
          <w:marTop w:val="0"/>
          <w:marBottom w:val="0"/>
          <w:divBdr>
            <w:top w:val="single" w:sz="2" w:space="0" w:color="auto"/>
            <w:left w:val="single" w:sz="2" w:space="0" w:color="auto"/>
            <w:bottom w:val="single" w:sz="2" w:space="0" w:color="auto"/>
            <w:right w:val="single" w:sz="2" w:space="0" w:color="auto"/>
          </w:divBdr>
          <w:divsChild>
            <w:div w:id="1489861287">
              <w:marLeft w:val="0"/>
              <w:marRight w:val="0"/>
              <w:marTop w:val="0"/>
              <w:marBottom w:val="0"/>
              <w:divBdr>
                <w:top w:val="single" w:sz="2" w:space="0" w:color="auto"/>
                <w:left w:val="single" w:sz="2" w:space="0" w:color="auto"/>
                <w:bottom w:val="single" w:sz="2" w:space="0" w:color="auto"/>
                <w:right w:val="single" w:sz="2" w:space="0" w:color="auto"/>
              </w:divBdr>
              <w:divsChild>
                <w:div w:id="1214077450">
                  <w:marLeft w:val="0"/>
                  <w:marRight w:val="0"/>
                  <w:marTop w:val="0"/>
                  <w:marBottom w:val="0"/>
                  <w:divBdr>
                    <w:top w:val="single" w:sz="2" w:space="0" w:color="auto"/>
                    <w:left w:val="single" w:sz="2" w:space="0" w:color="auto"/>
                    <w:bottom w:val="single" w:sz="2" w:space="0" w:color="auto"/>
                    <w:right w:val="single" w:sz="2" w:space="0" w:color="auto"/>
                  </w:divBdr>
                  <w:divsChild>
                    <w:div w:id="804348778">
                      <w:marLeft w:val="0"/>
                      <w:marRight w:val="0"/>
                      <w:marTop w:val="0"/>
                      <w:marBottom w:val="0"/>
                      <w:divBdr>
                        <w:top w:val="single" w:sz="2" w:space="0" w:color="auto"/>
                        <w:left w:val="single" w:sz="2" w:space="0" w:color="auto"/>
                        <w:bottom w:val="single" w:sz="2" w:space="0" w:color="auto"/>
                        <w:right w:val="single" w:sz="2" w:space="0" w:color="auto"/>
                      </w:divBdr>
                      <w:divsChild>
                        <w:div w:id="1998221825">
                          <w:marLeft w:val="0"/>
                          <w:marRight w:val="0"/>
                          <w:marTop w:val="0"/>
                          <w:marBottom w:val="0"/>
                          <w:divBdr>
                            <w:top w:val="single" w:sz="2" w:space="0" w:color="auto"/>
                            <w:left w:val="single" w:sz="2" w:space="0" w:color="auto"/>
                            <w:bottom w:val="single" w:sz="2" w:space="0" w:color="auto"/>
                            <w:right w:val="single" w:sz="2" w:space="0" w:color="auto"/>
                          </w:divBdr>
                          <w:divsChild>
                            <w:div w:id="316885724">
                              <w:marLeft w:val="15"/>
                              <w:marRight w:val="0"/>
                              <w:marTop w:val="0"/>
                              <w:marBottom w:val="0"/>
                              <w:divBdr>
                                <w:top w:val="single" w:sz="2" w:space="0" w:color="auto"/>
                                <w:left w:val="single" w:sz="2" w:space="0" w:color="auto"/>
                                <w:bottom w:val="single" w:sz="2" w:space="0" w:color="auto"/>
                                <w:right w:val="single" w:sz="2" w:space="0" w:color="auto"/>
                              </w:divBdr>
                              <w:divsChild>
                                <w:div w:id="149368528">
                                  <w:marLeft w:val="0"/>
                                  <w:marRight w:val="0"/>
                                  <w:marTop w:val="0"/>
                                  <w:marBottom w:val="0"/>
                                  <w:divBdr>
                                    <w:top w:val="single" w:sz="2" w:space="0" w:color="auto"/>
                                    <w:left w:val="single" w:sz="2" w:space="0" w:color="auto"/>
                                    <w:bottom w:val="single" w:sz="2" w:space="0" w:color="auto"/>
                                    <w:right w:val="single" w:sz="2" w:space="0" w:color="auto"/>
                                  </w:divBdr>
                                  <w:divsChild>
                                    <w:div w:id="1123226945">
                                      <w:marLeft w:val="0"/>
                                      <w:marRight w:val="0"/>
                                      <w:marTop w:val="0"/>
                                      <w:marBottom w:val="0"/>
                                      <w:divBdr>
                                        <w:top w:val="single" w:sz="2" w:space="0" w:color="auto"/>
                                        <w:left w:val="single" w:sz="2" w:space="0" w:color="auto"/>
                                        <w:bottom w:val="single" w:sz="2" w:space="0" w:color="auto"/>
                                        <w:right w:val="single" w:sz="2" w:space="0" w:color="auto"/>
                                      </w:divBdr>
                                      <w:divsChild>
                                        <w:div w:id="736051733">
                                          <w:marLeft w:val="0"/>
                                          <w:marRight w:val="0"/>
                                          <w:marTop w:val="0"/>
                                          <w:marBottom w:val="0"/>
                                          <w:divBdr>
                                            <w:top w:val="single" w:sz="2" w:space="0" w:color="auto"/>
                                            <w:left w:val="single" w:sz="2" w:space="0" w:color="auto"/>
                                            <w:bottom w:val="single" w:sz="2" w:space="0" w:color="auto"/>
                                            <w:right w:val="single" w:sz="2" w:space="0" w:color="auto"/>
                                          </w:divBdr>
                                        </w:div>
                                      </w:divsChild>
                                    </w:div>
                                    <w:div w:id="2085754495">
                                      <w:marLeft w:val="0"/>
                                      <w:marRight w:val="0"/>
                                      <w:marTop w:val="0"/>
                                      <w:marBottom w:val="0"/>
                                      <w:divBdr>
                                        <w:top w:val="single" w:sz="2" w:space="0" w:color="auto"/>
                                        <w:left w:val="single" w:sz="2" w:space="0" w:color="auto"/>
                                        <w:bottom w:val="single" w:sz="2" w:space="0" w:color="auto"/>
                                        <w:right w:val="single" w:sz="2" w:space="0" w:color="auto"/>
                                      </w:divBdr>
                                    </w:div>
                                  </w:divsChild>
                                </w:div>
                                <w:div w:id="1539735014">
                                  <w:marLeft w:val="0"/>
                                  <w:marRight w:val="0"/>
                                  <w:marTop w:val="0"/>
                                  <w:marBottom w:val="0"/>
                                  <w:divBdr>
                                    <w:top w:val="single" w:sz="2" w:space="0" w:color="auto"/>
                                    <w:left w:val="single" w:sz="2" w:space="0" w:color="auto"/>
                                    <w:bottom w:val="single" w:sz="2" w:space="0" w:color="auto"/>
                                    <w:right w:val="single" w:sz="2" w:space="0" w:color="auto"/>
                                  </w:divBdr>
                                  <w:divsChild>
                                    <w:div w:id="694384057">
                                      <w:marLeft w:val="0"/>
                                      <w:marRight w:val="0"/>
                                      <w:marTop w:val="0"/>
                                      <w:marBottom w:val="0"/>
                                      <w:divBdr>
                                        <w:top w:val="single" w:sz="2" w:space="0" w:color="auto"/>
                                        <w:left w:val="single" w:sz="2" w:space="0" w:color="auto"/>
                                        <w:bottom w:val="single" w:sz="2" w:space="0" w:color="auto"/>
                                        <w:right w:val="single" w:sz="2" w:space="0" w:color="auto"/>
                                      </w:divBdr>
                                      <w:divsChild>
                                        <w:div w:id="1119225834">
                                          <w:marLeft w:val="0"/>
                                          <w:marRight w:val="0"/>
                                          <w:marTop w:val="0"/>
                                          <w:marBottom w:val="0"/>
                                          <w:divBdr>
                                            <w:top w:val="single" w:sz="2" w:space="0" w:color="auto"/>
                                            <w:left w:val="single" w:sz="2" w:space="0" w:color="auto"/>
                                            <w:bottom w:val="single" w:sz="2" w:space="0" w:color="auto"/>
                                            <w:right w:val="single" w:sz="2" w:space="0" w:color="auto"/>
                                          </w:divBdr>
                                          <w:divsChild>
                                            <w:div w:id="105930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3433867">
                      <w:marLeft w:val="0"/>
                      <w:marRight w:val="0"/>
                      <w:marTop w:val="0"/>
                      <w:marBottom w:val="0"/>
                      <w:divBdr>
                        <w:top w:val="single" w:sz="2" w:space="0" w:color="auto"/>
                        <w:left w:val="single" w:sz="2" w:space="0" w:color="auto"/>
                        <w:bottom w:val="single" w:sz="2" w:space="0" w:color="auto"/>
                        <w:right w:val="single" w:sz="2" w:space="0" w:color="auto"/>
                      </w:divBdr>
                      <w:divsChild>
                        <w:div w:id="205071791">
                          <w:marLeft w:val="0"/>
                          <w:marRight w:val="0"/>
                          <w:marTop w:val="0"/>
                          <w:marBottom w:val="0"/>
                          <w:divBdr>
                            <w:top w:val="single" w:sz="2" w:space="0" w:color="auto"/>
                            <w:left w:val="single" w:sz="2" w:space="0" w:color="auto"/>
                            <w:bottom w:val="single" w:sz="2" w:space="0" w:color="auto"/>
                            <w:right w:val="single" w:sz="2" w:space="0" w:color="auto"/>
                          </w:divBdr>
                          <w:divsChild>
                            <w:div w:id="853689546">
                              <w:marLeft w:val="0"/>
                              <w:marRight w:val="0"/>
                              <w:marTop w:val="0"/>
                              <w:marBottom w:val="0"/>
                              <w:divBdr>
                                <w:top w:val="single" w:sz="2" w:space="0" w:color="auto"/>
                                <w:left w:val="single" w:sz="2" w:space="0" w:color="auto"/>
                                <w:bottom w:val="single" w:sz="2" w:space="0" w:color="auto"/>
                                <w:right w:val="single" w:sz="2" w:space="0" w:color="auto"/>
                              </w:divBdr>
                              <w:divsChild>
                                <w:div w:id="296685667">
                                  <w:marLeft w:val="0"/>
                                  <w:marRight w:val="0"/>
                                  <w:marTop w:val="0"/>
                                  <w:marBottom w:val="0"/>
                                  <w:divBdr>
                                    <w:top w:val="single" w:sz="2" w:space="0" w:color="auto"/>
                                    <w:left w:val="single" w:sz="2" w:space="0" w:color="auto"/>
                                    <w:bottom w:val="single" w:sz="2" w:space="0" w:color="auto"/>
                                    <w:right w:val="single" w:sz="2" w:space="0" w:color="auto"/>
                                  </w:divBdr>
                                  <w:divsChild>
                                    <w:div w:id="1238636086">
                                      <w:marLeft w:val="0"/>
                                      <w:marRight w:val="0"/>
                                      <w:marTop w:val="0"/>
                                      <w:marBottom w:val="0"/>
                                      <w:divBdr>
                                        <w:top w:val="single" w:sz="2" w:space="0" w:color="auto"/>
                                        <w:left w:val="single" w:sz="2" w:space="0" w:color="auto"/>
                                        <w:bottom w:val="single" w:sz="2" w:space="0" w:color="auto"/>
                                        <w:right w:val="single" w:sz="2" w:space="0" w:color="auto"/>
                                      </w:divBdr>
                                      <w:divsChild>
                                        <w:div w:id="1921673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40951">
                                  <w:marLeft w:val="0"/>
                                  <w:marRight w:val="0"/>
                                  <w:marTop w:val="0"/>
                                  <w:marBottom w:val="0"/>
                                  <w:divBdr>
                                    <w:top w:val="single" w:sz="2" w:space="0" w:color="auto"/>
                                    <w:left w:val="single" w:sz="2" w:space="0" w:color="auto"/>
                                    <w:bottom w:val="single" w:sz="2" w:space="0" w:color="auto"/>
                                    <w:right w:val="single" w:sz="2" w:space="0" w:color="auto"/>
                                  </w:divBdr>
                                  <w:divsChild>
                                    <w:div w:id="129637308">
                                      <w:marLeft w:val="0"/>
                                      <w:marRight w:val="0"/>
                                      <w:marTop w:val="0"/>
                                      <w:marBottom w:val="0"/>
                                      <w:divBdr>
                                        <w:top w:val="single" w:sz="2" w:space="0" w:color="auto"/>
                                        <w:left w:val="single" w:sz="2" w:space="0" w:color="auto"/>
                                        <w:bottom w:val="single" w:sz="2" w:space="0" w:color="auto"/>
                                        <w:right w:val="single" w:sz="2" w:space="0" w:color="auto"/>
                                      </w:divBdr>
                                      <w:divsChild>
                                        <w:div w:id="504982262">
                                          <w:marLeft w:val="0"/>
                                          <w:marRight w:val="0"/>
                                          <w:marTop w:val="0"/>
                                          <w:marBottom w:val="0"/>
                                          <w:divBdr>
                                            <w:top w:val="single" w:sz="2" w:space="0" w:color="auto"/>
                                            <w:left w:val="single" w:sz="2" w:space="0" w:color="auto"/>
                                            <w:bottom w:val="single" w:sz="2" w:space="0" w:color="auto"/>
                                            <w:right w:val="single" w:sz="2" w:space="0" w:color="auto"/>
                                          </w:divBdr>
                                          <w:divsChild>
                                            <w:div w:id="957881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5777174">
                      <w:marLeft w:val="0"/>
                      <w:marRight w:val="0"/>
                      <w:marTop w:val="0"/>
                      <w:marBottom w:val="0"/>
                      <w:divBdr>
                        <w:top w:val="single" w:sz="2" w:space="0" w:color="auto"/>
                        <w:left w:val="single" w:sz="2" w:space="0" w:color="auto"/>
                        <w:bottom w:val="single" w:sz="2" w:space="0" w:color="auto"/>
                        <w:right w:val="single" w:sz="2" w:space="0" w:color="auto"/>
                      </w:divBdr>
                      <w:divsChild>
                        <w:div w:id="2083679787">
                          <w:marLeft w:val="0"/>
                          <w:marRight w:val="0"/>
                          <w:marTop w:val="0"/>
                          <w:marBottom w:val="0"/>
                          <w:divBdr>
                            <w:top w:val="single" w:sz="2" w:space="0" w:color="auto"/>
                            <w:left w:val="single" w:sz="2" w:space="0" w:color="auto"/>
                            <w:bottom w:val="single" w:sz="2" w:space="0" w:color="auto"/>
                            <w:right w:val="single" w:sz="2" w:space="0" w:color="auto"/>
                          </w:divBdr>
                          <w:divsChild>
                            <w:div w:id="1611088760">
                              <w:marLeft w:val="15"/>
                              <w:marRight w:val="0"/>
                              <w:marTop w:val="0"/>
                              <w:marBottom w:val="0"/>
                              <w:divBdr>
                                <w:top w:val="single" w:sz="2" w:space="0" w:color="auto"/>
                                <w:left w:val="single" w:sz="2" w:space="0" w:color="auto"/>
                                <w:bottom w:val="single" w:sz="2" w:space="0" w:color="auto"/>
                                <w:right w:val="single" w:sz="2" w:space="0" w:color="auto"/>
                              </w:divBdr>
                              <w:divsChild>
                                <w:div w:id="1291866308">
                                  <w:marLeft w:val="0"/>
                                  <w:marRight w:val="0"/>
                                  <w:marTop w:val="0"/>
                                  <w:marBottom w:val="0"/>
                                  <w:divBdr>
                                    <w:top w:val="single" w:sz="2" w:space="0" w:color="auto"/>
                                    <w:left w:val="single" w:sz="2" w:space="0" w:color="auto"/>
                                    <w:bottom w:val="single" w:sz="2" w:space="0" w:color="auto"/>
                                    <w:right w:val="single" w:sz="2" w:space="0" w:color="auto"/>
                                  </w:divBdr>
                                  <w:divsChild>
                                    <w:div w:id="2132240099">
                                      <w:marLeft w:val="0"/>
                                      <w:marRight w:val="0"/>
                                      <w:marTop w:val="0"/>
                                      <w:marBottom w:val="0"/>
                                      <w:divBdr>
                                        <w:top w:val="single" w:sz="2" w:space="0" w:color="auto"/>
                                        <w:left w:val="single" w:sz="2" w:space="0" w:color="auto"/>
                                        <w:bottom w:val="single" w:sz="2" w:space="0" w:color="auto"/>
                                        <w:right w:val="single" w:sz="2" w:space="0" w:color="auto"/>
                                      </w:divBdr>
                                      <w:divsChild>
                                        <w:div w:id="728573084">
                                          <w:marLeft w:val="0"/>
                                          <w:marRight w:val="0"/>
                                          <w:marTop w:val="0"/>
                                          <w:marBottom w:val="0"/>
                                          <w:divBdr>
                                            <w:top w:val="single" w:sz="2" w:space="0" w:color="auto"/>
                                            <w:left w:val="single" w:sz="2" w:space="0" w:color="auto"/>
                                            <w:bottom w:val="single" w:sz="2" w:space="0" w:color="auto"/>
                                            <w:right w:val="single" w:sz="2" w:space="0" w:color="auto"/>
                                          </w:divBdr>
                                        </w:div>
                                      </w:divsChild>
                                    </w:div>
                                    <w:div w:id="650869140">
                                      <w:marLeft w:val="0"/>
                                      <w:marRight w:val="0"/>
                                      <w:marTop w:val="0"/>
                                      <w:marBottom w:val="0"/>
                                      <w:divBdr>
                                        <w:top w:val="single" w:sz="2" w:space="0" w:color="auto"/>
                                        <w:left w:val="single" w:sz="2" w:space="0" w:color="auto"/>
                                        <w:bottom w:val="single" w:sz="2" w:space="0" w:color="auto"/>
                                        <w:right w:val="single" w:sz="2" w:space="0" w:color="auto"/>
                                      </w:divBdr>
                                    </w:div>
                                  </w:divsChild>
                                </w:div>
                                <w:div w:id="523598906">
                                  <w:marLeft w:val="0"/>
                                  <w:marRight w:val="0"/>
                                  <w:marTop w:val="0"/>
                                  <w:marBottom w:val="0"/>
                                  <w:divBdr>
                                    <w:top w:val="single" w:sz="2" w:space="0" w:color="auto"/>
                                    <w:left w:val="single" w:sz="2" w:space="0" w:color="auto"/>
                                    <w:bottom w:val="single" w:sz="2" w:space="0" w:color="auto"/>
                                    <w:right w:val="single" w:sz="2" w:space="0" w:color="auto"/>
                                  </w:divBdr>
                                  <w:divsChild>
                                    <w:div w:id="51927541">
                                      <w:marLeft w:val="0"/>
                                      <w:marRight w:val="0"/>
                                      <w:marTop w:val="0"/>
                                      <w:marBottom w:val="0"/>
                                      <w:divBdr>
                                        <w:top w:val="single" w:sz="2" w:space="0" w:color="auto"/>
                                        <w:left w:val="single" w:sz="2" w:space="0" w:color="auto"/>
                                        <w:bottom w:val="single" w:sz="2" w:space="0" w:color="auto"/>
                                        <w:right w:val="single" w:sz="2" w:space="0" w:color="auto"/>
                                      </w:divBdr>
                                      <w:divsChild>
                                        <w:div w:id="1754618516">
                                          <w:marLeft w:val="0"/>
                                          <w:marRight w:val="0"/>
                                          <w:marTop w:val="0"/>
                                          <w:marBottom w:val="0"/>
                                          <w:divBdr>
                                            <w:top w:val="single" w:sz="2" w:space="0" w:color="auto"/>
                                            <w:left w:val="single" w:sz="2" w:space="0" w:color="auto"/>
                                            <w:bottom w:val="single" w:sz="2" w:space="0" w:color="auto"/>
                                            <w:right w:val="single" w:sz="2" w:space="0" w:color="auto"/>
                                          </w:divBdr>
                                          <w:divsChild>
                                            <w:div w:id="2118520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667682">
                      <w:marLeft w:val="0"/>
                      <w:marRight w:val="0"/>
                      <w:marTop w:val="0"/>
                      <w:marBottom w:val="0"/>
                      <w:divBdr>
                        <w:top w:val="single" w:sz="2" w:space="0" w:color="auto"/>
                        <w:left w:val="single" w:sz="2" w:space="0" w:color="auto"/>
                        <w:bottom w:val="single" w:sz="2" w:space="0" w:color="auto"/>
                        <w:right w:val="single" w:sz="2" w:space="0" w:color="auto"/>
                      </w:divBdr>
                      <w:divsChild>
                        <w:div w:id="1793279975">
                          <w:marLeft w:val="0"/>
                          <w:marRight w:val="0"/>
                          <w:marTop w:val="0"/>
                          <w:marBottom w:val="0"/>
                          <w:divBdr>
                            <w:top w:val="single" w:sz="2" w:space="0" w:color="auto"/>
                            <w:left w:val="single" w:sz="2" w:space="0" w:color="auto"/>
                            <w:bottom w:val="single" w:sz="2" w:space="0" w:color="auto"/>
                            <w:right w:val="single" w:sz="2" w:space="0" w:color="auto"/>
                          </w:divBdr>
                          <w:divsChild>
                            <w:div w:id="1373728795">
                              <w:marLeft w:val="0"/>
                              <w:marRight w:val="0"/>
                              <w:marTop w:val="0"/>
                              <w:marBottom w:val="0"/>
                              <w:divBdr>
                                <w:top w:val="single" w:sz="2" w:space="0" w:color="auto"/>
                                <w:left w:val="single" w:sz="2" w:space="0" w:color="auto"/>
                                <w:bottom w:val="single" w:sz="2" w:space="0" w:color="auto"/>
                                <w:right w:val="single" w:sz="2" w:space="0" w:color="auto"/>
                              </w:divBdr>
                              <w:divsChild>
                                <w:div w:id="1545949926">
                                  <w:marLeft w:val="0"/>
                                  <w:marRight w:val="0"/>
                                  <w:marTop w:val="0"/>
                                  <w:marBottom w:val="0"/>
                                  <w:divBdr>
                                    <w:top w:val="single" w:sz="2" w:space="0" w:color="auto"/>
                                    <w:left w:val="single" w:sz="2" w:space="0" w:color="auto"/>
                                    <w:bottom w:val="single" w:sz="2" w:space="0" w:color="auto"/>
                                    <w:right w:val="single" w:sz="2" w:space="0" w:color="auto"/>
                                  </w:divBdr>
                                  <w:divsChild>
                                    <w:div w:id="574898099">
                                      <w:marLeft w:val="0"/>
                                      <w:marRight w:val="0"/>
                                      <w:marTop w:val="0"/>
                                      <w:marBottom w:val="0"/>
                                      <w:divBdr>
                                        <w:top w:val="single" w:sz="2" w:space="0" w:color="auto"/>
                                        <w:left w:val="single" w:sz="2" w:space="0" w:color="auto"/>
                                        <w:bottom w:val="single" w:sz="2" w:space="0" w:color="auto"/>
                                        <w:right w:val="single" w:sz="2" w:space="0" w:color="auto"/>
                                      </w:divBdr>
                                      <w:divsChild>
                                        <w:div w:id="1900895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94978212">
      <w:bodyDiv w:val="1"/>
      <w:marLeft w:val="0"/>
      <w:marRight w:val="0"/>
      <w:marTop w:val="0"/>
      <w:marBottom w:val="0"/>
      <w:divBdr>
        <w:top w:val="none" w:sz="0" w:space="0" w:color="auto"/>
        <w:left w:val="none" w:sz="0" w:space="0" w:color="auto"/>
        <w:bottom w:val="none" w:sz="0" w:space="0" w:color="auto"/>
        <w:right w:val="none" w:sz="0" w:space="0" w:color="auto"/>
      </w:divBdr>
    </w:div>
    <w:div w:id="1433670952">
      <w:bodyDiv w:val="1"/>
      <w:marLeft w:val="0"/>
      <w:marRight w:val="0"/>
      <w:marTop w:val="0"/>
      <w:marBottom w:val="0"/>
      <w:divBdr>
        <w:top w:val="none" w:sz="0" w:space="0" w:color="auto"/>
        <w:left w:val="none" w:sz="0" w:space="0" w:color="auto"/>
        <w:bottom w:val="none" w:sz="0" w:space="0" w:color="auto"/>
        <w:right w:val="none" w:sz="0" w:space="0" w:color="auto"/>
      </w:divBdr>
    </w:div>
    <w:div w:id="1888906105">
      <w:bodyDiv w:val="1"/>
      <w:marLeft w:val="0"/>
      <w:marRight w:val="0"/>
      <w:marTop w:val="0"/>
      <w:marBottom w:val="0"/>
      <w:divBdr>
        <w:top w:val="none" w:sz="0" w:space="0" w:color="auto"/>
        <w:left w:val="none" w:sz="0" w:space="0" w:color="auto"/>
        <w:bottom w:val="none" w:sz="0" w:space="0" w:color="auto"/>
        <w:right w:val="none" w:sz="0" w:space="0" w:color="auto"/>
      </w:divBdr>
      <w:divsChild>
        <w:div w:id="1590895097">
          <w:marLeft w:val="0"/>
          <w:marRight w:val="0"/>
          <w:marTop w:val="0"/>
          <w:marBottom w:val="0"/>
          <w:divBdr>
            <w:top w:val="none" w:sz="0" w:space="0" w:color="auto"/>
            <w:left w:val="none" w:sz="0" w:space="0" w:color="auto"/>
            <w:bottom w:val="none" w:sz="0" w:space="0" w:color="auto"/>
            <w:right w:val="none" w:sz="0" w:space="0" w:color="auto"/>
          </w:divBdr>
          <w:divsChild>
            <w:div w:id="305206422">
              <w:marLeft w:val="0"/>
              <w:marRight w:val="0"/>
              <w:marTop w:val="0"/>
              <w:marBottom w:val="0"/>
              <w:divBdr>
                <w:top w:val="none" w:sz="0" w:space="0" w:color="auto"/>
                <w:left w:val="none" w:sz="0" w:space="0" w:color="auto"/>
                <w:bottom w:val="none" w:sz="0" w:space="0" w:color="auto"/>
                <w:right w:val="none" w:sz="0" w:space="0" w:color="auto"/>
              </w:divBdr>
              <w:divsChild>
                <w:div w:id="1521817922">
                  <w:marLeft w:val="0"/>
                  <w:marRight w:val="0"/>
                  <w:marTop w:val="0"/>
                  <w:marBottom w:val="0"/>
                  <w:divBdr>
                    <w:top w:val="none" w:sz="0" w:space="0" w:color="auto"/>
                    <w:left w:val="none" w:sz="0" w:space="0" w:color="auto"/>
                    <w:bottom w:val="none" w:sz="0" w:space="0" w:color="auto"/>
                    <w:right w:val="none" w:sz="0" w:space="0" w:color="auto"/>
                  </w:divBdr>
                  <w:divsChild>
                    <w:div w:id="601571965">
                      <w:marLeft w:val="0"/>
                      <w:marRight w:val="0"/>
                      <w:marTop w:val="0"/>
                      <w:marBottom w:val="0"/>
                      <w:divBdr>
                        <w:top w:val="none" w:sz="0" w:space="0" w:color="auto"/>
                        <w:left w:val="none" w:sz="0" w:space="0" w:color="auto"/>
                        <w:bottom w:val="none" w:sz="0" w:space="0" w:color="auto"/>
                        <w:right w:val="none" w:sz="0" w:space="0" w:color="auto"/>
                      </w:divBdr>
                      <w:divsChild>
                        <w:div w:id="928343828">
                          <w:marLeft w:val="0"/>
                          <w:marRight w:val="0"/>
                          <w:marTop w:val="0"/>
                          <w:marBottom w:val="0"/>
                          <w:divBdr>
                            <w:top w:val="none" w:sz="0" w:space="0" w:color="auto"/>
                            <w:left w:val="none" w:sz="0" w:space="0" w:color="auto"/>
                            <w:bottom w:val="none" w:sz="0" w:space="0" w:color="auto"/>
                            <w:right w:val="none" w:sz="0" w:space="0" w:color="auto"/>
                          </w:divBdr>
                          <w:divsChild>
                            <w:div w:id="12317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56026">
      <w:bodyDiv w:val="1"/>
      <w:marLeft w:val="0"/>
      <w:marRight w:val="0"/>
      <w:marTop w:val="0"/>
      <w:marBottom w:val="0"/>
      <w:divBdr>
        <w:top w:val="none" w:sz="0" w:space="0" w:color="auto"/>
        <w:left w:val="none" w:sz="0" w:space="0" w:color="auto"/>
        <w:bottom w:val="none" w:sz="0" w:space="0" w:color="auto"/>
        <w:right w:val="none" w:sz="0" w:space="0" w:color="auto"/>
      </w:divBdr>
      <w:divsChild>
        <w:div w:id="67002195">
          <w:marLeft w:val="0"/>
          <w:marRight w:val="0"/>
          <w:marTop w:val="0"/>
          <w:marBottom w:val="0"/>
          <w:divBdr>
            <w:top w:val="none" w:sz="0" w:space="0" w:color="auto"/>
            <w:left w:val="none" w:sz="0" w:space="0" w:color="auto"/>
            <w:bottom w:val="none" w:sz="0" w:space="0" w:color="auto"/>
            <w:right w:val="none" w:sz="0" w:space="0" w:color="auto"/>
          </w:divBdr>
          <w:divsChild>
            <w:div w:id="1084644532">
              <w:marLeft w:val="0"/>
              <w:marRight w:val="0"/>
              <w:marTop w:val="0"/>
              <w:marBottom w:val="0"/>
              <w:divBdr>
                <w:top w:val="none" w:sz="0" w:space="0" w:color="auto"/>
                <w:left w:val="none" w:sz="0" w:space="0" w:color="auto"/>
                <w:bottom w:val="none" w:sz="0" w:space="0" w:color="auto"/>
                <w:right w:val="none" w:sz="0" w:space="0" w:color="auto"/>
              </w:divBdr>
              <w:divsChild>
                <w:div w:id="1253853691">
                  <w:marLeft w:val="0"/>
                  <w:marRight w:val="0"/>
                  <w:marTop w:val="0"/>
                  <w:marBottom w:val="0"/>
                  <w:divBdr>
                    <w:top w:val="none" w:sz="0" w:space="0" w:color="auto"/>
                    <w:left w:val="none" w:sz="0" w:space="0" w:color="auto"/>
                    <w:bottom w:val="none" w:sz="0" w:space="0" w:color="auto"/>
                    <w:right w:val="none" w:sz="0" w:space="0" w:color="auto"/>
                  </w:divBdr>
                  <w:divsChild>
                    <w:div w:id="15705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63763">
          <w:marLeft w:val="0"/>
          <w:marRight w:val="0"/>
          <w:marTop w:val="0"/>
          <w:marBottom w:val="0"/>
          <w:divBdr>
            <w:top w:val="none" w:sz="0" w:space="0" w:color="auto"/>
            <w:left w:val="none" w:sz="0" w:space="0" w:color="auto"/>
            <w:bottom w:val="none" w:sz="0" w:space="0" w:color="auto"/>
            <w:right w:val="none" w:sz="0" w:space="0" w:color="auto"/>
          </w:divBdr>
          <w:divsChild>
            <w:div w:id="1463230704">
              <w:marLeft w:val="0"/>
              <w:marRight w:val="0"/>
              <w:marTop w:val="0"/>
              <w:marBottom w:val="0"/>
              <w:divBdr>
                <w:top w:val="none" w:sz="0" w:space="0" w:color="auto"/>
                <w:left w:val="none" w:sz="0" w:space="0" w:color="auto"/>
                <w:bottom w:val="none" w:sz="0" w:space="0" w:color="auto"/>
                <w:right w:val="none" w:sz="0" w:space="0" w:color="auto"/>
              </w:divBdr>
              <w:divsChild>
                <w:div w:id="2072388112">
                  <w:marLeft w:val="0"/>
                  <w:marRight w:val="0"/>
                  <w:marTop w:val="0"/>
                  <w:marBottom w:val="0"/>
                  <w:divBdr>
                    <w:top w:val="none" w:sz="0" w:space="0" w:color="auto"/>
                    <w:left w:val="none" w:sz="0" w:space="0" w:color="auto"/>
                    <w:bottom w:val="none" w:sz="0" w:space="0" w:color="auto"/>
                    <w:right w:val="none" w:sz="0" w:space="0" w:color="auto"/>
                  </w:divBdr>
                  <w:divsChild>
                    <w:div w:id="642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2323">
      <w:bodyDiv w:val="1"/>
      <w:marLeft w:val="0"/>
      <w:marRight w:val="0"/>
      <w:marTop w:val="0"/>
      <w:marBottom w:val="0"/>
      <w:divBdr>
        <w:top w:val="none" w:sz="0" w:space="0" w:color="auto"/>
        <w:left w:val="none" w:sz="0" w:space="0" w:color="auto"/>
        <w:bottom w:val="none" w:sz="0" w:space="0" w:color="auto"/>
        <w:right w:val="none" w:sz="0" w:space="0" w:color="auto"/>
      </w:divBdr>
    </w:div>
    <w:div w:id="2110540756">
      <w:bodyDiv w:val="1"/>
      <w:marLeft w:val="0"/>
      <w:marRight w:val="0"/>
      <w:marTop w:val="0"/>
      <w:marBottom w:val="0"/>
      <w:divBdr>
        <w:top w:val="none" w:sz="0" w:space="0" w:color="auto"/>
        <w:left w:val="none" w:sz="0" w:space="0" w:color="auto"/>
        <w:bottom w:val="none" w:sz="0" w:space="0" w:color="auto"/>
        <w:right w:val="none" w:sz="0" w:space="0" w:color="auto"/>
      </w:divBdr>
      <w:divsChild>
        <w:div w:id="1345472923">
          <w:marLeft w:val="0"/>
          <w:marRight w:val="0"/>
          <w:marTop w:val="0"/>
          <w:marBottom w:val="0"/>
          <w:divBdr>
            <w:top w:val="none" w:sz="0" w:space="0" w:color="auto"/>
            <w:left w:val="none" w:sz="0" w:space="0" w:color="auto"/>
            <w:bottom w:val="none" w:sz="0" w:space="0" w:color="auto"/>
            <w:right w:val="none" w:sz="0" w:space="0" w:color="auto"/>
          </w:divBdr>
          <w:divsChild>
            <w:div w:id="1983731917">
              <w:marLeft w:val="0"/>
              <w:marRight w:val="0"/>
              <w:marTop w:val="0"/>
              <w:marBottom w:val="0"/>
              <w:divBdr>
                <w:top w:val="none" w:sz="0" w:space="0" w:color="auto"/>
                <w:left w:val="none" w:sz="0" w:space="0" w:color="auto"/>
                <w:bottom w:val="none" w:sz="0" w:space="0" w:color="auto"/>
                <w:right w:val="none" w:sz="0" w:space="0" w:color="auto"/>
              </w:divBdr>
              <w:divsChild>
                <w:div w:id="1373311467">
                  <w:marLeft w:val="0"/>
                  <w:marRight w:val="0"/>
                  <w:marTop w:val="0"/>
                  <w:marBottom w:val="0"/>
                  <w:divBdr>
                    <w:top w:val="none" w:sz="0" w:space="0" w:color="auto"/>
                    <w:left w:val="none" w:sz="0" w:space="0" w:color="auto"/>
                    <w:bottom w:val="none" w:sz="0" w:space="0" w:color="auto"/>
                    <w:right w:val="none" w:sz="0" w:space="0" w:color="auto"/>
                  </w:divBdr>
                  <w:divsChild>
                    <w:div w:id="16043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1811">
          <w:marLeft w:val="0"/>
          <w:marRight w:val="0"/>
          <w:marTop w:val="0"/>
          <w:marBottom w:val="0"/>
          <w:divBdr>
            <w:top w:val="none" w:sz="0" w:space="0" w:color="auto"/>
            <w:left w:val="none" w:sz="0" w:space="0" w:color="auto"/>
            <w:bottom w:val="none" w:sz="0" w:space="0" w:color="auto"/>
            <w:right w:val="none" w:sz="0" w:space="0" w:color="auto"/>
          </w:divBdr>
          <w:divsChild>
            <w:div w:id="1146976099">
              <w:marLeft w:val="0"/>
              <w:marRight w:val="0"/>
              <w:marTop w:val="0"/>
              <w:marBottom w:val="0"/>
              <w:divBdr>
                <w:top w:val="none" w:sz="0" w:space="0" w:color="auto"/>
                <w:left w:val="none" w:sz="0" w:space="0" w:color="auto"/>
                <w:bottom w:val="none" w:sz="0" w:space="0" w:color="auto"/>
                <w:right w:val="none" w:sz="0" w:space="0" w:color="auto"/>
              </w:divBdr>
              <w:divsChild>
                <w:div w:id="256911278">
                  <w:marLeft w:val="0"/>
                  <w:marRight w:val="0"/>
                  <w:marTop w:val="0"/>
                  <w:marBottom w:val="0"/>
                  <w:divBdr>
                    <w:top w:val="none" w:sz="0" w:space="0" w:color="auto"/>
                    <w:left w:val="none" w:sz="0" w:space="0" w:color="auto"/>
                    <w:bottom w:val="none" w:sz="0" w:space="0" w:color="auto"/>
                    <w:right w:val="none" w:sz="0" w:space="0" w:color="auto"/>
                  </w:divBdr>
                  <w:divsChild>
                    <w:div w:id="1429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7500">
      <w:bodyDiv w:val="1"/>
      <w:marLeft w:val="0"/>
      <w:marRight w:val="0"/>
      <w:marTop w:val="0"/>
      <w:marBottom w:val="0"/>
      <w:divBdr>
        <w:top w:val="none" w:sz="0" w:space="0" w:color="auto"/>
        <w:left w:val="none" w:sz="0" w:space="0" w:color="auto"/>
        <w:bottom w:val="none" w:sz="0" w:space="0" w:color="auto"/>
        <w:right w:val="none" w:sz="0" w:space="0" w:color="auto"/>
      </w:divBdr>
      <w:divsChild>
        <w:div w:id="604312443">
          <w:marLeft w:val="0"/>
          <w:marRight w:val="0"/>
          <w:marTop w:val="0"/>
          <w:marBottom w:val="0"/>
          <w:divBdr>
            <w:top w:val="none" w:sz="0" w:space="0" w:color="auto"/>
            <w:left w:val="none" w:sz="0" w:space="0" w:color="auto"/>
            <w:bottom w:val="none" w:sz="0" w:space="0" w:color="auto"/>
            <w:right w:val="none" w:sz="0" w:space="0" w:color="auto"/>
          </w:divBdr>
          <w:divsChild>
            <w:div w:id="500507908">
              <w:marLeft w:val="0"/>
              <w:marRight w:val="0"/>
              <w:marTop w:val="0"/>
              <w:marBottom w:val="0"/>
              <w:divBdr>
                <w:top w:val="none" w:sz="0" w:space="0" w:color="auto"/>
                <w:left w:val="none" w:sz="0" w:space="0" w:color="auto"/>
                <w:bottom w:val="none" w:sz="0" w:space="0" w:color="auto"/>
                <w:right w:val="none" w:sz="0" w:space="0" w:color="auto"/>
              </w:divBdr>
              <w:divsChild>
                <w:div w:id="700520617">
                  <w:marLeft w:val="0"/>
                  <w:marRight w:val="0"/>
                  <w:marTop w:val="0"/>
                  <w:marBottom w:val="0"/>
                  <w:divBdr>
                    <w:top w:val="none" w:sz="0" w:space="0" w:color="auto"/>
                    <w:left w:val="none" w:sz="0" w:space="0" w:color="auto"/>
                    <w:bottom w:val="none" w:sz="0" w:space="0" w:color="auto"/>
                    <w:right w:val="none" w:sz="0" w:space="0" w:color="auto"/>
                  </w:divBdr>
                  <w:divsChild>
                    <w:div w:id="18065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0519">
          <w:marLeft w:val="0"/>
          <w:marRight w:val="0"/>
          <w:marTop w:val="0"/>
          <w:marBottom w:val="0"/>
          <w:divBdr>
            <w:top w:val="none" w:sz="0" w:space="0" w:color="auto"/>
            <w:left w:val="none" w:sz="0" w:space="0" w:color="auto"/>
            <w:bottom w:val="none" w:sz="0" w:space="0" w:color="auto"/>
            <w:right w:val="none" w:sz="0" w:space="0" w:color="auto"/>
          </w:divBdr>
          <w:divsChild>
            <w:div w:id="1916354618">
              <w:marLeft w:val="0"/>
              <w:marRight w:val="0"/>
              <w:marTop w:val="0"/>
              <w:marBottom w:val="0"/>
              <w:divBdr>
                <w:top w:val="none" w:sz="0" w:space="0" w:color="auto"/>
                <w:left w:val="none" w:sz="0" w:space="0" w:color="auto"/>
                <w:bottom w:val="none" w:sz="0" w:space="0" w:color="auto"/>
                <w:right w:val="none" w:sz="0" w:space="0" w:color="auto"/>
              </w:divBdr>
              <w:divsChild>
                <w:div w:id="202838704">
                  <w:marLeft w:val="0"/>
                  <w:marRight w:val="0"/>
                  <w:marTop w:val="0"/>
                  <w:marBottom w:val="0"/>
                  <w:divBdr>
                    <w:top w:val="none" w:sz="0" w:space="0" w:color="auto"/>
                    <w:left w:val="none" w:sz="0" w:space="0" w:color="auto"/>
                    <w:bottom w:val="none" w:sz="0" w:space="0" w:color="auto"/>
                    <w:right w:val="none" w:sz="0" w:space="0" w:color="auto"/>
                  </w:divBdr>
                  <w:divsChild>
                    <w:div w:id="1951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2024-07-15T06:38:00Z</dcterms:created>
  <dcterms:modified xsi:type="dcterms:W3CDTF">2024-07-15T07:14:00Z</dcterms:modified>
</cp:coreProperties>
</file>