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1F126" w14:textId="607865A0" w:rsidR="00D76E54" w:rsidRPr="00E17995" w:rsidRDefault="00D76E54" w:rsidP="00E17995">
      <w:pPr>
        <w:pStyle w:val="ListParagraph"/>
        <w:numPr>
          <w:ilvl w:val="0"/>
          <w:numId w:val="32"/>
        </w:numPr>
        <w:spacing w:before="100" w:beforeAutospacing="1" w:after="100" w:afterAutospacing="1" w:line="240" w:lineRule="auto"/>
        <w:rPr>
          <w:rFonts w:ascii="Times New Roman" w:eastAsia="Times New Roman" w:hAnsi="Times New Roman" w:cs="Times New Roman"/>
          <w:b/>
          <w:bCs/>
          <w:kern w:val="0"/>
          <w:sz w:val="44"/>
          <w:szCs w:val="44"/>
          <w:u w:val="single"/>
          <w:lang w:eastAsia="en-IN"/>
          <w14:ligatures w14:val="none"/>
        </w:rPr>
      </w:pPr>
      <w:r w:rsidRPr="00E17995">
        <w:rPr>
          <w:rFonts w:ascii="Times New Roman" w:eastAsia="Times New Roman" w:hAnsi="Times New Roman" w:cs="Times New Roman"/>
          <w:b/>
          <w:bCs/>
          <w:kern w:val="0"/>
          <w:sz w:val="44"/>
          <w:szCs w:val="44"/>
          <w:highlight w:val="yellow"/>
          <w:u w:val="single"/>
          <w:lang w:eastAsia="en-IN"/>
          <w14:ligatures w14:val="none"/>
        </w:rPr>
        <w:t>Branch network management</w:t>
      </w:r>
    </w:p>
    <w:p w14:paraId="09320F0F" w14:textId="77777777" w:rsidR="00D76E54" w:rsidRDefault="00D76E54" w:rsidP="00B421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599530" w14:textId="6BED49B8" w:rsidR="00B4219C" w:rsidRPr="00B4219C" w:rsidRDefault="00B4219C" w:rsidP="00B421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Branch network management in banking refers to overseeing and coordinating the various bank branches within a financial institutio</w:t>
      </w:r>
      <w:r>
        <w:rPr>
          <w:rFonts w:ascii="Times New Roman" w:eastAsia="Times New Roman" w:hAnsi="Times New Roman" w:cs="Times New Roman"/>
          <w:kern w:val="0"/>
          <w:sz w:val="24"/>
          <w:szCs w:val="24"/>
          <w:lang w:eastAsia="en-IN"/>
          <w14:ligatures w14:val="none"/>
        </w:rPr>
        <w:t>n.</w:t>
      </w:r>
    </w:p>
    <w:p w14:paraId="526C2DD0" w14:textId="0A060038" w:rsidR="00B4219C" w:rsidRPr="00B4219C" w:rsidRDefault="00B4219C" w:rsidP="00B4219C">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4219C">
        <w:rPr>
          <w:rFonts w:ascii="Times New Roman" w:eastAsia="Times New Roman" w:hAnsi="Times New Roman" w:cs="Times New Roman"/>
          <w:b/>
          <w:bCs/>
          <w:kern w:val="0"/>
          <w:sz w:val="24"/>
          <w:szCs w:val="24"/>
          <w:lang w:eastAsia="en-IN"/>
          <w14:ligatures w14:val="none"/>
        </w:rPr>
        <w:t xml:space="preserve">Purpose: </w:t>
      </w:r>
    </w:p>
    <w:p w14:paraId="63BD1BDE" w14:textId="7C9A9C54" w:rsidR="00B4219C" w:rsidRDefault="00B4219C" w:rsidP="00B421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It aims to ensure all branches operate efficiently, provide consistent service, and contribute to the bank's overall goals.</w:t>
      </w:r>
    </w:p>
    <w:p w14:paraId="27E5E111" w14:textId="77777777" w:rsidR="00B4219C" w:rsidRPr="00B4219C" w:rsidRDefault="00B4219C" w:rsidP="00B4219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8E2EDC9" w14:textId="77777777" w:rsidR="00B4219C" w:rsidRDefault="00B4219C" w:rsidP="00B4219C">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4219C">
        <w:rPr>
          <w:rFonts w:ascii="Times New Roman" w:eastAsia="Times New Roman" w:hAnsi="Times New Roman" w:cs="Times New Roman"/>
          <w:b/>
          <w:bCs/>
          <w:kern w:val="0"/>
          <w:sz w:val="24"/>
          <w:szCs w:val="24"/>
          <w:lang w:eastAsia="en-IN"/>
          <w14:ligatures w14:val="none"/>
        </w:rPr>
        <w:t xml:space="preserve">Key aspects: </w:t>
      </w:r>
    </w:p>
    <w:p w14:paraId="5495A11F" w14:textId="77777777" w:rsidR="00B4219C" w:rsidRPr="00B4219C" w:rsidRDefault="00B4219C" w:rsidP="00B4219C">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64C92590"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Location planning: Deciding where to open new branches or close existing ones</w:t>
      </w:r>
    </w:p>
    <w:p w14:paraId="13B2F496"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Staffing: Ensuring each branch has the right number of qualified employees</w:t>
      </w:r>
    </w:p>
    <w:p w14:paraId="535DC7DA"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Technology: Implementing and maintaining necessary equipment and software</w:t>
      </w:r>
    </w:p>
    <w:p w14:paraId="4FC8DA39"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Customer service: Maintaining high standards across all branches</w:t>
      </w:r>
    </w:p>
    <w:p w14:paraId="6768A95A" w14:textId="77777777" w:rsid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Performance monitoring: Tracking each branch's financial and operational results</w:t>
      </w:r>
    </w:p>
    <w:p w14:paraId="1DD7F681" w14:textId="77777777" w:rsidR="00B4219C" w:rsidRPr="00B4219C" w:rsidRDefault="00B4219C" w:rsidP="00B4219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925888D" w14:textId="5CADD737" w:rsidR="00B4219C" w:rsidRDefault="00B4219C" w:rsidP="00B4219C">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4219C">
        <w:rPr>
          <w:rFonts w:ascii="Times New Roman" w:eastAsia="Times New Roman" w:hAnsi="Times New Roman" w:cs="Times New Roman"/>
          <w:b/>
          <w:bCs/>
          <w:kern w:val="0"/>
          <w:sz w:val="24"/>
          <w:szCs w:val="24"/>
          <w:lang w:eastAsia="en-IN"/>
          <w14:ligatures w14:val="none"/>
        </w:rPr>
        <w:t>Challenges:</w:t>
      </w:r>
    </w:p>
    <w:p w14:paraId="1B4CD360" w14:textId="77777777" w:rsidR="00B4219C" w:rsidRPr="00B4219C" w:rsidRDefault="00B4219C" w:rsidP="00B4219C">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6B95EF5A"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Balancing physical branches with digital banking services</w:t>
      </w:r>
    </w:p>
    <w:p w14:paraId="720C2F3A"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Adapting to changing customer needs and preferences</w:t>
      </w:r>
    </w:p>
    <w:p w14:paraId="587CB4B0"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Ensuring security and compliance with regulations</w:t>
      </w:r>
    </w:p>
    <w:p w14:paraId="432C9E14" w14:textId="037AF145" w:rsid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Managing costs while maintaining service quality</w:t>
      </w:r>
      <w:r>
        <w:rPr>
          <w:rFonts w:ascii="Times New Roman" w:eastAsia="Times New Roman" w:hAnsi="Times New Roman" w:cs="Times New Roman"/>
          <w:kern w:val="0"/>
          <w:sz w:val="24"/>
          <w:szCs w:val="24"/>
          <w:lang w:eastAsia="en-IN"/>
          <w14:ligatures w14:val="none"/>
        </w:rPr>
        <w:t>.</w:t>
      </w:r>
    </w:p>
    <w:p w14:paraId="2E75E9E4" w14:textId="77777777" w:rsidR="00B4219C" w:rsidRPr="00B4219C" w:rsidRDefault="00B4219C" w:rsidP="00B4219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1B92C73" w14:textId="77777777" w:rsidR="00B4219C" w:rsidRDefault="00B4219C" w:rsidP="00B4219C">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4219C">
        <w:rPr>
          <w:rFonts w:ascii="Times New Roman" w:eastAsia="Times New Roman" w:hAnsi="Times New Roman" w:cs="Times New Roman"/>
          <w:b/>
          <w:bCs/>
          <w:kern w:val="0"/>
          <w:sz w:val="24"/>
          <w:szCs w:val="24"/>
          <w:lang w:eastAsia="en-IN"/>
          <w14:ligatures w14:val="none"/>
        </w:rPr>
        <w:t xml:space="preserve">Benefits: </w:t>
      </w:r>
    </w:p>
    <w:p w14:paraId="39351EFF" w14:textId="77777777" w:rsidR="00B4219C" w:rsidRPr="00B4219C" w:rsidRDefault="00B4219C" w:rsidP="00B4219C">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57EB00AE"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Consistent customer experience across locations</w:t>
      </w:r>
    </w:p>
    <w:p w14:paraId="6D86094C"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Efficient resource allocation</w:t>
      </w:r>
    </w:p>
    <w:p w14:paraId="4A1F8CA3"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Better risk management and fraud prevention</w:t>
      </w:r>
    </w:p>
    <w:p w14:paraId="376335F0" w14:textId="77777777" w:rsidR="00B4219C" w:rsidRPr="00B4219C" w:rsidRDefault="00B4219C" w:rsidP="00B4219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4219C">
        <w:rPr>
          <w:rFonts w:ascii="Times New Roman" w:eastAsia="Times New Roman" w:hAnsi="Times New Roman" w:cs="Times New Roman"/>
          <w:kern w:val="0"/>
          <w:sz w:val="24"/>
          <w:szCs w:val="24"/>
          <w:lang w:eastAsia="en-IN"/>
          <w14:ligatures w14:val="none"/>
        </w:rPr>
        <w:t>Improved overall bank performance</w:t>
      </w:r>
    </w:p>
    <w:p w14:paraId="0F47745B" w14:textId="77777777" w:rsidR="006C0044" w:rsidRPr="006C7651" w:rsidRDefault="006C0044">
      <w:pPr>
        <w:rPr>
          <w:b/>
          <w:bCs/>
        </w:rPr>
      </w:pPr>
    </w:p>
    <w:p w14:paraId="55845A9E" w14:textId="77777777" w:rsidR="00AE523F" w:rsidRPr="00AE523F" w:rsidRDefault="00AE523F" w:rsidP="00AE523F">
      <w:pPr>
        <w:pStyle w:val="ListParagraph"/>
      </w:pPr>
    </w:p>
    <w:p w14:paraId="41D7BDAD" w14:textId="405DF3F3" w:rsidR="006C7651" w:rsidRPr="00AE523F" w:rsidRDefault="006C7651" w:rsidP="006C7651">
      <w:pPr>
        <w:pStyle w:val="ListParagraph"/>
        <w:numPr>
          <w:ilvl w:val="0"/>
          <w:numId w:val="9"/>
        </w:numPr>
        <w:rPr>
          <w:rFonts w:ascii="Times New Roman" w:hAnsi="Times New Roman" w:cs="Times New Roman"/>
          <w:sz w:val="24"/>
          <w:szCs w:val="24"/>
        </w:rPr>
      </w:pPr>
      <w:r w:rsidRPr="00AE523F">
        <w:rPr>
          <w:rFonts w:ascii="Times New Roman" w:hAnsi="Times New Roman" w:cs="Times New Roman"/>
          <w:b/>
          <w:bCs/>
          <w:sz w:val="24"/>
          <w:szCs w:val="24"/>
        </w:rPr>
        <w:t>The number of bank branches has been steadily decreasing in many countries. For example, in the US, the total number of branches fell from about 95,000 in 2010 to around 77,000 in 2022.</w:t>
      </w:r>
    </w:p>
    <w:p w14:paraId="447A8438" w14:textId="6F6494A1" w:rsidR="00AE523F" w:rsidRDefault="00D76E54" w:rsidP="00AE523F">
      <w:pPr>
        <w:rPr>
          <w:rFonts w:ascii="Times New Roman" w:hAnsi="Times New Roman" w:cs="Times New Roman"/>
          <w:sz w:val="24"/>
          <w:szCs w:val="24"/>
        </w:rPr>
      </w:pPr>
      <w:r w:rsidRPr="00D76E54">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391DEB9" wp14:editId="5DF2F0E0">
                <wp:simplePos x="0" y="0"/>
                <wp:positionH relativeFrom="column">
                  <wp:posOffset>3090244</wp:posOffset>
                </wp:positionH>
                <wp:positionV relativeFrom="paragraph">
                  <wp:posOffset>247349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516CC86" w14:textId="6CEF113B" w:rsidR="00D76E54" w:rsidRDefault="00D76E54">
                            <w:pPr>
                              <w:rPr>
                                <w:lang w:val="en-US"/>
                              </w:rPr>
                            </w:pPr>
                            <w:r>
                              <w:rPr>
                                <w:lang w:val="en-US"/>
                              </w:rPr>
                              <w:t>X axis-Year</w:t>
                            </w:r>
                          </w:p>
                          <w:p w14:paraId="62A7DC58" w14:textId="0915331D" w:rsidR="00D76E54" w:rsidRPr="00D76E54" w:rsidRDefault="00D76E54">
                            <w:pPr>
                              <w:rPr>
                                <w:lang w:val="en-US"/>
                              </w:rPr>
                            </w:pPr>
                            <w:r>
                              <w:rPr>
                                <w:lang w:val="en-US"/>
                              </w:rPr>
                              <w:t>Y axis-no.of bank branches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91DEB9" id="_x0000_t202" coordsize="21600,21600" o:spt="202" path="m,l,21600r21600,l21600,xe">
                <v:stroke joinstyle="miter"/>
                <v:path gradientshapeok="t" o:connecttype="rect"/>
              </v:shapetype>
              <v:shape id="Text Box 2" o:spid="_x0000_s1026" type="#_x0000_t202" style="position:absolute;margin-left:243.35pt;margin-top:19.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">
                <v:textbox style="mso-fit-shape-to-text:t">
                  <w:txbxContent>
                    <w:p w14:paraId="0516CC86" w14:textId="6CEF113B" w:rsidR="00D76E54" w:rsidRDefault="00D76E54">
                      <w:pPr>
                        <w:rPr>
                          <w:lang w:val="en-US"/>
                        </w:rPr>
                      </w:pPr>
                      <w:r>
                        <w:rPr>
                          <w:lang w:val="en-US"/>
                        </w:rPr>
                        <w:t>X axis-Year</w:t>
                      </w:r>
                    </w:p>
                    <w:p w14:paraId="62A7DC58" w14:textId="0915331D" w:rsidR="00D76E54" w:rsidRPr="00D76E54" w:rsidRDefault="00D76E54">
                      <w:pPr>
                        <w:rPr>
                          <w:lang w:val="en-US"/>
                        </w:rPr>
                      </w:pPr>
                      <w:r>
                        <w:rPr>
                          <w:lang w:val="en-US"/>
                        </w:rPr>
                        <w:t>Y axis-no.of bank branches</w:t>
                      </w:r>
                    </w:p>
                  </w:txbxContent>
                </v:textbox>
                <w10:wrap type="squar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6E64390F" wp14:editId="60530F65">
                <wp:simplePos x="0" y="0"/>
                <wp:positionH relativeFrom="column">
                  <wp:posOffset>954405</wp:posOffset>
                </wp:positionH>
                <wp:positionV relativeFrom="paragraph">
                  <wp:posOffset>28575</wp:posOffset>
                </wp:positionV>
                <wp:extent cx="160720" cy="216360"/>
                <wp:effectExtent l="38100" t="38100" r="48895" b="50800"/>
                <wp:wrapNone/>
                <wp:docPr id="2011298185" name="Ink 24"/>
                <wp:cNvGraphicFramePr/>
                <a:graphic xmlns:a="http://schemas.openxmlformats.org/drawingml/2006/main">
                  <a:graphicData uri="http://schemas.microsoft.com/office/word/2010/wordprocessingInk">
                    <w14:contentPart bwMode="auto" r:id="rId5">
                      <w14:nvContentPartPr>
                        <w14:cNvContentPartPr/>
                      </w14:nvContentPartPr>
                      <w14:xfrm>
                        <a:off x="0" y="0"/>
                        <a:ext cx="160720" cy="216360"/>
                      </w14:xfrm>
                    </w14:contentPart>
                  </a:graphicData>
                </a:graphic>
              </wp:anchor>
            </w:drawing>
          </mc:Choice>
          <mc:Fallback>
            <w:pict>
              <v:shapetype w14:anchorId="45B0CD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74.65pt;margin-top:1.75pt;width:13.6pt;height:1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">
                <v:imagedata r:id="rId6" o:title=""/>
              </v:shape>
            </w:pict>
          </mc:Fallback>
        </mc:AlternateContent>
      </w:r>
    </w:p>
    <w:p w14:paraId="1A1514E2" w14:textId="2C6A9CBA" w:rsidR="00AE523F" w:rsidRDefault="00AE523F" w:rsidP="00AE523F">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5735283A" wp14:editId="40E4C359">
                <wp:simplePos x="0" y="0"/>
                <wp:positionH relativeFrom="column">
                  <wp:posOffset>1243377</wp:posOffset>
                </wp:positionH>
                <wp:positionV relativeFrom="paragraph">
                  <wp:posOffset>-237900</wp:posOffset>
                </wp:positionV>
                <wp:extent cx="25200" cy="741960"/>
                <wp:effectExtent l="38100" t="38100" r="51435" b="39370"/>
                <wp:wrapNone/>
                <wp:docPr id="869346268"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25200" cy="741960"/>
                      </w14:xfrm>
                    </w14:contentPart>
                  </a:graphicData>
                </a:graphic>
              </wp:anchor>
            </w:drawing>
          </mc:Choice>
          <mc:Fallback>
            <w:pict>
              <v:shape w14:anchorId="2004AB6C" id="Ink 4" o:spid="_x0000_s1026" type="#_x0000_t75" style="position:absolute;margin-left:97.4pt;margin-top:-19.25pt;width:3pt;height:5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">
                <v:imagedata r:id="rId8" o:title=""/>
              </v:shape>
            </w:pict>
          </mc:Fallback>
        </mc:AlternateContent>
      </w:r>
    </w:p>
    <w:p w14:paraId="5A54A6E7" w14:textId="77777777" w:rsidR="00AE523F" w:rsidRPr="00AE523F" w:rsidRDefault="00AE523F" w:rsidP="00AE523F">
      <w:pPr>
        <w:rPr>
          <w:rFonts w:ascii="Times New Roman" w:hAnsi="Times New Roman" w:cs="Times New Roman"/>
          <w:sz w:val="24"/>
          <w:szCs w:val="24"/>
        </w:rPr>
      </w:pPr>
    </w:p>
    <w:p w14:paraId="57E286CA" w14:textId="1D96D34D" w:rsidR="00AE523F" w:rsidRDefault="00D76E54" w:rsidP="00AE523F">
      <w:pPr>
        <w:pStyle w:val="ListParagraph"/>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i">
            <w:drawing>
              <wp:anchor distT="0" distB="0" distL="114300" distR="114300" simplePos="0" relativeHeight="251663360" behindDoc="0" locked="0" layoutInCell="1" allowOverlap="1" wp14:anchorId="3E34E233" wp14:editId="7A73D8A9">
                <wp:simplePos x="0" y="0"/>
                <wp:positionH relativeFrom="column">
                  <wp:posOffset>1282977</wp:posOffset>
                </wp:positionH>
                <wp:positionV relativeFrom="paragraph">
                  <wp:posOffset>-586854</wp:posOffset>
                </wp:positionV>
                <wp:extent cx="1844640" cy="1203480"/>
                <wp:effectExtent l="38100" t="38100" r="41910" b="34925"/>
                <wp:wrapNone/>
                <wp:docPr id="585703772"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1844640" cy="1203480"/>
                      </w14:xfrm>
                    </w14:contentPart>
                  </a:graphicData>
                </a:graphic>
              </wp:anchor>
            </w:drawing>
          </mc:Choice>
          <mc:Fallback>
            <w:pict>
              <v:shape w14:anchorId="4E363612" id="Ink 13" o:spid="_x0000_s1026" type="#_x0000_t75" style="position:absolute;margin-left:100.5pt;margin-top:-46.7pt;width:146.25pt;height:95.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">
                <v:imagedata r:id="rId10" o:title=""/>
              </v:shape>
            </w:pict>
          </mc:Fallback>
        </mc:AlternateContent>
      </w:r>
    </w:p>
    <w:p w14:paraId="180056EF" w14:textId="0BCB265D" w:rsidR="00AE523F" w:rsidRDefault="00D76E54" w:rsidP="00AE523F">
      <w:pPr>
        <w:pStyle w:val="ListParagraph"/>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i">
            <w:drawing>
              <wp:anchor distT="0" distB="0" distL="114300" distR="114300" simplePos="0" relativeHeight="251660288" behindDoc="0" locked="0" layoutInCell="1" allowOverlap="1" wp14:anchorId="0B8B86EB" wp14:editId="3530F40A">
                <wp:simplePos x="0" y="0"/>
                <wp:positionH relativeFrom="column">
                  <wp:posOffset>1274337</wp:posOffset>
                </wp:positionH>
                <wp:positionV relativeFrom="paragraph">
                  <wp:posOffset>-264954</wp:posOffset>
                </wp:positionV>
                <wp:extent cx="25560" cy="793800"/>
                <wp:effectExtent l="38100" t="38100" r="50800" b="44450"/>
                <wp:wrapNone/>
                <wp:docPr id="1559002166"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25560" cy="793800"/>
                      </w14:xfrm>
                    </w14:contentPart>
                  </a:graphicData>
                </a:graphic>
              </wp:anchor>
            </w:drawing>
          </mc:Choice>
          <mc:Fallback>
            <w:pict>
              <v:shape w14:anchorId="7FA2B23F" id="Ink 7" o:spid="_x0000_s1026" type="#_x0000_t75" style="position:absolute;margin-left:99.85pt;margin-top:-21.35pt;width:3pt;height:6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">
                <v:imagedata r:id="rId12" o:title=""/>
              </v:shape>
            </w:pict>
          </mc:Fallback>
        </mc:AlternateContent>
      </w:r>
    </w:p>
    <w:p w14:paraId="72AA0347" w14:textId="77777777" w:rsidR="00AE523F" w:rsidRDefault="00AE523F" w:rsidP="00AE523F">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3C27ABF9" w14:textId="09990840" w:rsidR="00AE523F" w:rsidRDefault="00D76E54" w:rsidP="00AE523F">
      <w:pPr>
        <w:pStyle w:val="ListParagraph"/>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i">
            <w:drawing>
              <wp:anchor distT="0" distB="0" distL="114300" distR="114300" simplePos="0" relativeHeight="251662336" behindDoc="0" locked="0" layoutInCell="1" allowOverlap="1" wp14:anchorId="4EDE2E4E" wp14:editId="0752EBC8">
                <wp:simplePos x="0" y="0"/>
                <wp:positionH relativeFrom="column">
                  <wp:posOffset>2366217</wp:posOffset>
                </wp:positionH>
                <wp:positionV relativeFrom="paragraph">
                  <wp:posOffset>146286</wp:posOffset>
                </wp:positionV>
                <wp:extent cx="1066320" cy="16920"/>
                <wp:effectExtent l="38100" t="38100" r="38735" b="40640"/>
                <wp:wrapNone/>
                <wp:docPr id="400400733"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1066320" cy="16920"/>
                      </w14:xfrm>
                    </w14:contentPart>
                  </a:graphicData>
                </a:graphic>
              </wp:anchor>
            </w:drawing>
          </mc:Choice>
          <mc:Fallback>
            <w:pict>
              <v:shape w14:anchorId="35DE0C85" id="Ink 12" o:spid="_x0000_s1026" type="#_x0000_t75" style="position:absolute;margin-left:185.8pt;margin-top:11pt;width:84.95pt;height: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">
                <v:imagedata r:id="rId14" o:title=""/>
              </v:shape>
            </w:pict>
          </mc:Fallback>
        </mc:AlternateContent>
      </w:r>
      <w:r>
        <w:rPr>
          <w:rFonts w:ascii="Times New Roman" w:eastAsia="Times New Roman" w:hAnsi="Times New Roman" w:cs="Times New Roman"/>
          <w:b/>
          <w:bCs/>
          <w:noProof/>
          <w:kern w:val="0"/>
          <w:sz w:val="24"/>
          <w:szCs w:val="24"/>
          <w:lang w:eastAsia="en-IN"/>
        </w:rPr>
        <mc:AlternateContent>
          <mc:Choice Requires="wpi">
            <w:drawing>
              <wp:anchor distT="0" distB="0" distL="114300" distR="114300" simplePos="0" relativeHeight="251661312" behindDoc="0" locked="0" layoutInCell="1" allowOverlap="1" wp14:anchorId="43BE0D52" wp14:editId="16A55794">
                <wp:simplePos x="0" y="0"/>
                <wp:positionH relativeFrom="column">
                  <wp:posOffset>1299537</wp:posOffset>
                </wp:positionH>
                <wp:positionV relativeFrom="paragraph">
                  <wp:posOffset>154566</wp:posOffset>
                </wp:positionV>
                <wp:extent cx="1073880" cy="9000"/>
                <wp:effectExtent l="38100" t="38100" r="50165" b="48260"/>
                <wp:wrapNone/>
                <wp:docPr id="1738244473"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073880" cy="9000"/>
                      </w14:xfrm>
                    </w14:contentPart>
                  </a:graphicData>
                </a:graphic>
              </wp:anchor>
            </w:drawing>
          </mc:Choice>
          <mc:Fallback>
            <w:pict>
              <v:shape w14:anchorId="56397A68" id="Ink 9" o:spid="_x0000_s1026" type="#_x0000_t75" style="position:absolute;margin-left:101.85pt;margin-top:11.65pt;width:85.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">
                <v:imagedata r:id="rId16" o:title=""/>
              </v:shape>
            </w:pict>
          </mc:Fallback>
        </mc:AlternateContent>
      </w:r>
    </w:p>
    <w:p w14:paraId="06AFC8C5" w14:textId="1869015C" w:rsidR="00AE523F" w:rsidRDefault="00D76E54" w:rsidP="00AE523F">
      <w:pPr>
        <w:pStyle w:val="ListParagraph"/>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mc:AlternateContent>
          <mc:Choice Requires="wpi">
            <w:drawing>
              <wp:anchor distT="0" distB="0" distL="114300" distR="114300" simplePos="0" relativeHeight="251666432" behindDoc="0" locked="0" layoutInCell="1" allowOverlap="1" wp14:anchorId="110CB26F" wp14:editId="2D013514">
                <wp:simplePos x="0" y="0"/>
                <wp:positionH relativeFrom="column">
                  <wp:posOffset>3536315</wp:posOffset>
                </wp:positionH>
                <wp:positionV relativeFrom="paragraph">
                  <wp:posOffset>-12065</wp:posOffset>
                </wp:positionV>
                <wp:extent cx="234950" cy="184740"/>
                <wp:effectExtent l="38100" t="38100" r="12700" b="44450"/>
                <wp:wrapNone/>
                <wp:docPr id="1257815311" name="Ink 21"/>
                <wp:cNvGraphicFramePr/>
                <a:graphic xmlns:a="http://schemas.openxmlformats.org/drawingml/2006/main">
                  <a:graphicData uri="http://schemas.microsoft.com/office/word/2010/wordprocessingInk">
                    <w14:contentPart bwMode="auto" r:id="rId17">
                      <w14:nvContentPartPr>
                        <w14:cNvContentPartPr/>
                      </w14:nvContentPartPr>
                      <w14:xfrm>
                        <a:off x="0" y="0"/>
                        <a:ext cx="234950" cy="184740"/>
                      </w14:xfrm>
                    </w14:contentPart>
                  </a:graphicData>
                </a:graphic>
              </wp:anchor>
            </w:drawing>
          </mc:Choice>
          <mc:Fallback>
            <w:pict>
              <v:shape w14:anchorId="32ACF01A" id="Ink 21" o:spid="_x0000_s1026" type="#_x0000_t75" style="position:absolute;margin-left:277.95pt;margin-top:-1.45pt;width:19.45pt;height:15.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">
                <v:imagedata r:id="rId18" o:title=""/>
              </v:shape>
            </w:pict>
          </mc:Fallback>
        </mc:AlternateContent>
      </w:r>
    </w:p>
    <w:p w14:paraId="7CA3F35F" w14:textId="77777777" w:rsidR="00AE523F" w:rsidRDefault="00AE523F" w:rsidP="00AE523F">
      <w:pPr>
        <w:pStyle w:val="ListParagraph"/>
        <w:spacing w:after="0" w:line="240" w:lineRule="auto"/>
        <w:rPr>
          <w:rFonts w:ascii="Times New Roman" w:eastAsia="Times New Roman" w:hAnsi="Times New Roman" w:cs="Times New Roman"/>
          <w:b/>
          <w:bCs/>
          <w:kern w:val="0"/>
          <w:sz w:val="24"/>
          <w:szCs w:val="24"/>
          <w:lang w:eastAsia="en-IN"/>
          <w14:ligatures w14:val="none"/>
        </w:rPr>
      </w:pPr>
    </w:p>
    <w:p w14:paraId="0F0C786D" w14:textId="4C43961C" w:rsidR="006C7651" w:rsidRPr="006C7651" w:rsidRDefault="006C7651" w:rsidP="006C7651">
      <w:pPr>
        <w:pStyle w:val="ListParagraph"/>
        <w:numPr>
          <w:ilvl w:val="0"/>
          <w:numId w:val="9"/>
        </w:numPr>
        <w:spacing w:after="0" w:line="240" w:lineRule="auto"/>
        <w:rPr>
          <w:rFonts w:ascii="Times New Roman" w:eastAsia="Times New Roman" w:hAnsi="Times New Roman" w:cs="Times New Roman"/>
          <w:b/>
          <w:bCs/>
          <w:kern w:val="0"/>
          <w:sz w:val="24"/>
          <w:szCs w:val="24"/>
          <w:lang w:eastAsia="en-IN"/>
          <w14:ligatures w14:val="none"/>
        </w:rPr>
      </w:pPr>
      <w:r w:rsidRPr="006C7651">
        <w:rPr>
          <w:rFonts w:ascii="Times New Roman" w:eastAsia="Times New Roman" w:hAnsi="Times New Roman" w:cs="Times New Roman"/>
          <w:b/>
          <w:bCs/>
          <w:kern w:val="0"/>
          <w:sz w:val="24"/>
          <w:szCs w:val="24"/>
          <w:lang w:eastAsia="en-IN"/>
          <w14:ligatures w14:val="none"/>
        </w:rPr>
        <w:t xml:space="preserve">In-branch transactions have declined 30-40% over the past decade </w:t>
      </w:r>
    </w:p>
    <w:p w14:paraId="109D827C" w14:textId="22877615" w:rsidR="006C7651" w:rsidRPr="006C7651" w:rsidRDefault="006C7651" w:rsidP="006C7651">
      <w:pPr>
        <w:pStyle w:val="ListParagraph"/>
        <w:numPr>
          <w:ilvl w:val="0"/>
          <w:numId w:val="9"/>
        </w:numPr>
        <w:rPr>
          <w:b/>
          <w:bCs/>
        </w:rPr>
      </w:pPr>
      <w:r w:rsidRPr="006C7651">
        <w:rPr>
          <w:rFonts w:ascii="Times New Roman" w:eastAsia="Times New Roman" w:hAnsi="Times New Roman" w:cs="Times New Roman"/>
          <w:b/>
          <w:bCs/>
          <w:kern w:val="0"/>
          <w:sz w:val="24"/>
          <w:szCs w:val="24"/>
          <w:lang w:eastAsia="en-IN"/>
          <w14:ligatures w14:val="none"/>
        </w:rPr>
        <w:t>Only about 10-20% of banking transactions now occur in branches</w:t>
      </w:r>
    </w:p>
    <w:p w14:paraId="3B1CF560" w14:textId="77777777" w:rsidR="006C7651" w:rsidRPr="006C7651" w:rsidRDefault="006C7651" w:rsidP="006C765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C7651">
        <w:rPr>
          <w:rFonts w:ascii="Times New Roman" w:eastAsia="Times New Roman" w:hAnsi="Times New Roman" w:cs="Times New Roman"/>
          <w:kern w:val="0"/>
          <w:sz w:val="24"/>
          <w:szCs w:val="24"/>
          <w:lang w:eastAsia="en-IN"/>
          <w14:ligatures w14:val="none"/>
        </w:rPr>
        <w:t>The decline in the number of bank branches in many countries, including the US, can be attributed to several key factors:</w:t>
      </w:r>
    </w:p>
    <w:p w14:paraId="60FE3758" w14:textId="77777777" w:rsidR="006C7651" w:rsidRPr="006C7651"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t>1. Digital Transformation</w:t>
      </w:r>
    </w:p>
    <w:p w14:paraId="139E1D9D"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Rise of Online Banking: With the advent of robust online and mobile banking platforms, customers increasingly prefer to perform banking transactions remotely. This convenience reduces the need for physical branch visits.</w:t>
      </w:r>
    </w:p>
    <w:p w14:paraId="33E2C011"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Mobile Banking Apps: These apps offer functionalities such as money transfers, bill payments, check deposits via photo capture, and loan applications, further decreasing the necessity of visiting a branch.</w:t>
      </w:r>
    </w:p>
    <w:p w14:paraId="1CEF1037" w14:textId="77777777" w:rsidR="006C7651" w:rsidRPr="006C7651"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t>2. Cost Reduction Strategies</w:t>
      </w:r>
    </w:p>
    <w:p w14:paraId="1A4DBEC3"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Operational Costs: Maintaining physical branches involves significant expenses, including rent, utilities, staffing, and security. Banks aim to cut these costs by reducing the number of branches.</w:t>
      </w:r>
    </w:p>
    <w:p w14:paraId="339BFBD5"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Focus on Profitability: Branch closures can be part of broader strategies to improve profitability by eliminating underperforming or redundant locations.</w:t>
      </w:r>
    </w:p>
    <w:p w14:paraId="0218EEAD" w14:textId="77777777" w:rsidR="006C7651" w:rsidRPr="006C7651"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t>3. Consumer Behavior Changes</w:t>
      </w:r>
    </w:p>
    <w:p w14:paraId="11892397"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Preference for Digital Services: Younger generations, in particular, show a strong preference for digital services over traditional in-person banking.</w:t>
      </w:r>
    </w:p>
    <w:p w14:paraId="552708EF"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COVID-19 Pandemic: The pandemic accelerated the shift towards digital banking as lockdowns and health concerns kept customers away from physical branches.</w:t>
      </w:r>
    </w:p>
    <w:p w14:paraId="5F26EF69" w14:textId="77777777" w:rsidR="00E17995" w:rsidRDefault="00E17995" w:rsidP="006C7651">
      <w:pPr>
        <w:rPr>
          <w:rFonts w:ascii="Times New Roman" w:hAnsi="Times New Roman" w:cs="Times New Roman"/>
          <w:b/>
          <w:bCs/>
          <w:sz w:val="24"/>
          <w:szCs w:val="24"/>
          <w:lang w:eastAsia="en-IN"/>
        </w:rPr>
      </w:pPr>
    </w:p>
    <w:p w14:paraId="558EA8B1" w14:textId="4056DB46" w:rsidR="006C7651" w:rsidRPr="006C7651"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lastRenderedPageBreak/>
        <w:t>4. Technological Advancements</w:t>
      </w:r>
    </w:p>
    <w:p w14:paraId="5CEA6F68"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ATM Innovations: Advanced ATMs can handle many transactions traditionally performed by bank tellers, such as cash withdrawals, deposits, and even loan payments.</w:t>
      </w:r>
    </w:p>
    <w:p w14:paraId="28C0D235" w14:textId="77777777" w:rsidR="006C7651" w:rsidRPr="006C7651" w:rsidRDefault="006C7651" w:rsidP="006C7651">
      <w:pPr>
        <w:rPr>
          <w:lang w:eastAsia="en-IN"/>
        </w:rPr>
      </w:pPr>
      <w:r w:rsidRPr="006C7651">
        <w:rPr>
          <w:rFonts w:ascii="Times New Roman" w:hAnsi="Times New Roman" w:cs="Times New Roman"/>
          <w:sz w:val="24"/>
          <w:szCs w:val="24"/>
          <w:lang w:eastAsia="en-IN"/>
        </w:rPr>
        <w:t>Artificial Intelligence: AI and chatbots provide customer support and service through digital channels, reducing the need for physical branches</w:t>
      </w:r>
      <w:r w:rsidRPr="006C7651">
        <w:rPr>
          <w:lang w:eastAsia="en-IN"/>
        </w:rPr>
        <w:t>.</w:t>
      </w:r>
    </w:p>
    <w:p w14:paraId="084D048A" w14:textId="77777777" w:rsidR="006C7651" w:rsidRPr="006C7651"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t>5. Market and Economic Factors</w:t>
      </w:r>
    </w:p>
    <w:p w14:paraId="0DB3C7FA"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Mergers and Acquisitions: Consolidation in the banking industry leads to the closure of overlapping branches to streamline operations.</w:t>
      </w:r>
    </w:p>
    <w:p w14:paraId="450B6AE2" w14:textId="77777777" w:rsidR="006C7651" w:rsidRP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Economic Shifts: In some regions, economic downturns or demographic changes, such as population declines in rural areas, reduce the demand for local banking services.</w:t>
      </w:r>
    </w:p>
    <w:p w14:paraId="62102841" w14:textId="77777777" w:rsidR="006C7651" w:rsidRPr="006C7651"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t>6. Regulatory Environment</w:t>
      </w:r>
    </w:p>
    <w:p w14:paraId="20E542BF" w14:textId="77777777" w:rsidR="006C7651" w:rsidRPr="00AE523F"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Easing of Regulations: In some cases, regulatory changes have made it easier for banks to close branches, provided they continue to meet the needs of their customers through alternative means.</w:t>
      </w:r>
    </w:p>
    <w:p w14:paraId="19B50588" w14:textId="77777777" w:rsidR="006C7651" w:rsidRPr="006C7651" w:rsidRDefault="006C7651" w:rsidP="006C7651">
      <w:pPr>
        <w:rPr>
          <w:lang w:eastAsia="en-IN"/>
        </w:rPr>
      </w:pPr>
    </w:p>
    <w:p w14:paraId="564F5E37" w14:textId="77777777" w:rsidR="006C7651" w:rsidRDefault="006C7651" w:rsidP="006C7651">
      <w:pPr>
        <w:rPr>
          <w:b/>
          <w:bCs/>
          <w:lang w:eastAsia="en-IN"/>
        </w:rPr>
      </w:pPr>
    </w:p>
    <w:p w14:paraId="70EDFEE3" w14:textId="755844AC" w:rsidR="006C7651" w:rsidRPr="00AE523F" w:rsidRDefault="006C7651" w:rsidP="006C7651">
      <w:pPr>
        <w:rPr>
          <w:rFonts w:ascii="Times New Roman" w:hAnsi="Times New Roman" w:cs="Times New Roman"/>
          <w:b/>
          <w:bCs/>
          <w:sz w:val="24"/>
          <w:szCs w:val="24"/>
          <w:lang w:eastAsia="en-IN"/>
        </w:rPr>
      </w:pPr>
      <w:r w:rsidRPr="006C7651">
        <w:rPr>
          <w:rFonts w:ascii="Times New Roman" w:hAnsi="Times New Roman" w:cs="Times New Roman"/>
          <w:b/>
          <w:bCs/>
          <w:sz w:val="24"/>
          <w:szCs w:val="24"/>
          <w:lang w:eastAsia="en-IN"/>
        </w:rPr>
        <w:t>7. Competitive Landscape</w:t>
      </w:r>
    </w:p>
    <w:p w14:paraId="710BB574" w14:textId="50A1F983" w:rsidR="006C7651" w:rsidRDefault="006C7651" w:rsidP="006C7651">
      <w:pPr>
        <w:rPr>
          <w:rFonts w:ascii="Times New Roman" w:hAnsi="Times New Roman" w:cs="Times New Roman"/>
          <w:sz w:val="24"/>
          <w:szCs w:val="24"/>
          <w:lang w:eastAsia="en-IN"/>
        </w:rPr>
      </w:pPr>
      <w:r w:rsidRPr="006C7651">
        <w:rPr>
          <w:rFonts w:ascii="Times New Roman" w:hAnsi="Times New Roman" w:cs="Times New Roman"/>
          <w:sz w:val="24"/>
          <w:szCs w:val="24"/>
          <w:lang w:eastAsia="en-IN"/>
        </w:rPr>
        <w:t>Fintech Companies: The rise of fintech firms offering competitive financial services online forces traditional banks to adapt by focusing more on digital strategies and less on physical presence.</w:t>
      </w:r>
    </w:p>
    <w:p w14:paraId="1CCB759F" w14:textId="77777777" w:rsidR="00D76E54" w:rsidRPr="00D76E54" w:rsidRDefault="00D76E54" w:rsidP="006C7651">
      <w:pPr>
        <w:rPr>
          <w:rFonts w:ascii="Times New Roman" w:hAnsi="Times New Roman" w:cs="Times New Roman"/>
          <w:color w:val="002060"/>
          <w:sz w:val="24"/>
          <w:szCs w:val="24"/>
          <w:lang w:eastAsia="en-IN"/>
        </w:rPr>
      </w:pPr>
    </w:p>
    <w:p w14:paraId="00344173" w14:textId="0D20867B" w:rsidR="00D76E54" w:rsidRPr="00D76E54" w:rsidRDefault="00D76E54" w:rsidP="00D76E54">
      <w:pPr>
        <w:pStyle w:val="ListParagraph"/>
        <w:numPr>
          <w:ilvl w:val="0"/>
          <w:numId w:val="27"/>
        </w:numPr>
        <w:rPr>
          <w:rFonts w:ascii="Times New Roman" w:hAnsi="Times New Roman" w:cs="Times New Roman"/>
          <w:b/>
          <w:bCs/>
          <w:color w:val="002060"/>
          <w:sz w:val="24"/>
          <w:szCs w:val="24"/>
          <w:highlight w:val="yellow"/>
          <w:lang w:eastAsia="en-IN"/>
        </w:rPr>
      </w:pPr>
      <w:r w:rsidRPr="00D76E54">
        <w:rPr>
          <w:rFonts w:ascii="Times New Roman" w:hAnsi="Times New Roman" w:cs="Times New Roman"/>
          <w:b/>
          <w:bCs/>
          <w:color w:val="002060"/>
          <w:sz w:val="24"/>
          <w:szCs w:val="24"/>
          <w:highlight w:val="yellow"/>
          <w:lang w:eastAsia="en-IN"/>
        </w:rPr>
        <w:t>Important data</w:t>
      </w:r>
    </w:p>
    <w:p w14:paraId="24A4D435" w14:textId="77777777" w:rsidR="00132A2E" w:rsidRPr="00AE523F" w:rsidRDefault="00132A2E" w:rsidP="00D76E54">
      <w:pPr>
        <w:pStyle w:val="whitespace-normal"/>
        <w:numPr>
          <w:ilvl w:val="0"/>
          <w:numId w:val="28"/>
        </w:numPr>
        <w:rPr>
          <w:b/>
          <w:bCs/>
        </w:rPr>
      </w:pPr>
      <w:r w:rsidRPr="00AE523F">
        <w:rPr>
          <w:b/>
          <w:bCs/>
        </w:rPr>
        <w:t>Branch closures:</w:t>
      </w:r>
    </w:p>
    <w:p w14:paraId="626DB0D2" w14:textId="77777777" w:rsidR="00132A2E" w:rsidRDefault="00132A2E" w:rsidP="00132A2E">
      <w:pPr>
        <w:pStyle w:val="whitespace-normal"/>
        <w:numPr>
          <w:ilvl w:val="0"/>
          <w:numId w:val="11"/>
        </w:numPr>
      </w:pPr>
      <w:r>
        <w:t>In the US, banks closed over 3,000 branches in 2020 alone.</w:t>
      </w:r>
    </w:p>
    <w:p w14:paraId="252551A4" w14:textId="77777777" w:rsidR="00132A2E" w:rsidRDefault="00132A2E" w:rsidP="00132A2E">
      <w:pPr>
        <w:pStyle w:val="whitespace-normal"/>
        <w:numPr>
          <w:ilvl w:val="0"/>
          <w:numId w:val="11"/>
        </w:numPr>
      </w:pPr>
      <w:r>
        <w:t>The UK saw a 34% reduction in bank branches between 2012 and 2021.</w:t>
      </w:r>
    </w:p>
    <w:p w14:paraId="7050CFDA" w14:textId="472FC089" w:rsidR="00AE523F" w:rsidRDefault="00AE523F" w:rsidP="00AE523F">
      <w:pPr>
        <w:pStyle w:val="whitespace-normal"/>
        <w:ind w:left="360"/>
      </w:pPr>
      <w:r>
        <w:rPr>
          <w:b/>
          <w:bCs/>
        </w:rPr>
        <w:t>Reason:</w:t>
      </w:r>
      <w:r>
        <w:t>The rise of digital banking and the need to reduce operational costs are driving branch closures. Banks are consolidating their physical presence to focus on more profitable locations and channels.</w:t>
      </w:r>
    </w:p>
    <w:p w14:paraId="23B9C2E4" w14:textId="77777777" w:rsidR="00132A2E" w:rsidRPr="00AE523F" w:rsidRDefault="00132A2E" w:rsidP="00132A2E">
      <w:pPr>
        <w:pStyle w:val="whitespace-normal"/>
        <w:numPr>
          <w:ilvl w:val="0"/>
          <w:numId w:val="20"/>
        </w:numPr>
        <w:rPr>
          <w:b/>
          <w:bCs/>
        </w:rPr>
      </w:pPr>
      <w:r w:rsidRPr="00AE523F">
        <w:rPr>
          <w:b/>
          <w:bCs/>
        </w:rPr>
        <w:t>Digital banking adoption:</w:t>
      </w:r>
    </w:p>
    <w:p w14:paraId="28767527" w14:textId="77777777" w:rsidR="00132A2E" w:rsidRDefault="00132A2E" w:rsidP="00132A2E">
      <w:pPr>
        <w:pStyle w:val="whitespace-normal"/>
        <w:numPr>
          <w:ilvl w:val="0"/>
          <w:numId w:val="13"/>
        </w:numPr>
      </w:pPr>
      <w:r>
        <w:t>Globally, digital banking users are expected to exceed 3.6 billion by 2024.</w:t>
      </w:r>
    </w:p>
    <w:p w14:paraId="63792837" w14:textId="77777777" w:rsidR="00132A2E" w:rsidRDefault="00132A2E" w:rsidP="00132A2E">
      <w:pPr>
        <w:pStyle w:val="whitespace-normal"/>
        <w:numPr>
          <w:ilvl w:val="0"/>
          <w:numId w:val="13"/>
        </w:numPr>
      </w:pPr>
      <w:r>
        <w:t>Mobile banking app usage increased by 20-50% in various countries during the COVID-19 pandemic.</w:t>
      </w:r>
    </w:p>
    <w:p w14:paraId="3EDA93F5" w14:textId="0C4BA228" w:rsidR="00132A2E" w:rsidRDefault="00132A2E" w:rsidP="00132A2E">
      <w:pPr>
        <w:pStyle w:val="whitespace-normal"/>
        <w:ind w:left="360"/>
      </w:pPr>
      <w:r>
        <w:rPr>
          <w:b/>
          <w:bCs/>
        </w:rPr>
        <w:t>Reason:</w:t>
      </w:r>
      <w:r>
        <w:t xml:space="preserve">Increasing smartphone penetration, improved internet connectivity, and changing consumer preferences, especially among younger generations, are fueling the rapid </w:t>
      </w:r>
      <w:r>
        <w:lastRenderedPageBreak/>
        <w:t>growth of digital banking. The COVID-19 pandemic accelerated this trend due to social distancing measures.</w:t>
      </w:r>
    </w:p>
    <w:p w14:paraId="726D51DE" w14:textId="77777777" w:rsidR="00D76E54" w:rsidRDefault="00D76E54" w:rsidP="00D76E54">
      <w:pPr>
        <w:pStyle w:val="whitespace-normal"/>
        <w:ind w:left="360"/>
        <w:rPr>
          <w:b/>
          <w:bCs/>
        </w:rPr>
      </w:pPr>
    </w:p>
    <w:p w14:paraId="5484EC37" w14:textId="77777777" w:rsidR="00D76E54" w:rsidRDefault="00D76E54" w:rsidP="00D76E54">
      <w:pPr>
        <w:pStyle w:val="whitespace-normal"/>
        <w:rPr>
          <w:b/>
          <w:bCs/>
        </w:rPr>
      </w:pPr>
    </w:p>
    <w:p w14:paraId="3A08B806" w14:textId="66EAB093" w:rsidR="00132A2E" w:rsidRPr="00AE523F" w:rsidRDefault="00132A2E" w:rsidP="00132A2E">
      <w:pPr>
        <w:pStyle w:val="whitespace-normal"/>
        <w:numPr>
          <w:ilvl w:val="0"/>
          <w:numId w:val="20"/>
        </w:numPr>
        <w:rPr>
          <w:b/>
          <w:bCs/>
        </w:rPr>
      </w:pPr>
      <w:r w:rsidRPr="00AE523F">
        <w:rPr>
          <w:b/>
          <w:bCs/>
        </w:rPr>
        <w:t>Branch transformation:</w:t>
      </w:r>
    </w:p>
    <w:p w14:paraId="7B88832F" w14:textId="77777777" w:rsidR="00132A2E" w:rsidRDefault="00132A2E" w:rsidP="00132A2E">
      <w:pPr>
        <w:pStyle w:val="whitespace-normal"/>
        <w:numPr>
          <w:ilvl w:val="0"/>
          <w:numId w:val="15"/>
        </w:numPr>
      </w:pPr>
      <w:r>
        <w:t>About 60% of banks are redesigning their branches to focus more on advisory services.</w:t>
      </w:r>
    </w:p>
    <w:p w14:paraId="3F1DAD71" w14:textId="77777777" w:rsidR="00132A2E" w:rsidRDefault="00132A2E" w:rsidP="00132A2E">
      <w:pPr>
        <w:pStyle w:val="whitespace-normal"/>
        <w:numPr>
          <w:ilvl w:val="0"/>
          <w:numId w:val="15"/>
        </w:numPr>
      </w:pPr>
      <w:r>
        <w:t>Self-service technology in branches can reduce transaction costs by up to 40%.</w:t>
      </w:r>
    </w:p>
    <w:p w14:paraId="59CAFDC5" w14:textId="6E5F1C90" w:rsidR="00132A2E" w:rsidRDefault="00132A2E" w:rsidP="00132A2E">
      <w:pPr>
        <w:pStyle w:val="whitespace-normal"/>
        <w:ind w:left="360"/>
      </w:pPr>
      <w:r w:rsidRPr="00132A2E">
        <w:rPr>
          <w:b/>
          <w:bCs/>
        </w:rPr>
        <w:t>Reason</w:t>
      </w:r>
      <w:r>
        <w:t>: Banks are reimagining branches as advisory centers rather than transaction hubs. This shift allows them to maintain a physical presence while focusing on higher-value services that can't be easily replicated online.</w:t>
      </w:r>
    </w:p>
    <w:p w14:paraId="70939C31" w14:textId="77777777" w:rsidR="00132A2E" w:rsidRPr="00AE523F" w:rsidRDefault="00132A2E" w:rsidP="00132A2E">
      <w:pPr>
        <w:pStyle w:val="whitespace-normal"/>
        <w:numPr>
          <w:ilvl w:val="0"/>
          <w:numId w:val="20"/>
        </w:numPr>
        <w:rPr>
          <w:b/>
          <w:bCs/>
        </w:rPr>
      </w:pPr>
      <w:r w:rsidRPr="00AE523F">
        <w:rPr>
          <w:b/>
          <w:bCs/>
        </w:rPr>
        <w:t>Customer preferences:</w:t>
      </w:r>
    </w:p>
    <w:p w14:paraId="69DC0354" w14:textId="77777777" w:rsidR="00132A2E" w:rsidRDefault="00132A2E" w:rsidP="00132A2E">
      <w:pPr>
        <w:pStyle w:val="whitespace-normal"/>
        <w:numPr>
          <w:ilvl w:val="0"/>
          <w:numId w:val="17"/>
        </w:numPr>
      </w:pPr>
      <w:r>
        <w:t>73% of millennials are more likely to use digital banking services than visit a branch.</w:t>
      </w:r>
    </w:p>
    <w:p w14:paraId="38788D5A" w14:textId="77777777" w:rsidR="00132A2E" w:rsidRDefault="00132A2E" w:rsidP="00132A2E">
      <w:pPr>
        <w:pStyle w:val="whitespace-normal"/>
        <w:numPr>
          <w:ilvl w:val="0"/>
          <w:numId w:val="17"/>
        </w:numPr>
      </w:pPr>
      <w:r>
        <w:t>However, 60% of consumers still prefer face-to-face interactions for complex financial products.</w:t>
      </w:r>
    </w:p>
    <w:p w14:paraId="38243B4A" w14:textId="7A514DA1" w:rsidR="00132A2E" w:rsidRDefault="00132A2E" w:rsidP="00132A2E">
      <w:pPr>
        <w:pStyle w:val="whitespace-normal"/>
        <w:ind w:left="360"/>
      </w:pPr>
      <w:r w:rsidRPr="00132A2E">
        <w:rPr>
          <w:b/>
          <w:bCs/>
        </w:rPr>
        <w:t>Reason:</w:t>
      </w:r>
      <w:r>
        <w:t xml:space="preserve"> While younger customers prefer digital channels for routine transactions, many customers still value face-to-face interactions for complex financial decisions. Banks need to balance digital offerings with personalized services to meet diverse customer needs.</w:t>
      </w:r>
    </w:p>
    <w:p w14:paraId="03D37563" w14:textId="77777777" w:rsidR="00132A2E" w:rsidRPr="00AE523F" w:rsidRDefault="00132A2E" w:rsidP="00132A2E">
      <w:pPr>
        <w:pStyle w:val="whitespace-normal"/>
        <w:numPr>
          <w:ilvl w:val="0"/>
          <w:numId w:val="20"/>
        </w:numPr>
        <w:rPr>
          <w:b/>
          <w:bCs/>
        </w:rPr>
      </w:pPr>
      <w:r w:rsidRPr="00AE523F">
        <w:rPr>
          <w:b/>
          <w:bCs/>
        </w:rPr>
        <w:t>Operational costs:</w:t>
      </w:r>
    </w:p>
    <w:p w14:paraId="624B1993" w14:textId="77777777" w:rsidR="00132A2E" w:rsidRDefault="00132A2E" w:rsidP="00132A2E">
      <w:pPr>
        <w:pStyle w:val="whitespace-normal"/>
        <w:numPr>
          <w:ilvl w:val="0"/>
          <w:numId w:val="19"/>
        </w:numPr>
      </w:pPr>
      <w:r>
        <w:t>The average annual operating cost of a bank branch in the US is around $600,000-$800,000.</w:t>
      </w:r>
    </w:p>
    <w:p w14:paraId="76210899" w14:textId="77777777" w:rsidR="00132A2E" w:rsidRDefault="00132A2E" w:rsidP="00132A2E">
      <w:pPr>
        <w:pStyle w:val="whitespace-normal"/>
        <w:numPr>
          <w:ilvl w:val="0"/>
          <w:numId w:val="19"/>
        </w:numPr>
      </w:pPr>
      <w:r>
        <w:t>Digital transactions can cost up to 50 times less than branch-based transactions.</w:t>
      </w:r>
    </w:p>
    <w:p w14:paraId="1AB77275" w14:textId="5EA4F1F0" w:rsidR="00132A2E" w:rsidRDefault="00132A2E" w:rsidP="00132A2E">
      <w:pPr>
        <w:pStyle w:val="whitespace-normal"/>
        <w:ind w:left="360"/>
      </w:pPr>
      <w:r w:rsidRPr="00132A2E">
        <w:rPr>
          <w:b/>
          <w:bCs/>
        </w:rPr>
        <w:t>Reason:</w:t>
      </w:r>
      <w:r>
        <w:t xml:space="preserve"> Physical branches incur significant costs in terms of real estate, staffing, and maintenance. Digital transactions are much more cost-effective, incentivizing banks to push for digital adoption while optimizing their branch networks.</w:t>
      </w:r>
    </w:p>
    <w:p w14:paraId="5EFE3A6B" w14:textId="77777777" w:rsidR="00132A2E" w:rsidRPr="00AE523F" w:rsidRDefault="00132A2E" w:rsidP="00132A2E">
      <w:pPr>
        <w:pStyle w:val="whitespace-normal"/>
        <w:numPr>
          <w:ilvl w:val="0"/>
          <w:numId w:val="20"/>
        </w:numPr>
        <w:rPr>
          <w:b/>
          <w:bCs/>
        </w:rPr>
      </w:pPr>
      <w:r w:rsidRPr="00AE523F">
        <w:rPr>
          <w:b/>
          <w:bCs/>
        </w:rPr>
        <w:t>Branch profitability:</w:t>
      </w:r>
    </w:p>
    <w:p w14:paraId="5A140412" w14:textId="77777777" w:rsidR="00132A2E" w:rsidRDefault="00132A2E" w:rsidP="00132A2E">
      <w:pPr>
        <w:pStyle w:val="whitespace-normal"/>
        <w:numPr>
          <w:ilvl w:val="0"/>
          <w:numId w:val="24"/>
        </w:numPr>
      </w:pPr>
      <w:r>
        <w:t>On average, 20-25% of bank branches are unprofitable.</w:t>
      </w:r>
    </w:p>
    <w:p w14:paraId="4CED0147" w14:textId="77777777" w:rsidR="00132A2E" w:rsidRDefault="00132A2E" w:rsidP="00132A2E">
      <w:pPr>
        <w:pStyle w:val="whitespace-normal"/>
        <w:numPr>
          <w:ilvl w:val="0"/>
          <w:numId w:val="24"/>
        </w:numPr>
      </w:pPr>
      <w:r>
        <w:t>The breakeven point for a typical branch is around $30-$50 million in deposits.</w:t>
      </w:r>
    </w:p>
    <w:p w14:paraId="6E3276EC" w14:textId="67EDCDD9" w:rsidR="00132A2E" w:rsidRDefault="00132A2E" w:rsidP="00132A2E">
      <w:pPr>
        <w:pStyle w:val="whitespace-normal"/>
        <w:ind w:left="360"/>
      </w:pPr>
      <w:r w:rsidRPr="00132A2E">
        <w:rPr>
          <w:b/>
          <w:bCs/>
        </w:rPr>
        <w:t>Reason:</w:t>
      </w:r>
      <w:r>
        <w:t xml:space="preserve"> Not all branches generate enough revenue to cover their operational costs. Banks are analyzing branch performance to identify underperforming locations and make informed decisions about closures or transformations.</w:t>
      </w:r>
    </w:p>
    <w:p w14:paraId="3B56D95C" w14:textId="77777777" w:rsidR="00132A2E" w:rsidRPr="00AE523F" w:rsidRDefault="00132A2E" w:rsidP="00132A2E">
      <w:pPr>
        <w:pStyle w:val="whitespace-normal"/>
        <w:numPr>
          <w:ilvl w:val="0"/>
          <w:numId w:val="20"/>
        </w:numPr>
        <w:rPr>
          <w:b/>
          <w:bCs/>
        </w:rPr>
      </w:pPr>
      <w:r w:rsidRPr="00AE523F">
        <w:rPr>
          <w:b/>
          <w:bCs/>
        </w:rPr>
        <w:t>ATM networks:</w:t>
      </w:r>
    </w:p>
    <w:p w14:paraId="0DDD6CBA" w14:textId="77777777" w:rsidR="00132A2E" w:rsidRDefault="00132A2E" w:rsidP="00132A2E">
      <w:pPr>
        <w:pStyle w:val="whitespace-normal"/>
        <w:numPr>
          <w:ilvl w:val="0"/>
          <w:numId w:val="26"/>
        </w:numPr>
      </w:pPr>
      <w:r>
        <w:t>There are over 3 million ATMs worldwide.</w:t>
      </w:r>
    </w:p>
    <w:p w14:paraId="02A0C7EF" w14:textId="77777777" w:rsidR="00132A2E" w:rsidRDefault="00132A2E" w:rsidP="00132A2E">
      <w:pPr>
        <w:pStyle w:val="whitespace-normal"/>
        <w:numPr>
          <w:ilvl w:val="0"/>
          <w:numId w:val="26"/>
        </w:numPr>
      </w:pPr>
      <w:r>
        <w:lastRenderedPageBreak/>
        <w:t>The global ATM market is expected to reach $30 billion by 2027.</w:t>
      </w:r>
    </w:p>
    <w:p w14:paraId="09CEF2D9" w14:textId="2F5B985C" w:rsidR="006C7651" w:rsidRDefault="00132A2E" w:rsidP="00132A2E">
      <w:pPr>
        <w:ind w:left="360"/>
        <w:rPr>
          <w:rFonts w:ascii="Times New Roman" w:hAnsi="Times New Roman" w:cs="Times New Roman"/>
          <w:sz w:val="24"/>
          <w:szCs w:val="24"/>
        </w:rPr>
      </w:pPr>
      <w:r w:rsidRPr="00132A2E">
        <w:rPr>
          <w:b/>
          <w:bCs/>
        </w:rPr>
        <w:t>Reason:</w:t>
      </w:r>
      <w:r>
        <w:t xml:space="preserve"> </w:t>
      </w:r>
      <w:r w:rsidRPr="00AE523F">
        <w:rPr>
          <w:rFonts w:ascii="Times New Roman" w:hAnsi="Times New Roman" w:cs="Times New Roman"/>
          <w:sz w:val="24"/>
          <w:szCs w:val="24"/>
        </w:rPr>
        <w:t>ATMs continue to play a crucial role in cash management and basic banking services. Their importance is growing in some markets as banks reduce their branch networks, using ATMs as a cost-effective way to maintain physical touchpoints with customers.</w:t>
      </w:r>
    </w:p>
    <w:p w14:paraId="254B104D" w14:textId="77777777" w:rsidR="00D76E54" w:rsidRDefault="00D76E54" w:rsidP="00132A2E">
      <w:pPr>
        <w:ind w:left="360"/>
        <w:rPr>
          <w:rFonts w:ascii="Times New Roman" w:hAnsi="Times New Roman" w:cs="Times New Roman"/>
          <w:sz w:val="24"/>
          <w:szCs w:val="24"/>
        </w:rPr>
      </w:pPr>
    </w:p>
    <w:p w14:paraId="30B3AFB0" w14:textId="77777777" w:rsidR="00D76E54" w:rsidRDefault="00D76E54" w:rsidP="00132A2E">
      <w:pPr>
        <w:ind w:left="360"/>
        <w:rPr>
          <w:rFonts w:ascii="Times New Roman" w:hAnsi="Times New Roman" w:cs="Times New Roman"/>
          <w:sz w:val="24"/>
          <w:szCs w:val="24"/>
        </w:rPr>
      </w:pPr>
    </w:p>
    <w:p w14:paraId="41A07A89" w14:textId="77E8A291" w:rsidR="00D76E54" w:rsidRPr="00D76E54" w:rsidRDefault="00D76E54" w:rsidP="00D76E54">
      <w:pPr>
        <w:pStyle w:val="ListParagraph"/>
        <w:numPr>
          <w:ilvl w:val="0"/>
          <w:numId w:val="31"/>
        </w:numPr>
        <w:rPr>
          <w:rFonts w:ascii="Times New Roman" w:hAnsi="Times New Roman" w:cs="Times New Roman"/>
          <w:b/>
          <w:bCs/>
          <w:sz w:val="44"/>
          <w:szCs w:val="44"/>
          <w:highlight w:val="yellow"/>
          <w:u w:val="single"/>
        </w:rPr>
      </w:pPr>
      <w:r w:rsidRPr="00D76E54">
        <w:rPr>
          <w:rFonts w:ascii="Times New Roman" w:hAnsi="Times New Roman" w:cs="Times New Roman"/>
          <w:b/>
          <w:bCs/>
          <w:sz w:val="44"/>
          <w:szCs w:val="44"/>
          <w:highlight w:val="yellow"/>
          <w:u w:val="single"/>
        </w:rPr>
        <w:t>Checking accounts and savings accounts</w:t>
      </w:r>
    </w:p>
    <w:p w14:paraId="6EB9DC00" w14:textId="77777777" w:rsidR="00D76E54" w:rsidRPr="00D76E54" w:rsidRDefault="00D76E54" w:rsidP="00132A2E">
      <w:pPr>
        <w:ind w:left="360"/>
        <w:rPr>
          <w:rFonts w:ascii="Times New Roman" w:hAnsi="Times New Roman" w:cs="Times New Roman"/>
          <w:sz w:val="24"/>
          <w:szCs w:val="24"/>
          <w:u w:val="single"/>
        </w:rPr>
      </w:pPr>
    </w:p>
    <w:p w14:paraId="26DFA762" w14:textId="77777777" w:rsidR="00D76E54" w:rsidRPr="00D76E54" w:rsidRDefault="00D76E54" w:rsidP="00132A2E">
      <w:pPr>
        <w:ind w:left="360"/>
        <w:rPr>
          <w:rFonts w:ascii="Times New Roman" w:hAnsi="Times New Roman" w:cs="Times New Roman"/>
          <w:sz w:val="24"/>
          <w:szCs w:val="24"/>
          <w:u w:val="single"/>
        </w:rPr>
      </w:pPr>
    </w:p>
    <w:p w14:paraId="645DD03A" w14:textId="77777777" w:rsidR="00D76E54" w:rsidRDefault="00D76E54" w:rsidP="00D76E54">
      <w:pPr>
        <w:pStyle w:val="whitespace-pre-wrap"/>
      </w:pPr>
      <w:r>
        <w:t>Checking accounts and savings accounts are two common types of bank accounts, each serving different purposes:</w:t>
      </w:r>
    </w:p>
    <w:p w14:paraId="7E0A326F" w14:textId="77777777" w:rsidR="00D76E54" w:rsidRDefault="00D76E54" w:rsidP="00D76E54">
      <w:pPr>
        <w:pStyle w:val="whitespace-pre-wrap"/>
      </w:pPr>
      <w:r>
        <w:t>Checking accounts:</w:t>
      </w:r>
    </w:p>
    <w:p w14:paraId="683DC5B5" w14:textId="77777777" w:rsidR="00D76E54" w:rsidRDefault="00D76E54" w:rsidP="00D76E54">
      <w:pPr>
        <w:pStyle w:val="whitespace-normal"/>
        <w:numPr>
          <w:ilvl w:val="0"/>
          <w:numId w:val="29"/>
        </w:numPr>
      </w:pPr>
      <w:r>
        <w:t>Designed for frequent transactions</w:t>
      </w:r>
    </w:p>
    <w:p w14:paraId="24D6947C" w14:textId="77777777" w:rsidR="00D76E54" w:rsidRDefault="00D76E54" w:rsidP="00D76E54">
      <w:pPr>
        <w:pStyle w:val="whitespace-normal"/>
        <w:numPr>
          <w:ilvl w:val="0"/>
          <w:numId w:val="29"/>
        </w:numPr>
      </w:pPr>
      <w:r>
        <w:t>Typically offer unlimited withdrawals and debit card purchases</w:t>
      </w:r>
    </w:p>
    <w:p w14:paraId="570B29D2" w14:textId="77777777" w:rsidR="00D76E54" w:rsidRDefault="00D76E54" w:rsidP="00D76E54">
      <w:pPr>
        <w:pStyle w:val="whitespace-normal"/>
        <w:numPr>
          <w:ilvl w:val="0"/>
          <w:numId w:val="29"/>
        </w:numPr>
      </w:pPr>
      <w:r>
        <w:t>Often come with checks and online bill pay features</w:t>
      </w:r>
    </w:p>
    <w:p w14:paraId="62502FC9" w14:textId="77777777" w:rsidR="00D76E54" w:rsidRDefault="00D76E54" w:rsidP="00D76E54">
      <w:pPr>
        <w:pStyle w:val="whitespace-normal"/>
        <w:numPr>
          <w:ilvl w:val="0"/>
          <w:numId w:val="29"/>
        </w:numPr>
      </w:pPr>
      <w:r>
        <w:t>Usually have lower or no interest rates</w:t>
      </w:r>
    </w:p>
    <w:p w14:paraId="39460B56" w14:textId="77777777" w:rsidR="00D76E54" w:rsidRDefault="00D76E54" w:rsidP="00D76E54">
      <w:pPr>
        <w:pStyle w:val="whitespace-normal"/>
        <w:numPr>
          <w:ilvl w:val="0"/>
          <w:numId w:val="29"/>
        </w:numPr>
      </w:pPr>
      <w:r>
        <w:t>May have monthly maintenance fees</w:t>
      </w:r>
    </w:p>
    <w:p w14:paraId="4F2DA980" w14:textId="77777777" w:rsidR="00D76E54" w:rsidRDefault="00D76E54" w:rsidP="00D76E54">
      <w:pPr>
        <w:pStyle w:val="whitespace-pre-wrap"/>
      </w:pPr>
      <w:r>
        <w:t>Savings accounts:</w:t>
      </w:r>
    </w:p>
    <w:p w14:paraId="25CC6360" w14:textId="77777777" w:rsidR="00D76E54" w:rsidRDefault="00D76E54" w:rsidP="00D76E54">
      <w:pPr>
        <w:pStyle w:val="whitespace-normal"/>
        <w:numPr>
          <w:ilvl w:val="0"/>
          <w:numId w:val="30"/>
        </w:numPr>
      </w:pPr>
      <w:r>
        <w:t>Designed for storing money and earning interest</w:t>
      </w:r>
    </w:p>
    <w:p w14:paraId="2D0D257B" w14:textId="77777777" w:rsidR="00D76E54" w:rsidRDefault="00D76E54" w:rsidP="00D76E54">
      <w:pPr>
        <w:pStyle w:val="whitespace-normal"/>
        <w:numPr>
          <w:ilvl w:val="0"/>
          <w:numId w:val="30"/>
        </w:numPr>
      </w:pPr>
      <w:r>
        <w:t>Often have limits on withdrawals per month</w:t>
      </w:r>
    </w:p>
    <w:p w14:paraId="6C639DB9" w14:textId="77777777" w:rsidR="00D76E54" w:rsidRDefault="00D76E54" w:rsidP="00D76E54">
      <w:pPr>
        <w:pStyle w:val="whitespace-normal"/>
        <w:numPr>
          <w:ilvl w:val="0"/>
          <w:numId w:val="30"/>
        </w:numPr>
      </w:pPr>
      <w:r>
        <w:t>Generally offer higher interest rates than checking accounts</w:t>
      </w:r>
    </w:p>
    <w:p w14:paraId="44A6AB55" w14:textId="77777777" w:rsidR="00D76E54" w:rsidRDefault="00D76E54" w:rsidP="00D76E54">
      <w:pPr>
        <w:pStyle w:val="whitespace-normal"/>
        <w:numPr>
          <w:ilvl w:val="0"/>
          <w:numId w:val="30"/>
        </w:numPr>
      </w:pPr>
      <w:r>
        <w:t>May require a minimum balance to avoid fees</w:t>
      </w:r>
    </w:p>
    <w:p w14:paraId="4907AFB9" w14:textId="77777777" w:rsidR="00D76E54" w:rsidRDefault="00D76E54" w:rsidP="00D76E54">
      <w:pPr>
        <w:pStyle w:val="whitespace-normal"/>
        <w:numPr>
          <w:ilvl w:val="0"/>
          <w:numId w:val="30"/>
        </w:numPr>
      </w:pPr>
      <w:r>
        <w:t>Typically don't come with checks or debit cards</w:t>
      </w:r>
    </w:p>
    <w:p w14:paraId="2F12DBC3" w14:textId="77777777" w:rsidR="00E17995" w:rsidRDefault="00E17995" w:rsidP="00E17995">
      <w:pPr>
        <w:pStyle w:val="whitespace-normal"/>
        <w:ind w:left="720"/>
      </w:pPr>
    </w:p>
    <w:p w14:paraId="3EB48F6B" w14:textId="630EA68B" w:rsidR="00E17995" w:rsidRPr="00E17995" w:rsidRDefault="00E17995" w:rsidP="00E17995">
      <w:pPr>
        <w:pStyle w:val="whitespace-normal"/>
        <w:numPr>
          <w:ilvl w:val="0"/>
          <w:numId w:val="34"/>
        </w:numPr>
        <w:rPr>
          <w:b/>
          <w:bCs/>
        </w:rPr>
      </w:pPr>
      <w:r w:rsidRPr="00E17995">
        <w:rPr>
          <w:b/>
          <w:bCs/>
        </w:rPr>
        <w:t>I</w:t>
      </w:r>
      <w:r w:rsidRPr="00E17995">
        <w:rPr>
          <w:b/>
          <w:bCs/>
        </w:rPr>
        <w:t>mportant terms</w:t>
      </w:r>
    </w:p>
    <w:p w14:paraId="7D79AA31"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APY (Annual Percentage Yield): The effective annual rate of return, including compound interest.</w:t>
      </w:r>
    </w:p>
    <w:p w14:paraId="3F830CF7"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Minimum balance: The lowest amount required to maintain the account without incurring fees.</w:t>
      </w:r>
    </w:p>
    <w:p w14:paraId="2195409D"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Overdraft: When more money is withdrawn than is available in a checking account.</w:t>
      </w:r>
    </w:p>
    <w:p w14:paraId="75DC9B8D"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Direct deposit: Automatic electronic transfer of payments (like paychecks) into an account.</w:t>
      </w:r>
    </w:p>
    <w:p w14:paraId="2B486C3B"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FDIC insurance: Government protection for bank deposits, typically up to $250,000 per depositor.</w:t>
      </w:r>
    </w:p>
    <w:p w14:paraId="146CDE97"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Online banking: Ability to access and manage accounts via the internet.</w:t>
      </w:r>
    </w:p>
    <w:p w14:paraId="2FA40173"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lastRenderedPageBreak/>
        <w:t>Mobile deposit: Feature allowing check deposits by smartphone photo.</w:t>
      </w:r>
    </w:p>
    <w:p w14:paraId="41D87444"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ATM (Automated Teller Machine): Electronic banking outlet for various transactions.</w:t>
      </w:r>
    </w:p>
    <w:p w14:paraId="27F1263A"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Debit card: Card linked to a checking account for purchases and ATM withdrawals.</w:t>
      </w:r>
    </w:p>
    <w:p w14:paraId="69544A85"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Statement: Monthly record of all transactions in an account.</w:t>
      </w:r>
    </w:p>
    <w:p w14:paraId="61BBCD25" w14:textId="77777777" w:rsidR="00E17995" w:rsidRPr="00E17995" w:rsidRDefault="00E17995" w:rsidP="00E1799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Interest rate: Percentage of an account balance paid by the bank to the account holder.</w:t>
      </w:r>
    </w:p>
    <w:p w14:paraId="7C64FB3A" w14:textId="5308A534" w:rsidR="00E17995" w:rsidRDefault="00E17995" w:rsidP="00E17995">
      <w:pPr>
        <w:pStyle w:val="whitespace-normal"/>
        <w:ind w:left="720"/>
      </w:pPr>
    </w:p>
    <w:p w14:paraId="70E98E14" w14:textId="5C64DB05" w:rsidR="00183F4E" w:rsidRPr="00183F4E" w:rsidRDefault="00183F4E" w:rsidP="00183F4E">
      <w:pPr>
        <w:pStyle w:val="whitespace-normal"/>
        <w:numPr>
          <w:ilvl w:val="0"/>
          <w:numId w:val="31"/>
        </w:numPr>
        <w:rPr>
          <w:b/>
          <w:bCs/>
        </w:rPr>
      </w:pPr>
      <w:r w:rsidRPr="00183F4E">
        <w:rPr>
          <w:b/>
          <w:bCs/>
          <w:highlight w:val="yellow"/>
        </w:rPr>
        <w:t>Important Statistics</w:t>
      </w:r>
    </w:p>
    <w:p w14:paraId="3A009746"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Account ownership: As of 2021, about 95% of U.S. households have a checking account, while about 71% have a savings account.</w:t>
      </w:r>
    </w:p>
    <w:p w14:paraId="43B83365"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Average balances: The average checking account balance in the U.S. is around $10,000, while the average savings account balance is about $9,000. However, these figures are skewed by high-balance accounts.</w:t>
      </w:r>
    </w:p>
    <w:p w14:paraId="0C9870CD"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Interest rates: As of 2024, the national average interest rate for savings accounts is about 0.45%, though online banks often offer higher rates. Checking accounts typically offer much lower rates, often close to 0%.</w:t>
      </w:r>
    </w:p>
    <w:p w14:paraId="4F2C2A69"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Minimum balance requirements: The average minimum balance requirement to avoid fees in a checking account is around $500.</w:t>
      </w:r>
    </w:p>
    <w:p w14:paraId="6C63D1FD"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Monthly fees: The average monthly maintenance fee for checking accounts is about $14, though many banks offer ways to waive these fees.</w:t>
      </w:r>
    </w:p>
    <w:p w14:paraId="4C7BBA90"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Overdraft fees: The average overdraft fee is approximately $33 per occurrence.</w:t>
      </w:r>
    </w:p>
    <w:p w14:paraId="41B116A1"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ATM usage: On average, Americans withdraw money from ATMs about 6 times per month.</w:t>
      </w:r>
    </w:p>
    <w:p w14:paraId="41BE030B"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Mobile banking adoption: About 65% of Americans use mobile banking apps to manage their accounts.</w:t>
      </w:r>
    </w:p>
    <w:p w14:paraId="31878DB2" w14:textId="77777777" w:rsidR="00E17995" w:rsidRP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Savings rate: The personal savings rate in the U.S. (percentage of disposable income saved) fluctuates, but has averaged around 7-8% in recent years.</w:t>
      </w:r>
    </w:p>
    <w:p w14:paraId="3853B131" w14:textId="77777777" w:rsidR="00E17995" w:rsidRDefault="00E17995" w:rsidP="00E1799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Account switching: On average, about 8-10% of consumers switch their primary checking account provider each year.</w:t>
      </w:r>
    </w:p>
    <w:p w14:paraId="6C58ABE6" w14:textId="7B7F6447" w:rsidR="00183F4E" w:rsidRPr="00183F4E" w:rsidRDefault="00183F4E" w:rsidP="00183F4E">
      <w:pPr>
        <w:pStyle w:val="whitespace-pre-wrap"/>
        <w:numPr>
          <w:ilvl w:val="0"/>
          <w:numId w:val="34"/>
        </w:numPr>
        <w:rPr>
          <w:b/>
          <w:bCs/>
        </w:rPr>
      </w:pPr>
      <w:r w:rsidRPr="00183F4E">
        <w:rPr>
          <w:b/>
          <w:bCs/>
        </w:rPr>
        <w:t>P</w:t>
      </w:r>
      <w:r w:rsidRPr="00183F4E">
        <w:rPr>
          <w:b/>
          <w:bCs/>
        </w:rPr>
        <w:t>otential reasons for each of these statistics:</w:t>
      </w:r>
    </w:p>
    <w:p w14:paraId="20C78022" w14:textId="77777777" w:rsidR="00183F4E" w:rsidRDefault="00183F4E" w:rsidP="00183F4E">
      <w:pPr>
        <w:pStyle w:val="whitespace-normal"/>
        <w:numPr>
          <w:ilvl w:val="0"/>
          <w:numId w:val="38"/>
        </w:numPr>
      </w:pPr>
      <w:r>
        <w:t xml:space="preserve">Account ownership (95% checking, 71% savings): </w:t>
      </w:r>
    </w:p>
    <w:p w14:paraId="208B4948" w14:textId="77777777" w:rsidR="00183F4E" w:rsidRDefault="00183F4E" w:rsidP="00183F4E">
      <w:pPr>
        <w:pStyle w:val="whitespace-normal"/>
        <w:numPr>
          <w:ilvl w:val="1"/>
          <w:numId w:val="38"/>
        </w:numPr>
      </w:pPr>
      <w:r>
        <w:t>High checking account ownership due to necessity for daily transactions and direct deposit of wages</w:t>
      </w:r>
    </w:p>
    <w:p w14:paraId="1A871A16" w14:textId="77777777" w:rsidR="00183F4E" w:rsidRDefault="00183F4E" w:rsidP="00183F4E">
      <w:pPr>
        <w:pStyle w:val="whitespace-normal"/>
        <w:numPr>
          <w:ilvl w:val="1"/>
          <w:numId w:val="38"/>
        </w:numPr>
      </w:pPr>
      <w:r>
        <w:t>Lower savings account ownership possibly due to lack of disposable income or financial education</w:t>
      </w:r>
    </w:p>
    <w:p w14:paraId="4C008A0B" w14:textId="77777777" w:rsidR="00183F4E" w:rsidRDefault="00183F4E" w:rsidP="00183F4E">
      <w:pPr>
        <w:pStyle w:val="whitespace-normal"/>
        <w:numPr>
          <w:ilvl w:val="0"/>
          <w:numId w:val="38"/>
        </w:numPr>
      </w:pPr>
      <w:r>
        <w:t xml:space="preserve">Average balances ($10,000 checking, $9,000 savings): </w:t>
      </w:r>
    </w:p>
    <w:p w14:paraId="4BBCAFD9" w14:textId="77777777" w:rsidR="00183F4E" w:rsidRDefault="00183F4E" w:rsidP="00183F4E">
      <w:pPr>
        <w:pStyle w:val="whitespace-normal"/>
        <w:numPr>
          <w:ilvl w:val="1"/>
          <w:numId w:val="38"/>
        </w:numPr>
      </w:pPr>
      <w:r>
        <w:t>Higher checking balances may reflect funds kept liquid for regular expenses</w:t>
      </w:r>
    </w:p>
    <w:p w14:paraId="20B2E83B" w14:textId="77777777" w:rsidR="00183F4E" w:rsidRDefault="00183F4E" w:rsidP="00183F4E">
      <w:pPr>
        <w:pStyle w:val="whitespace-normal"/>
        <w:numPr>
          <w:ilvl w:val="1"/>
          <w:numId w:val="38"/>
        </w:numPr>
      </w:pPr>
      <w:r>
        <w:t>Lower savings balances could indicate insufficient long-term saving habits</w:t>
      </w:r>
    </w:p>
    <w:p w14:paraId="0A83F574" w14:textId="77777777" w:rsidR="00183F4E" w:rsidRDefault="00183F4E" w:rsidP="00183F4E">
      <w:pPr>
        <w:pStyle w:val="whitespace-normal"/>
        <w:numPr>
          <w:ilvl w:val="1"/>
          <w:numId w:val="38"/>
        </w:numPr>
      </w:pPr>
      <w:r>
        <w:t>Skewed by high-balance accounts due to wealth inequality</w:t>
      </w:r>
    </w:p>
    <w:p w14:paraId="036C2AB3" w14:textId="77777777" w:rsidR="00183F4E" w:rsidRDefault="00183F4E" w:rsidP="00183F4E">
      <w:pPr>
        <w:pStyle w:val="whitespace-normal"/>
        <w:numPr>
          <w:ilvl w:val="0"/>
          <w:numId w:val="38"/>
        </w:numPr>
      </w:pPr>
      <w:r>
        <w:t xml:space="preserve">Interest rates (0.45% savings, near 0% checking): </w:t>
      </w:r>
    </w:p>
    <w:p w14:paraId="67AEDA69" w14:textId="77777777" w:rsidR="00183F4E" w:rsidRDefault="00183F4E" w:rsidP="00183F4E">
      <w:pPr>
        <w:pStyle w:val="whitespace-normal"/>
        <w:numPr>
          <w:ilvl w:val="1"/>
          <w:numId w:val="38"/>
        </w:numPr>
      </w:pPr>
      <w:r>
        <w:t>Low overall rates reflect current monetary policy and economic conditions</w:t>
      </w:r>
    </w:p>
    <w:p w14:paraId="39FDCFA0" w14:textId="77777777" w:rsidR="00183F4E" w:rsidRDefault="00183F4E" w:rsidP="00183F4E">
      <w:pPr>
        <w:pStyle w:val="whitespace-normal"/>
        <w:numPr>
          <w:ilvl w:val="1"/>
          <w:numId w:val="38"/>
        </w:numPr>
      </w:pPr>
      <w:r>
        <w:t>Higher rates for savings to incentivize holding money in accounts</w:t>
      </w:r>
    </w:p>
    <w:p w14:paraId="59131307" w14:textId="77777777" w:rsidR="00183F4E" w:rsidRDefault="00183F4E" w:rsidP="00183F4E">
      <w:pPr>
        <w:pStyle w:val="whitespace-normal"/>
        <w:numPr>
          <w:ilvl w:val="1"/>
          <w:numId w:val="38"/>
        </w:numPr>
      </w:pPr>
      <w:r>
        <w:t>Online banks offer higher rates due to lower overhead costs</w:t>
      </w:r>
    </w:p>
    <w:p w14:paraId="4BCDCE95" w14:textId="77777777" w:rsidR="00183F4E" w:rsidRDefault="00183F4E" w:rsidP="00183F4E">
      <w:pPr>
        <w:pStyle w:val="whitespace-normal"/>
        <w:numPr>
          <w:ilvl w:val="0"/>
          <w:numId w:val="38"/>
        </w:numPr>
      </w:pPr>
      <w:r>
        <w:t xml:space="preserve">Minimum balance requirements ($500): </w:t>
      </w:r>
    </w:p>
    <w:p w14:paraId="317AF835" w14:textId="77777777" w:rsidR="00183F4E" w:rsidRDefault="00183F4E" w:rsidP="00183F4E">
      <w:pPr>
        <w:pStyle w:val="whitespace-normal"/>
        <w:numPr>
          <w:ilvl w:val="1"/>
          <w:numId w:val="38"/>
        </w:numPr>
      </w:pPr>
      <w:r>
        <w:t>Banks set these to ensure profitability of accounts</w:t>
      </w:r>
    </w:p>
    <w:p w14:paraId="5590C712" w14:textId="77777777" w:rsidR="00183F4E" w:rsidRDefault="00183F4E" w:rsidP="00183F4E">
      <w:pPr>
        <w:pStyle w:val="whitespace-normal"/>
        <w:numPr>
          <w:ilvl w:val="1"/>
          <w:numId w:val="38"/>
        </w:numPr>
      </w:pPr>
      <w:r>
        <w:t>Balances this high may generate sufficient interest income for the bank</w:t>
      </w:r>
    </w:p>
    <w:p w14:paraId="2E31D1C3" w14:textId="77777777" w:rsidR="00183F4E" w:rsidRDefault="00183F4E" w:rsidP="00183F4E">
      <w:pPr>
        <w:pStyle w:val="whitespace-normal"/>
        <w:numPr>
          <w:ilvl w:val="0"/>
          <w:numId w:val="38"/>
        </w:numPr>
      </w:pPr>
      <w:r>
        <w:lastRenderedPageBreak/>
        <w:t xml:space="preserve">Monthly fees ($14 average): </w:t>
      </w:r>
    </w:p>
    <w:p w14:paraId="4848DF9C" w14:textId="77777777" w:rsidR="00183F4E" w:rsidRDefault="00183F4E" w:rsidP="00183F4E">
      <w:pPr>
        <w:pStyle w:val="whitespace-normal"/>
        <w:numPr>
          <w:ilvl w:val="1"/>
          <w:numId w:val="38"/>
        </w:numPr>
      </w:pPr>
      <w:r>
        <w:t>Covers bank's operational costs</w:t>
      </w:r>
    </w:p>
    <w:p w14:paraId="2EB73F3C" w14:textId="77777777" w:rsidR="00183F4E" w:rsidRDefault="00183F4E" w:rsidP="00183F4E">
      <w:pPr>
        <w:pStyle w:val="whitespace-normal"/>
        <w:numPr>
          <w:ilvl w:val="1"/>
          <w:numId w:val="38"/>
        </w:numPr>
      </w:pPr>
      <w:r>
        <w:t>Encourages customers to maintain higher balances or use more bank services to waive fees</w:t>
      </w:r>
    </w:p>
    <w:p w14:paraId="4701B949" w14:textId="77777777" w:rsidR="00183F4E" w:rsidRDefault="00183F4E" w:rsidP="00183F4E">
      <w:pPr>
        <w:pStyle w:val="whitespace-normal"/>
        <w:numPr>
          <w:ilvl w:val="0"/>
          <w:numId w:val="38"/>
        </w:numPr>
      </w:pPr>
      <w:r>
        <w:t xml:space="preserve">Overdraft fees ($33 per occurrence): </w:t>
      </w:r>
    </w:p>
    <w:p w14:paraId="282E1337" w14:textId="77777777" w:rsidR="00183F4E" w:rsidRDefault="00183F4E" w:rsidP="00183F4E">
      <w:pPr>
        <w:pStyle w:val="whitespace-normal"/>
        <w:numPr>
          <w:ilvl w:val="1"/>
          <w:numId w:val="38"/>
        </w:numPr>
      </w:pPr>
      <w:r>
        <w:t>High fees serve as both deterrent and revenue source for banks</w:t>
      </w:r>
    </w:p>
    <w:p w14:paraId="0AA3FBD3" w14:textId="77777777" w:rsidR="00183F4E" w:rsidRDefault="00183F4E" w:rsidP="00183F4E">
      <w:pPr>
        <w:pStyle w:val="whitespace-normal"/>
        <w:numPr>
          <w:ilvl w:val="1"/>
          <w:numId w:val="38"/>
        </w:numPr>
      </w:pPr>
      <w:r>
        <w:t>Compensates banks for the risk of covering insufficient funds</w:t>
      </w:r>
    </w:p>
    <w:p w14:paraId="50009522" w14:textId="77777777" w:rsidR="00183F4E" w:rsidRDefault="00183F4E" w:rsidP="00183F4E">
      <w:pPr>
        <w:pStyle w:val="whitespace-normal"/>
        <w:numPr>
          <w:ilvl w:val="0"/>
          <w:numId w:val="38"/>
        </w:numPr>
      </w:pPr>
      <w:r>
        <w:t xml:space="preserve">ATM usage (6 times/month): </w:t>
      </w:r>
    </w:p>
    <w:p w14:paraId="41661E21" w14:textId="77777777" w:rsidR="00183F4E" w:rsidRDefault="00183F4E" w:rsidP="00183F4E">
      <w:pPr>
        <w:pStyle w:val="whitespace-normal"/>
        <w:numPr>
          <w:ilvl w:val="1"/>
          <w:numId w:val="38"/>
        </w:numPr>
      </w:pPr>
      <w:r>
        <w:t>Indicates cash is still important for some transactions</w:t>
      </w:r>
    </w:p>
    <w:p w14:paraId="059EBD98" w14:textId="77777777" w:rsidR="00183F4E" w:rsidRDefault="00183F4E" w:rsidP="00183F4E">
      <w:pPr>
        <w:pStyle w:val="whitespace-normal"/>
        <w:numPr>
          <w:ilvl w:val="1"/>
          <w:numId w:val="38"/>
        </w:numPr>
      </w:pPr>
      <w:r>
        <w:t>Frequency may be influenced by ATM availability and fee structures</w:t>
      </w:r>
    </w:p>
    <w:p w14:paraId="35DC2F62" w14:textId="77777777" w:rsidR="00183F4E" w:rsidRDefault="00183F4E" w:rsidP="00183F4E">
      <w:pPr>
        <w:pStyle w:val="whitespace-normal"/>
        <w:numPr>
          <w:ilvl w:val="0"/>
          <w:numId w:val="38"/>
        </w:numPr>
      </w:pPr>
      <w:r>
        <w:t xml:space="preserve">Mobile banking adoption (65%): </w:t>
      </w:r>
    </w:p>
    <w:p w14:paraId="5B12A129" w14:textId="77777777" w:rsidR="00183F4E" w:rsidRDefault="00183F4E" w:rsidP="00183F4E">
      <w:pPr>
        <w:pStyle w:val="whitespace-normal"/>
        <w:numPr>
          <w:ilvl w:val="1"/>
          <w:numId w:val="38"/>
        </w:numPr>
      </w:pPr>
      <w:r>
        <w:t>Reflects increasing comfort with digital technology</w:t>
      </w:r>
    </w:p>
    <w:p w14:paraId="74BD8492" w14:textId="77777777" w:rsidR="00183F4E" w:rsidRDefault="00183F4E" w:rsidP="00183F4E">
      <w:pPr>
        <w:pStyle w:val="whitespace-normal"/>
        <w:numPr>
          <w:ilvl w:val="1"/>
          <w:numId w:val="38"/>
        </w:numPr>
      </w:pPr>
      <w:r>
        <w:t>Driven by convenience and 24/7 access to banking services</w:t>
      </w:r>
    </w:p>
    <w:p w14:paraId="2593DDB6" w14:textId="77777777" w:rsidR="00183F4E" w:rsidRDefault="00183F4E" w:rsidP="00183F4E">
      <w:pPr>
        <w:pStyle w:val="whitespace-normal"/>
        <w:numPr>
          <w:ilvl w:val="0"/>
          <w:numId w:val="38"/>
        </w:numPr>
      </w:pPr>
      <w:r>
        <w:t xml:space="preserve">Savings rate (7-8%): </w:t>
      </w:r>
    </w:p>
    <w:p w14:paraId="34AD4E95" w14:textId="77777777" w:rsidR="00183F4E" w:rsidRDefault="00183F4E" w:rsidP="00183F4E">
      <w:pPr>
        <w:pStyle w:val="whitespace-normal"/>
        <w:numPr>
          <w:ilvl w:val="1"/>
          <w:numId w:val="38"/>
        </w:numPr>
      </w:pPr>
      <w:r>
        <w:t>Influenced by economic conditions, income levels, and financial literacy</w:t>
      </w:r>
    </w:p>
    <w:p w14:paraId="77AC7E32" w14:textId="77777777" w:rsidR="00183F4E" w:rsidRDefault="00183F4E" w:rsidP="00183F4E">
      <w:pPr>
        <w:pStyle w:val="whitespace-normal"/>
        <w:numPr>
          <w:ilvl w:val="1"/>
          <w:numId w:val="38"/>
        </w:numPr>
      </w:pPr>
      <w:r>
        <w:t>Reflects balance between current consumption and future financial security</w:t>
      </w:r>
    </w:p>
    <w:p w14:paraId="2F723CBA" w14:textId="77777777" w:rsidR="00183F4E" w:rsidRDefault="00183F4E" w:rsidP="00183F4E">
      <w:pPr>
        <w:pStyle w:val="whitespace-normal"/>
        <w:numPr>
          <w:ilvl w:val="0"/>
          <w:numId w:val="38"/>
        </w:numPr>
      </w:pPr>
      <w:r>
        <w:t xml:space="preserve">Account switching (8-10% annually): </w:t>
      </w:r>
    </w:p>
    <w:p w14:paraId="4C906916" w14:textId="77777777" w:rsidR="00183F4E" w:rsidRDefault="00183F4E" w:rsidP="00183F4E">
      <w:pPr>
        <w:pStyle w:val="whitespace-normal"/>
        <w:numPr>
          <w:ilvl w:val="1"/>
          <w:numId w:val="38"/>
        </w:numPr>
      </w:pPr>
      <w:r>
        <w:t>Indicates some level of competition among banks</w:t>
      </w:r>
    </w:p>
    <w:p w14:paraId="5B1C4FB3" w14:textId="77777777" w:rsidR="00183F4E" w:rsidRDefault="00183F4E" w:rsidP="00183F4E">
      <w:pPr>
        <w:pStyle w:val="whitespace-normal"/>
        <w:numPr>
          <w:ilvl w:val="1"/>
          <w:numId w:val="38"/>
        </w:numPr>
      </w:pPr>
      <w:r>
        <w:t>May be driven by dissatisfaction with fees, service, or pursuit of better interest rates</w:t>
      </w:r>
    </w:p>
    <w:p w14:paraId="682A76A4" w14:textId="77777777" w:rsidR="00183F4E" w:rsidRDefault="00183F4E" w:rsidP="00183F4E">
      <w:pPr>
        <w:pStyle w:val="whitespace-normal"/>
        <w:numPr>
          <w:ilvl w:val="1"/>
          <w:numId w:val="38"/>
        </w:numPr>
      </w:pPr>
      <w:r>
        <w:t>Relatively low rate suggests significant inertia or satisfaction with current providers</w:t>
      </w:r>
    </w:p>
    <w:p w14:paraId="40167201" w14:textId="77777777" w:rsidR="00183F4E" w:rsidRDefault="00183F4E" w:rsidP="00183F4E">
      <w:pPr>
        <w:pStyle w:val="whitespace-pre-wrap"/>
      </w:pPr>
      <w:r>
        <w:t>These statistics are influenced by a complex interplay of economic conditions, bank policies, consumer behavior, and technological advancements.</w:t>
      </w:r>
    </w:p>
    <w:p w14:paraId="59723A10" w14:textId="77777777" w:rsidR="00183F4E" w:rsidRPr="00E17995" w:rsidRDefault="00183F4E" w:rsidP="00183F4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B572AB4" w14:textId="77777777" w:rsidR="00E17995" w:rsidRPr="00E17995" w:rsidRDefault="00E17995" w:rsidP="00E17995">
      <w:pPr>
        <w:pStyle w:val="ListParagraph"/>
        <w:numPr>
          <w:ilvl w:val="0"/>
          <w:numId w:val="3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17995">
        <w:rPr>
          <w:rFonts w:ascii="Times New Roman" w:eastAsia="Times New Roman" w:hAnsi="Times New Roman" w:cs="Times New Roman"/>
          <w:b/>
          <w:bCs/>
          <w:kern w:val="0"/>
          <w:sz w:val="24"/>
          <w:szCs w:val="24"/>
          <w:lang w:eastAsia="en-IN"/>
          <w14:ligatures w14:val="none"/>
        </w:rPr>
        <w:t>Banks use customer account data for various purposes beyond basic account management. Here's how they might utilize the data related to savings and checking accounts:</w:t>
      </w:r>
    </w:p>
    <w:p w14:paraId="2A0DEBF2"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Product development and marketing: </w:t>
      </w:r>
    </w:p>
    <w:p w14:paraId="7321715C"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Banks analyze account usage patterns to create new products or tailor existing ones.</w:t>
      </w:r>
    </w:p>
    <w:p w14:paraId="6506DD71"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They may target marketing efforts based on account balances and transaction history.</w:t>
      </w:r>
    </w:p>
    <w:p w14:paraId="536A1E2D"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Risk assessment: </w:t>
      </w:r>
    </w:p>
    <w:p w14:paraId="2914944B"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Account data helps banks evaluate creditworthiness for loans or credit cards.</w:t>
      </w:r>
    </w:p>
    <w:p w14:paraId="1589C2F6"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They use transaction patterns to detect potential fraud or money laundering.</w:t>
      </w:r>
    </w:p>
    <w:p w14:paraId="6109164E"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Customer segmentation: </w:t>
      </w:r>
    </w:p>
    <w:p w14:paraId="34A99E5B"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Banks categorize customers based on account balances, transaction volumes, and product usage.</w:t>
      </w:r>
    </w:p>
    <w:p w14:paraId="6A2CD1BD"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This segmentation informs personalized service offerings and fee structures.</w:t>
      </w:r>
    </w:p>
    <w:p w14:paraId="547720D7"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Cross-selling opportunities: </w:t>
      </w:r>
    </w:p>
    <w:p w14:paraId="7933C87F"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Data on spending habits and account balances helps banks identify customers who might benefit from additional products like loans, credit cards, or investment services.</w:t>
      </w:r>
    </w:p>
    <w:p w14:paraId="6F853B9F" w14:textId="77777777" w:rsidR="00E17995" w:rsidRDefault="00E17995" w:rsidP="00E179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9F9BA8" w14:textId="49DE483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lastRenderedPageBreak/>
        <w:t xml:space="preserve">Profitability analysis: </w:t>
      </w:r>
    </w:p>
    <w:p w14:paraId="50236F0C"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Banks assess the profitability of different account types and customer segments.</w:t>
      </w:r>
    </w:p>
    <w:p w14:paraId="7A67F23A"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This informs decisions on fee structures and minimum balance requirements.</w:t>
      </w:r>
    </w:p>
    <w:p w14:paraId="00C4973B"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Customer retention strategies: </w:t>
      </w:r>
    </w:p>
    <w:p w14:paraId="10EA652A"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By analyzing account activity, banks can identify customers at risk of leaving and develop retention strategies.</w:t>
      </w:r>
    </w:p>
    <w:p w14:paraId="0B37AE9D"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Branch and ATM placement: </w:t>
      </w:r>
    </w:p>
    <w:p w14:paraId="72327E68"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Transaction data helps banks optimize the locations of branches and ATMs.</w:t>
      </w:r>
    </w:p>
    <w:p w14:paraId="16285B46"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Economic research: </w:t>
      </w:r>
    </w:p>
    <w:p w14:paraId="2542557D"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Aggregated account data can provide insights into broader economic trends and consumer behavior.</w:t>
      </w:r>
    </w:p>
    <w:p w14:paraId="7CD653B4"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Regulatory compliance: </w:t>
      </w:r>
    </w:p>
    <w:p w14:paraId="4556228B"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Banks use account data to comply with regulations like Know Your Customer (KYC) and Anti-Money Laundering (AML) rules.</w:t>
      </w:r>
    </w:p>
    <w:p w14:paraId="1477F59B" w14:textId="77777777" w:rsidR="00E17995" w:rsidRPr="00E17995" w:rsidRDefault="00E17995" w:rsidP="00E1799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 xml:space="preserve">Service improvement: </w:t>
      </w:r>
    </w:p>
    <w:p w14:paraId="5915FD3F" w14:textId="77777777" w:rsidR="00E17995" w:rsidRPr="00E17995" w:rsidRDefault="00E17995" w:rsidP="00E17995">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7995">
        <w:rPr>
          <w:rFonts w:ascii="Times New Roman" w:eastAsia="Times New Roman" w:hAnsi="Times New Roman" w:cs="Times New Roman"/>
          <w:kern w:val="0"/>
          <w:sz w:val="24"/>
          <w:szCs w:val="24"/>
          <w:lang w:eastAsia="en-IN"/>
          <w14:ligatures w14:val="none"/>
        </w:rPr>
        <w:t>Usage patterns of online and mobile banking features inform improvements to digital services.</w:t>
      </w:r>
    </w:p>
    <w:p w14:paraId="4105AEFF" w14:textId="77777777" w:rsidR="00D76E54" w:rsidRPr="00AE523F" w:rsidRDefault="00D76E54" w:rsidP="00132A2E">
      <w:pPr>
        <w:ind w:left="360"/>
        <w:rPr>
          <w:rFonts w:ascii="Times New Roman" w:hAnsi="Times New Roman" w:cs="Times New Roman"/>
          <w:sz w:val="24"/>
          <w:szCs w:val="24"/>
        </w:rPr>
      </w:pPr>
    </w:p>
    <w:sectPr w:rsidR="00D76E54" w:rsidRPr="00AE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6A62"/>
    <w:multiLevelType w:val="multilevel"/>
    <w:tmpl w:val="874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2AE3"/>
    <w:multiLevelType w:val="multilevel"/>
    <w:tmpl w:val="0632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22A"/>
    <w:multiLevelType w:val="multilevel"/>
    <w:tmpl w:val="7EB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37DFF"/>
    <w:multiLevelType w:val="multilevel"/>
    <w:tmpl w:val="08E487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B65EC"/>
    <w:multiLevelType w:val="multilevel"/>
    <w:tmpl w:val="BB9E0C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738B4"/>
    <w:multiLevelType w:val="multilevel"/>
    <w:tmpl w:val="01324D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820C4"/>
    <w:multiLevelType w:val="hybridMultilevel"/>
    <w:tmpl w:val="4DD8C0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E3E779B"/>
    <w:multiLevelType w:val="hybridMultilevel"/>
    <w:tmpl w:val="BA3E963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D73725"/>
    <w:multiLevelType w:val="multilevel"/>
    <w:tmpl w:val="6B36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41AC0"/>
    <w:multiLevelType w:val="multilevel"/>
    <w:tmpl w:val="D8E2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46ECB"/>
    <w:multiLevelType w:val="multilevel"/>
    <w:tmpl w:val="874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A1E37"/>
    <w:multiLevelType w:val="multilevel"/>
    <w:tmpl w:val="B92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52E27"/>
    <w:multiLevelType w:val="hybridMultilevel"/>
    <w:tmpl w:val="B4ACDCB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8E5239B"/>
    <w:multiLevelType w:val="multilevel"/>
    <w:tmpl w:val="4BEC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E3EEF"/>
    <w:multiLevelType w:val="multilevel"/>
    <w:tmpl w:val="874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12C9D"/>
    <w:multiLevelType w:val="hybridMultilevel"/>
    <w:tmpl w:val="FA16D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1C3EC1"/>
    <w:multiLevelType w:val="hybridMultilevel"/>
    <w:tmpl w:val="7B4A42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85A74F6"/>
    <w:multiLevelType w:val="hybridMultilevel"/>
    <w:tmpl w:val="AE1297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ACB10CD"/>
    <w:multiLevelType w:val="multilevel"/>
    <w:tmpl w:val="73B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8388E"/>
    <w:multiLevelType w:val="multilevel"/>
    <w:tmpl w:val="874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B5ED3"/>
    <w:multiLevelType w:val="multilevel"/>
    <w:tmpl w:val="3CA8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85D3E"/>
    <w:multiLevelType w:val="multilevel"/>
    <w:tmpl w:val="DED09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0503D0"/>
    <w:multiLevelType w:val="multilevel"/>
    <w:tmpl w:val="874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14009B"/>
    <w:multiLevelType w:val="hybridMultilevel"/>
    <w:tmpl w:val="DC66D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623DD8"/>
    <w:multiLevelType w:val="multilevel"/>
    <w:tmpl w:val="8C3C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87044"/>
    <w:multiLevelType w:val="multilevel"/>
    <w:tmpl w:val="5E08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A53717"/>
    <w:multiLevelType w:val="hybridMultilevel"/>
    <w:tmpl w:val="570865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F24AA0"/>
    <w:multiLevelType w:val="multilevel"/>
    <w:tmpl w:val="64103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A13AAC"/>
    <w:multiLevelType w:val="multilevel"/>
    <w:tmpl w:val="874A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117FC"/>
    <w:multiLevelType w:val="multilevel"/>
    <w:tmpl w:val="ABC680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46326"/>
    <w:multiLevelType w:val="multilevel"/>
    <w:tmpl w:val="F03CE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CE1BF7"/>
    <w:multiLevelType w:val="multilevel"/>
    <w:tmpl w:val="095C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D25168"/>
    <w:multiLevelType w:val="multilevel"/>
    <w:tmpl w:val="9FE8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5E1B54"/>
    <w:multiLevelType w:val="multilevel"/>
    <w:tmpl w:val="53CA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36583"/>
    <w:multiLevelType w:val="multilevel"/>
    <w:tmpl w:val="4F529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35003A"/>
    <w:multiLevelType w:val="multilevel"/>
    <w:tmpl w:val="C9EC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0A55E6"/>
    <w:multiLevelType w:val="multilevel"/>
    <w:tmpl w:val="4966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C94420"/>
    <w:multiLevelType w:val="multilevel"/>
    <w:tmpl w:val="648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915841">
    <w:abstractNumId w:val="34"/>
  </w:num>
  <w:num w:numId="2" w16cid:durableId="726220225">
    <w:abstractNumId w:val="36"/>
  </w:num>
  <w:num w:numId="3" w16cid:durableId="947466082">
    <w:abstractNumId w:val="25"/>
  </w:num>
  <w:num w:numId="4" w16cid:durableId="1581135010">
    <w:abstractNumId w:val="2"/>
  </w:num>
  <w:num w:numId="5" w16cid:durableId="488137570">
    <w:abstractNumId w:val="33"/>
  </w:num>
  <w:num w:numId="6" w16cid:durableId="953707278">
    <w:abstractNumId w:val="1"/>
  </w:num>
  <w:num w:numId="7" w16cid:durableId="1651595613">
    <w:abstractNumId w:val="18"/>
  </w:num>
  <w:num w:numId="8" w16cid:durableId="530264711">
    <w:abstractNumId w:val="37"/>
  </w:num>
  <w:num w:numId="9" w16cid:durableId="139077979">
    <w:abstractNumId w:val="15"/>
  </w:num>
  <w:num w:numId="10" w16cid:durableId="305008888">
    <w:abstractNumId w:val="20"/>
  </w:num>
  <w:num w:numId="11" w16cid:durableId="1401976396">
    <w:abstractNumId w:val="11"/>
  </w:num>
  <w:num w:numId="12" w16cid:durableId="39978344">
    <w:abstractNumId w:val="5"/>
  </w:num>
  <w:num w:numId="13" w16cid:durableId="307637052">
    <w:abstractNumId w:val="10"/>
  </w:num>
  <w:num w:numId="14" w16cid:durableId="727266321">
    <w:abstractNumId w:val="30"/>
  </w:num>
  <w:num w:numId="15" w16cid:durableId="1611427358">
    <w:abstractNumId w:val="9"/>
  </w:num>
  <w:num w:numId="16" w16cid:durableId="1626813238">
    <w:abstractNumId w:val="21"/>
  </w:num>
  <w:num w:numId="17" w16cid:durableId="1487431925">
    <w:abstractNumId w:val="24"/>
  </w:num>
  <w:num w:numId="18" w16cid:durableId="1473985924">
    <w:abstractNumId w:val="27"/>
  </w:num>
  <w:num w:numId="19" w16cid:durableId="193004722">
    <w:abstractNumId w:val="8"/>
  </w:num>
  <w:num w:numId="20" w16cid:durableId="447436900">
    <w:abstractNumId w:val="17"/>
  </w:num>
  <w:num w:numId="21" w16cid:durableId="1406225766">
    <w:abstractNumId w:val="3"/>
  </w:num>
  <w:num w:numId="22" w16cid:durableId="1836410139">
    <w:abstractNumId w:val="0"/>
  </w:num>
  <w:num w:numId="23" w16cid:durableId="1029797053">
    <w:abstractNumId w:val="4"/>
  </w:num>
  <w:num w:numId="24" w16cid:durableId="1866626628">
    <w:abstractNumId w:val="22"/>
  </w:num>
  <w:num w:numId="25" w16cid:durableId="1703287287">
    <w:abstractNumId w:val="29"/>
  </w:num>
  <w:num w:numId="26" w16cid:durableId="553391864">
    <w:abstractNumId w:val="28"/>
  </w:num>
  <w:num w:numId="27" w16cid:durableId="1267538765">
    <w:abstractNumId w:val="6"/>
  </w:num>
  <w:num w:numId="28" w16cid:durableId="1467697097">
    <w:abstractNumId w:val="16"/>
  </w:num>
  <w:num w:numId="29" w16cid:durableId="362098365">
    <w:abstractNumId w:val="14"/>
  </w:num>
  <w:num w:numId="30" w16cid:durableId="1645309572">
    <w:abstractNumId w:val="19"/>
  </w:num>
  <w:num w:numId="31" w16cid:durableId="963004621">
    <w:abstractNumId w:val="7"/>
  </w:num>
  <w:num w:numId="32" w16cid:durableId="315577246">
    <w:abstractNumId w:val="12"/>
  </w:num>
  <w:num w:numId="33" w16cid:durableId="135220203">
    <w:abstractNumId w:val="32"/>
  </w:num>
  <w:num w:numId="34" w16cid:durableId="1253777879">
    <w:abstractNumId w:val="26"/>
  </w:num>
  <w:num w:numId="35" w16cid:durableId="2020083988">
    <w:abstractNumId w:val="13"/>
  </w:num>
  <w:num w:numId="36" w16cid:durableId="1812022035">
    <w:abstractNumId w:val="35"/>
  </w:num>
  <w:num w:numId="37" w16cid:durableId="1532038810">
    <w:abstractNumId w:val="23"/>
  </w:num>
  <w:num w:numId="38" w16cid:durableId="6730717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9C"/>
    <w:rsid w:val="00132A2E"/>
    <w:rsid w:val="00183F4E"/>
    <w:rsid w:val="006C0044"/>
    <w:rsid w:val="006C7651"/>
    <w:rsid w:val="00AE523F"/>
    <w:rsid w:val="00B10D6B"/>
    <w:rsid w:val="00B16EC4"/>
    <w:rsid w:val="00B4219C"/>
    <w:rsid w:val="00B50A47"/>
    <w:rsid w:val="00D44B8A"/>
    <w:rsid w:val="00D7254E"/>
    <w:rsid w:val="00D76E54"/>
    <w:rsid w:val="00DD4EA9"/>
    <w:rsid w:val="00E17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4A4E"/>
  <w15:chartTrackingRefBased/>
  <w15:docId w15:val="{3F6243D2-7B86-482F-90DC-84EFD13D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1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1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1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1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1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1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1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1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1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1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1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1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1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1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1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1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1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19C"/>
    <w:rPr>
      <w:rFonts w:eastAsiaTheme="majorEastAsia" w:cstheme="majorBidi"/>
      <w:color w:val="272727" w:themeColor="text1" w:themeTint="D8"/>
    </w:rPr>
  </w:style>
  <w:style w:type="paragraph" w:styleId="Title">
    <w:name w:val="Title"/>
    <w:basedOn w:val="Normal"/>
    <w:next w:val="Normal"/>
    <w:link w:val="TitleChar"/>
    <w:uiPriority w:val="10"/>
    <w:qFormat/>
    <w:rsid w:val="00B421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1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1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1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19C"/>
    <w:pPr>
      <w:spacing w:before="160"/>
      <w:jc w:val="center"/>
    </w:pPr>
    <w:rPr>
      <w:i/>
      <w:iCs/>
      <w:color w:val="404040" w:themeColor="text1" w:themeTint="BF"/>
    </w:rPr>
  </w:style>
  <w:style w:type="character" w:customStyle="1" w:styleId="QuoteChar">
    <w:name w:val="Quote Char"/>
    <w:basedOn w:val="DefaultParagraphFont"/>
    <w:link w:val="Quote"/>
    <w:uiPriority w:val="29"/>
    <w:rsid w:val="00B4219C"/>
    <w:rPr>
      <w:i/>
      <w:iCs/>
      <w:color w:val="404040" w:themeColor="text1" w:themeTint="BF"/>
    </w:rPr>
  </w:style>
  <w:style w:type="paragraph" w:styleId="ListParagraph">
    <w:name w:val="List Paragraph"/>
    <w:basedOn w:val="Normal"/>
    <w:uiPriority w:val="34"/>
    <w:qFormat/>
    <w:rsid w:val="00B4219C"/>
    <w:pPr>
      <w:ind w:left="720"/>
      <w:contextualSpacing/>
    </w:pPr>
  </w:style>
  <w:style w:type="character" w:styleId="IntenseEmphasis">
    <w:name w:val="Intense Emphasis"/>
    <w:basedOn w:val="DefaultParagraphFont"/>
    <w:uiPriority w:val="21"/>
    <w:qFormat/>
    <w:rsid w:val="00B4219C"/>
    <w:rPr>
      <w:i/>
      <w:iCs/>
      <w:color w:val="0F4761" w:themeColor="accent1" w:themeShade="BF"/>
    </w:rPr>
  </w:style>
  <w:style w:type="paragraph" w:styleId="IntenseQuote">
    <w:name w:val="Intense Quote"/>
    <w:basedOn w:val="Normal"/>
    <w:next w:val="Normal"/>
    <w:link w:val="IntenseQuoteChar"/>
    <w:uiPriority w:val="30"/>
    <w:qFormat/>
    <w:rsid w:val="00B421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19C"/>
    <w:rPr>
      <w:i/>
      <w:iCs/>
      <w:color w:val="0F4761" w:themeColor="accent1" w:themeShade="BF"/>
    </w:rPr>
  </w:style>
  <w:style w:type="character" w:styleId="IntenseReference">
    <w:name w:val="Intense Reference"/>
    <w:basedOn w:val="DefaultParagraphFont"/>
    <w:uiPriority w:val="32"/>
    <w:qFormat/>
    <w:rsid w:val="00B4219C"/>
    <w:rPr>
      <w:b/>
      <w:bCs/>
      <w:smallCaps/>
      <w:color w:val="0F4761" w:themeColor="accent1" w:themeShade="BF"/>
      <w:spacing w:val="5"/>
    </w:rPr>
  </w:style>
  <w:style w:type="paragraph" w:customStyle="1" w:styleId="whitespace-pre-wrap">
    <w:name w:val="whitespace-pre-wrap"/>
    <w:basedOn w:val="Normal"/>
    <w:rsid w:val="00B421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B421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19C"/>
    <w:rPr>
      <w:color w:val="0000FF"/>
      <w:u w:val="single"/>
    </w:rPr>
  </w:style>
  <w:style w:type="paragraph" w:styleId="NormalWeb">
    <w:name w:val="Normal (Web)"/>
    <w:basedOn w:val="Normal"/>
    <w:uiPriority w:val="99"/>
    <w:semiHidden/>
    <w:unhideWhenUsed/>
    <w:rsid w:val="00B421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219C"/>
    <w:rPr>
      <w:b/>
      <w:bCs/>
    </w:rPr>
  </w:style>
  <w:style w:type="paragraph" w:customStyle="1" w:styleId="is-empty">
    <w:name w:val="is-empty"/>
    <w:basedOn w:val="Normal"/>
    <w:rsid w:val="00E179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16288">
      <w:bodyDiv w:val="1"/>
      <w:marLeft w:val="0"/>
      <w:marRight w:val="0"/>
      <w:marTop w:val="0"/>
      <w:marBottom w:val="0"/>
      <w:divBdr>
        <w:top w:val="none" w:sz="0" w:space="0" w:color="auto"/>
        <w:left w:val="none" w:sz="0" w:space="0" w:color="auto"/>
        <w:bottom w:val="none" w:sz="0" w:space="0" w:color="auto"/>
        <w:right w:val="none" w:sz="0" w:space="0" w:color="auto"/>
      </w:divBdr>
      <w:divsChild>
        <w:div w:id="1914662927">
          <w:marLeft w:val="0"/>
          <w:marRight w:val="0"/>
          <w:marTop w:val="0"/>
          <w:marBottom w:val="0"/>
          <w:divBdr>
            <w:top w:val="none" w:sz="0" w:space="0" w:color="auto"/>
            <w:left w:val="none" w:sz="0" w:space="0" w:color="auto"/>
            <w:bottom w:val="none" w:sz="0" w:space="0" w:color="auto"/>
            <w:right w:val="none" w:sz="0" w:space="0" w:color="auto"/>
          </w:divBdr>
          <w:divsChild>
            <w:div w:id="2145149756">
              <w:marLeft w:val="0"/>
              <w:marRight w:val="0"/>
              <w:marTop w:val="0"/>
              <w:marBottom w:val="0"/>
              <w:divBdr>
                <w:top w:val="none" w:sz="0" w:space="0" w:color="auto"/>
                <w:left w:val="none" w:sz="0" w:space="0" w:color="auto"/>
                <w:bottom w:val="none" w:sz="0" w:space="0" w:color="auto"/>
                <w:right w:val="none" w:sz="0" w:space="0" w:color="auto"/>
              </w:divBdr>
              <w:divsChild>
                <w:div w:id="1822767225">
                  <w:marLeft w:val="0"/>
                  <w:marRight w:val="0"/>
                  <w:marTop w:val="0"/>
                  <w:marBottom w:val="0"/>
                  <w:divBdr>
                    <w:top w:val="none" w:sz="0" w:space="0" w:color="auto"/>
                    <w:left w:val="none" w:sz="0" w:space="0" w:color="auto"/>
                    <w:bottom w:val="none" w:sz="0" w:space="0" w:color="auto"/>
                    <w:right w:val="none" w:sz="0" w:space="0" w:color="auto"/>
                  </w:divBdr>
                  <w:divsChild>
                    <w:div w:id="1157573888">
                      <w:marLeft w:val="0"/>
                      <w:marRight w:val="0"/>
                      <w:marTop w:val="0"/>
                      <w:marBottom w:val="0"/>
                      <w:divBdr>
                        <w:top w:val="none" w:sz="0" w:space="0" w:color="auto"/>
                        <w:left w:val="none" w:sz="0" w:space="0" w:color="auto"/>
                        <w:bottom w:val="none" w:sz="0" w:space="0" w:color="auto"/>
                        <w:right w:val="none" w:sz="0" w:space="0" w:color="auto"/>
                      </w:divBdr>
                      <w:divsChild>
                        <w:div w:id="1090465753">
                          <w:marLeft w:val="0"/>
                          <w:marRight w:val="0"/>
                          <w:marTop w:val="0"/>
                          <w:marBottom w:val="0"/>
                          <w:divBdr>
                            <w:top w:val="none" w:sz="0" w:space="0" w:color="auto"/>
                            <w:left w:val="none" w:sz="0" w:space="0" w:color="auto"/>
                            <w:bottom w:val="none" w:sz="0" w:space="0" w:color="auto"/>
                            <w:right w:val="none" w:sz="0" w:space="0" w:color="auto"/>
                          </w:divBdr>
                          <w:divsChild>
                            <w:div w:id="206063536">
                              <w:marLeft w:val="0"/>
                              <w:marRight w:val="0"/>
                              <w:marTop w:val="0"/>
                              <w:marBottom w:val="0"/>
                              <w:divBdr>
                                <w:top w:val="none" w:sz="0" w:space="0" w:color="auto"/>
                                <w:left w:val="none" w:sz="0" w:space="0" w:color="auto"/>
                                <w:bottom w:val="none" w:sz="0" w:space="0" w:color="auto"/>
                                <w:right w:val="none" w:sz="0" w:space="0" w:color="auto"/>
                              </w:divBdr>
                              <w:divsChild>
                                <w:div w:id="738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3138">
                          <w:marLeft w:val="0"/>
                          <w:marRight w:val="0"/>
                          <w:marTop w:val="0"/>
                          <w:marBottom w:val="0"/>
                          <w:divBdr>
                            <w:top w:val="none" w:sz="0" w:space="0" w:color="auto"/>
                            <w:left w:val="none" w:sz="0" w:space="0" w:color="auto"/>
                            <w:bottom w:val="none" w:sz="0" w:space="0" w:color="auto"/>
                            <w:right w:val="none" w:sz="0" w:space="0" w:color="auto"/>
                          </w:divBdr>
                          <w:divsChild>
                            <w:div w:id="293485370">
                              <w:marLeft w:val="0"/>
                              <w:marRight w:val="0"/>
                              <w:marTop w:val="0"/>
                              <w:marBottom w:val="0"/>
                              <w:divBdr>
                                <w:top w:val="none" w:sz="0" w:space="0" w:color="auto"/>
                                <w:left w:val="none" w:sz="0" w:space="0" w:color="auto"/>
                                <w:bottom w:val="none" w:sz="0" w:space="0" w:color="auto"/>
                                <w:right w:val="none" w:sz="0" w:space="0" w:color="auto"/>
                              </w:divBdr>
                              <w:divsChild>
                                <w:div w:id="1854804640">
                                  <w:marLeft w:val="0"/>
                                  <w:marRight w:val="0"/>
                                  <w:marTop w:val="0"/>
                                  <w:marBottom w:val="0"/>
                                  <w:divBdr>
                                    <w:top w:val="none" w:sz="0" w:space="0" w:color="auto"/>
                                    <w:left w:val="none" w:sz="0" w:space="0" w:color="auto"/>
                                    <w:bottom w:val="none" w:sz="0" w:space="0" w:color="auto"/>
                                    <w:right w:val="none" w:sz="0" w:space="0" w:color="auto"/>
                                  </w:divBdr>
                                  <w:divsChild>
                                    <w:div w:id="582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9974">
              <w:marLeft w:val="0"/>
              <w:marRight w:val="0"/>
              <w:marTop w:val="0"/>
              <w:marBottom w:val="0"/>
              <w:divBdr>
                <w:top w:val="none" w:sz="0" w:space="0" w:color="auto"/>
                <w:left w:val="none" w:sz="0" w:space="0" w:color="auto"/>
                <w:bottom w:val="none" w:sz="0" w:space="0" w:color="auto"/>
                <w:right w:val="none" w:sz="0" w:space="0" w:color="auto"/>
              </w:divBdr>
              <w:divsChild>
                <w:div w:id="179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023">
          <w:marLeft w:val="0"/>
          <w:marRight w:val="0"/>
          <w:marTop w:val="0"/>
          <w:marBottom w:val="0"/>
          <w:divBdr>
            <w:top w:val="none" w:sz="0" w:space="0" w:color="auto"/>
            <w:left w:val="none" w:sz="0" w:space="0" w:color="auto"/>
            <w:bottom w:val="none" w:sz="0" w:space="0" w:color="auto"/>
            <w:right w:val="none" w:sz="0" w:space="0" w:color="auto"/>
          </w:divBdr>
          <w:divsChild>
            <w:div w:id="1327514974">
              <w:marLeft w:val="0"/>
              <w:marRight w:val="0"/>
              <w:marTop w:val="0"/>
              <w:marBottom w:val="0"/>
              <w:divBdr>
                <w:top w:val="none" w:sz="0" w:space="0" w:color="auto"/>
                <w:left w:val="none" w:sz="0" w:space="0" w:color="auto"/>
                <w:bottom w:val="none" w:sz="0" w:space="0" w:color="auto"/>
                <w:right w:val="none" w:sz="0" w:space="0" w:color="auto"/>
              </w:divBdr>
              <w:divsChild>
                <w:div w:id="1210455921">
                  <w:marLeft w:val="0"/>
                  <w:marRight w:val="0"/>
                  <w:marTop w:val="0"/>
                  <w:marBottom w:val="0"/>
                  <w:divBdr>
                    <w:top w:val="none" w:sz="0" w:space="0" w:color="auto"/>
                    <w:left w:val="none" w:sz="0" w:space="0" w:color="auto"/>
                    <w:bottom w:val="none" w:sz="0" w:space="0" w:color="auto"/>
                    <w:right w:val="none" w:sz="0" w:space="0" w:color="auto"/>
                  </w:divBdr>
                  <w:divsChild>
                    <w:div w:id="17317604">
                      <w:marLeft w:val="0"/>
                      <w:marRight w:val="0"/>
                      <w:marTop w:val="0"/>
                      <w:marBottom w:val="0"/>
                      <w:divBdr>
                        <w:top w:val="none" w:sz="0" w:space="0" w:color="auto"/>
                        <w:left w:val="none" w:sz="0" w:space="0" w:color="auto"/>
                        <w:bottom w:val="none" w:sz="0" w:space="0" w:color="auto"/>
                        <w:right w:val="none" w:sz="0" w:space="0" w:color="auto"/>
                      </w:divBdr>
                      <w:divsChild>
                        <w:div w:id="1911111224">
                          <w:marLeft w:val="0"/>
                          <w:marRight w:val="0"/>
                          <w:marTop w:val="0"/>
                          <w:marBottom w:val="0"/>
                          <w:divBdr>
                            <w:top w:val="none" w:sz="0" w:space="0" w:color="auto"/>
                            <w:left w:val="none" w:sz="0" w:space="0" w:color="auto"/>
                            <w:bottom w:val="none" w:sz="0" w:space="0" w:color="auto"/>
                            <w:right w:val="none" w:sz="0" w:space="0" w:color="auto"/>
                          </w:divBdr>
                          <w:divsChild>
                            <w:div w:id="1712531786">
                              <w:marLeft w:val="0"/>
                              <w:marRight w:val="0"/>
                              <w:marTop w:val="0"/>
                              <w:marBottom w:val="0"/>
                              <w:divBdr>
                                <w:top w:val="none" w:sz="0" w:space="0" w:color="auto"/>
                                <w:left w:val="none" w:sz="0" w:space="0" w:color="auto"/>
                                <w:bottom w:val="none" w:sz="0" w:space="0" w:color="auto"/>
                                <w:right w:val="none" w:sz="0" w:space="0" w:color="auto"/>
                              </w:divBdr>
                              <w:divsChild>
                                <w:div w:id="515732624">
                                  <w:marLeft w:val="0"/>
                                  <w:marRight w:val="0"/>
                                  <w:marTop w:val="0"/>
                                  <w:marBottom w:val="0"/>
                                  <w:divBdr>
                                    <w:top w:val="none" w:sz="0" w:space="0" w:color="auto"/>
                                    <w:left w:val="none" w:sz="0" w:space="0" w:color="auto"/>
                                    <w:bottom w:val="none" w:sz="0" w:space="0" w:color="auto"/>
                                    <w:right w:val="none" w:sz="0" w:space="0" w:color="auto"/>
                                  </w:divBdr>
                                  <w:divsChild>
                                    <w:div w:id="1886720996">
                                      <w:marLeft w:val="0"/>
                                      <w:marRight w:val="0"/>
                                      <w:marTop w:val="0"/>
                                      <w:marBottom w:val="0"/>
                                      <w:divBdr>
                                        <w:top w:val="none" w:sz="0" w:space="0" w:color="auto"/>
                                        <w:left w:val="none" w:sz="0" w:space="0" w:color="auto"/>
                                        <w:bottom w:val="none" w:sz="0" w:space="0" w:color="auto"/>
                                        <w:right w:val="none" w:sz="0" w:space="0" w:color="auto"/>
                                      </w:divBdr>
                                      <w:divsChild>
                                        <w:div w:id="3069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8629">
                              <w:marLeft w:val="0"/>
                              <w:marRight w:val="0"/>
                              <w:marTop w:val="0"/>
                              <w:marBottom w:val="0"/>
                              <w:divBdr>
                                <w:top w:val="none" w:sz="0" w:space="0" w:color="auto"/>
                                <w:left w:val="none" w:sz="0" w:space="0" w:color="auto"/>
                                <w:bottom w:val="none" w:sz="0" w:space="0" w:color="auto"/>
                                <w:right w:val="none" w:sz="0" w:space="0" w:color="auto"/>
                              </w:divBdr>
                              <w:divsChild>
                                <w:div w:id="2058357093">
                                  <w:marLeft w:val="0"/>
                                  <w:marRight w:val="0"/>
                                  <w:marTop w:val="0"/>
                                  <w:marBottom w:val="0"/>
                                  <w:divBdr>
                                    <w:top w:val="none" w:sz="0" w:space="0" w:color="auto"/>
                                    <w:left w:val="none" w:sz="0" w:space="0" w:color="auto"/>
                                    <w:bottom w:val="none" w:sz="0" w:space="0" w:color="auto"/>
                                    <w:right w:val="none" w:sz="0" w:space="0" w:color="auto"/>
                                  </w:divBdr>
                                  <w:divsChild>
                                    <w:div w:id="65541506">
                                      <w:marLeft w:val="0"/>
                                      <w:marRight w:val="0"/>
                                      <w:marTop w:val="0"/>
                                      <w:marBottom w:val="0"/>
                                      <w:divBdr>
                                        <w:top w:val="none" w:sz="0" w:space="0" w:color="auto"/>
                                        <w:left w:val="none" w:sz="0" w:space="0" w:color="auto"/>
                                        <w:bottom w:val="none" w:sz="0" w:space="0" w:color="auto"/>
                                        <w:right w:val="none" w:sz="0" w:space="0" w:color="auto"/>
                                      </w:divBdr>
                                      <w:divsChild>
                                        <w:div w:id="1628706901">
                                          <w:marLeft w:val="0"/>
                                          <w:marRight w:val="0"/>
                                          <w:marTop w:val="0"/>
                                          <w:marBottom w:val="0"/>
                                          <w:divBdr>
                                            <w:top w:val="none" w:sz="0" w:space="0" w:color="auto"/>
                                            <w:left w:val="none" w:sz="0" w:space="0" w:color="auto"/>
                                            <w:bottom w:val="none" w:sz="0" w:space="0" w:color="auto"/>
                                            <w:right w:val="none" w:sz="0" w:space="0" w:color="auto"/>
                                          </w:divBdr>
                                          <w:divsChild>
                                            <w:div w:id="835923857">
                                              <w:marLeft w:val="0"/>
                                              <w:marRight w:val="0"/>
                                              <w:marTop w:val="0"/>
                                              <w:marBottom w:val="0"/>
                                              <w:divBdr>
                                                <w:top w:val="none" w:sz="0" w:space="0" w:color="auto"/>
                                                <w:left w:val="none" w:sz="0" w:space="0" w:color="auto"/>
                                                <w:bottom w:val="none" w:sz="0" w:space="0" w:color="auto"/>
                                                <w:right w:val="none" w:sz="0" w:space="0" w:color="auto"/>
                                              </w:divBdr>
                                              <w:divsChild>
                                                <w:div w:id="2049141175">
                                                  <w:marLeft w:val="0"/>
                                                  <w:marRight w:val="0"/>
                                                  <w:marTop w:val="0"/>
                                                  <w:marBottom w:val="0"/>
                                                  <w:divBdr>
                                                    <w:top w:val="none" w:sz="0" w:space="0" w:color="auto"/>
                                                    <w:left w:val="none" w:sz="0" w:space="0" w:color="auto"/>
                                                    <w:bottom w:val="none" w:sz="0" w:space="0" w:color="auto"/>
                                                    <w:right w:val="none" w:sz="0" w:space="0" w:color="auto"/>
                                                  </w:divBdr>
                                                  <w:divsChild>
                                                    <w:div w:id="2098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74261">
                                      <w:marLeft w:val="0"/>
                                      <w:marRight w:val="0"/>
                                      <w:marTop w:val="0"/>
                                      <w:marBottom w:val="0"/>
                                      <w:divBdr>
                                        <w:top w:val="none" w:sz="0" w:space="0" w:color="auto"/>
                                        <w:left w:val="none" w:sz="0" w:space="0" w:color="auto"/>
                                        <w:bottom w:val="none" w:sz="0" w:space="0" w:color="auto"/>
                                        <w:right w:val="none" w:sz="0" w:space="0" w:color="auto"/>
                                      </w:divBdr>
                                    </w:div>
                                  </w:divsChild>
                                </w:div>
                                <w:div w:id="1183980585">
                                  <w:marLeft w:val="0"/>
                                  <w:marRight w:val="0"/>
                                  <w:marTop w:val="0"/>
                                  <w:marBottom w:val="0"/>
                                  <w:divBdr>
                                    <w:top w:val="none" w:sz="0" w:space="0" w:color="auto"/>
                                    <w:left w:val="none" w:sz="0" w:space="0" w:color="auto"/>
                                    <w:bottom w:val="none" w:sz="0" w:space="0" w:color="auto"/>
                                    <w:right w:val="none" w:sz="0" w:space="0" w:color="auto"/>
                                  </w:divBdr>
                                  <w:divsChild>
                                    <w:div w:id="930890031">
                                      <w:marLeft w:val="0"/>
                                      <w:marRight w:val="0"/>
                                      <w:marTop w:val="0"/>
                                      <w:marBottom w:val="0"/>
                                      <w:divBdr>
                                        <w:top w:val="none" w:sz="0" w:space="0" w:color="auto"/>
                                        <w:left w:val="none" w:sz="0" w:space="0" w:color="auto"/>
                                        <w:bottom w:val="none" w:sz="0" w:space="0" w:color="auto"/>
                                        <w:right w:val="none" w:sz="0" w:space="0" w:color="auto"/>
                                      </w:divBdr>
                                      <w:divsChild>
                                        <w:div w:id="1996489856">
                                          <w:marLeft w:val="0"/>
                                          <w:marRight w:val="0"/>
                                          <w:marTop w:val="0"/>
                                          <w:marBottom w:val="0"/>
                                          <w:divBdr>
                                            <w:top w:val="none" w:sz="0" w:space="0" w:color="auto"/>
                                            <w:left w:val="none" w:sz="0" w:space="0" w:color="auto"/>
                                            <w:bottom w:val="none" w:sz="0" w:space="0" w:color="auto"/>
                                            <w:right w:val="none" w:sz="0" w:space="0" w:color="auto"/>
                                          </w:divBdr>
                                          <w:divsChild>
                                            <w:div w:id="20841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174707">
      <w:bodyDiv w:val="1"/>
      <w:marLeft w:val="0"/>
      <w:marRight w:val="0"/>
      <w:marTop w:val="0"/>
      <w:marBottom w:val="0"/>
      <w:divBdr>
        <w:top w:val="none" w:sz="0" w:space="0" w:color="auto"/>
        <w:left w:val="none" w:sz="0" w:space="0" w:color="auto"/>
        <w:bottom w:val="none" w:sz="0" w:space="0" w:color="auto"/>
        <w:right w:val="none" w:sz="0" w:space="0" w:color="auto"/>
      </w:divBdr>
    </w:div>
    <w:div w:id="1013846759">
      <w:bodyDiv w:val="1"/>
      <w:marLeft w:val="0"/>
      <w:marRight w:val="0"/>
      <w:marTop w:val="0"/>
      <w:marBottom w:val="0"/>
      <w:divBdr>
        <w:top w:val="none" w:sz="0" w:space="0" w:color="auto"/>
        <w:left w:val="none" w:sz="0" w:space="0" w:color="auto"/>
        <w:bottom w:val="none" w:sz="0" w:space="0" w:color="auto"/>
        <w:right w:val="none" w:sz="0" w:space="0" w:color="auto"/>
      </w:divBdr>
      <w:divsChild>
        <w:div w:id="314114702">
          <w:marLeft w:val="0"/>
          <w:marRight w:val="0"/>
          <w:marTop w:val="0"/>
          <w:marBottom w:val="0"/>
          <w:divBdr>
            <w:top w:val="none" w:sz="0" w:space="0" w:color="auto"/>
            <w:left w:val="none" w:sz="0" w:space="0" w:color="auto"/>
            <w:bottom w:val="none" w:sz="0" w:space="0" w:color="auto"/>
            <w:right w:val="none" w:sz="0" w:space="0" w:color="auto"/>
          </w:divBdr>
          <w:divsChild>
            <w:div w:id="336809518">
              <w:marLeft w:val="0"/>
              <w:marRight w:val="0"/>
              <w:marTop w:val="0"/>
              <w:marBottom w:val="0"/>
              <w:divBdr>
                <w:top w:val="none" w:sz="0" w:space="0" w:color="auto"/>
                <w:left w:val="none" w:sz="0" w:space="0" w:color="auto"/>
                <w:bottom w:val="none" w:sz="0" w:space="0" w:color="auto"/>
                <w:right w:val="none" w:sz="0" w:space="0" w:color="auto"/>
              </w:divBdr>
              <w:divsChild>
                <w:div w:id="933056868">
                  <w:marLeft w:val="0"/>
                  <w:marRight w:val="0"/>
                  <w:marTop w:val="0"/>
                  <w:marBottom w:val="0"/>
                  <w:divBdr>
                    <w:top w:val="none" w:sz="0" w:space="0" w:color="auto"/>
                    <w:left w:val="none" w:sz="0" w:space="0" w:color="auto"/>
                    <w:bottom w:val="none" w:sz="0" w:space="0" w:color="auto"/>
                    <w:right w:val="none" w:sz="0" w:space="0" w:color="auto"/>
                  </w:divBdr>
                  <w:divsChild>
                    <w:div w:id="798498529">
                      <w:marLeft w:val="0"/>
                      <w:marRight w:val="0"/>
                      <w:marTop w:val="0"/>
                      <w:marBottom w:val="0"/>
                      <w:divBdr>
                        <w:top w:val="none" w:sz="0" w:space="0" w:color="auto"/>
                        <w:left w:val="none" w:sz="0" w:space="0" w:color="auto"/>
                        <w:bottom w:val="none" w:sz="0" w:space="0" w:color="auto"/>
                        <w:right w:val="none" w:sz="0" w:space="0" w:color="auto"/>
                      </w:divBdr>
                      <w:divsChild>
                        <w:div w:id="133184505">
                          <w:marLeft w:val="0"/>
                          <w:marRight w:val="0"/>
                          <w:marTop w:val="0"/>
                          <w:marBottom w:val="0"/>
                          <w:divBdr>
                            <w:top w:val="none" w:sz="0" w:space="0" w:color="auto"/>
                            <w:left w:val="none" w:sz="0" w:space="0" w:color="auto"/>
                            <w:bottom w:val="none" w:sz="0" w:space="0" w:color="auto"/>
                            <w:right w:val="none" w:sz="0" w:space="0" w:color="auto"/>
                          </w:divBdr>
                          <w:divsChild>
                            <w:div w:id="107286179">
                              <w:marLeft w:val="0"/>
                              <w:marRight w:val="0"/>
                              <w:marTop w:val="0"/>
                              <w:marBottom w:val="0"/>
                              <w:divBdr>
                                <w:top w:val="none" w:sz="0" w:space="0" w:color="auto"/>
                                <w:left w:val="none" w:sz="0" w:space="0" w:color="auto"/>
                                <w:bottom w:val="none" w:sz="0" w:space="0" w:color="auto"/>
                                <w:right w:val="none" w:sz="0" w:space="0" w:color="auto"/>
                              </w:divBdr>
                              <w:divsChild>
                                <w:div w:id="18084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166">
                          <w:marLeft w:val="0"/>
                          <w:marRight w:val="0"/>
                          <w:marTop w:val="0"/>
                          <w:marBottom w:val="0"/>
                          <w:divBdr>
                            <w:top w:val="none" w:sz="0" w:space="0" w:color="auto"/>
                            <w:left w:val="none" w:sz="0" w:space="0" w:color="auto"/>
                            <w:bottom w:val="none" w:sz="0" w:space="0" w:color="auto"/>
                            <w:right w:val="none" w:sz="0" w:space="0" w:color="auto"/>
                          </w:divBdr>
                          <w:divsChild>
                            <w:div w:id="1006134248">
                              <w:marLeft w:val="0"/>
                              <w:marRight w:val="0"/>
                              <w:marTop w:val="0"/>
                              <w:marBottom w:val="0"/>
                              <w:divBdr>
                                <w:top w:val="none" w:sz="0" w:space="0" w:color="auto"/>
                                <w:left w:val="none" w:sz="0" w:space="0" w:color="auto"/>
                                <w:bottom w:val="none" w:sz="0" w:space="0" w:color="auto"/>
                                <w:right w:val="none" w:sz="0" w:space="0" w:color="auto"/>
                              </w:divBdr>
                              <w:divsChild>
                                <w:div w:id="860238840">
                                  <w:marLeft w:val="0"/>
                                  <w:marRight w:val="0"/>
                                  <w:marTop w:val="0"/>
                                  <w:marBottom w:val="0"/>
                                  <w:divBdr>
                                    <w:top w:val="none" w:sz="0" w:space="0" w:color="auto"/>
                                    <w:left w:val="none" w:sz="0" w:space="0" w:color="auto"/>
                                    <w:bottom w:val="none" w:sz="0" w:space="0" w:color="auto"/>
                                    <w:right w:val="none" w:sz="0" w:space="0" w:color="auto"/>
                                  </w:divBdr>
                                  <w:divsChild>
                                    <w:div w:id="1611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948098">
              <w:marLeft w:val="0"/>
              <w:marRight w:val="0"/>
              <w:marTop w:val="0"/>
              <w:marBottom w:val="0"/>
              <w:divBdr>
                <w:top w:val="none" w:sz="0" w:space="0" w:color="auto"/>
                <w:left w:val="none" w:sz="0" w:space="0" w:color="auto"/>
                <w:bottom w:val="none" w:sz="0" w:space="0" w:color="auto"/>
                <w:right w:val="none" w:sz="0" w:space="0" w:color="auto"/>
              </w:divBdr>
              <w:divsChild>
                <w:div w:id="13993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118">
          <w:marLeft w:val="0"/>
          <w:marRight w:val="0"/>
          <w:marTop w:val="0"/>
          <w:marBottom w:val="0"/>
          <w:divBdr>
            <w:top w:val="none" w:sz="0" w:space="0" w:color="auto"/>
            <w:left w:val="none" w:sz="0" w:space="0" w:color="auto"/>
            <w:bottom w:val="none" w:sz="0" w:space="0" w:color="auto"/>
            <w:right w:val="none" w:sz="0" w:space="0" w:color="auto"/>
          </w:divBdr>
          <w:divsChild>
            <w:div w:id="2069836204">
              <w:marLeft w:val="0"/>
              <w:marRight w:val="0"/>
              <w:marTop w:val="0"/>
              <w:marBottom w:val="0"/>
              <w:divBdr>
                <w:top w:val="none" w:sz="0" w:space="0" w:color="auto"/>
                <w:left w:val="none" w:sz="0" w:space="0" w:color="auto"/>
                <w:bottom w:val="none" w:sz="0" w:space="0" w:color="auto"/>
                <w:right w:val="none" w:sz="0" w:space="0" w:color="auto"/>
              </w:divBdr>
              <w:divsChild>
                <w:div w:id="736365692">
                  <w:marLeft w:val="0"/>
                  <w:marRight w:val="0"/>
                  <w:marTop w:val="0"/>
                  <w:marBottom w:val="0"/>
                  <w:divBdr>
                    <w:top w:val="none" w:sz="0" w:space="0" w:color="auto"/>
                    <w:left w:val="none" w:sz="0" w:space="0" w:color="auto"/>
                    <w:bottom w:val="none" w:sz="0" w:space="0" w:color="auto"/>
                    <w:right w:val="none" w:sz="0" w:space="0" w:color="auto"/>
                  </w:divBdr>
                  <w:divsChild>
                    <w:div w:id="592856787">
                      <w:marLeft w:val="0"/>
                      <w:marRight w:val="0"/>
                      <w:marTop w:val="0"/>
                      <w:marBottom w:val="0"/>
                      <w:divBdr>
                        <w:top w:val="none" w:sz="0" w:space="0" w:color="auto"/>
                        <w:left w:val="none" w:sz="0" w:space="0" w:color="auto"/>
                        <w:bottom w:val="none" w:sz="0" w:space="0" w:color="auto"/>
                        <w:right w:val="none" w:sz="0" w:space="0" w:color="auto"/>
                      </w:divBdr>
                      <w:divsChild>
                        <w:div w:id="765812180">
                          <w:marLeft w:val="0"/>
                          <w:marRight w:val="0"/>
                          <w:marTop w:val="0"/>
                          <w:marBottom w:val="0"/>
                          <w:divBdr>
                            <w:top w:val="none" w:sz="0" w:space="0" w:color="auto"/>
                            <w:left w:val="none" w:sz="0" w:space="0" w:color="auto"/>
                            <w:bottom w:val="none" w:sz="0" w:space="0" w:color="auto"/>
                            <w:right w:val="none" w:sz="0" w:space="0" w:color="auto"/>
                          </w:divBdr>
                          <w:divsChild>
                            <w:div w:id="1361205325">
                              <w:marLeft w:val="0"/>
                              <w:marRight w:val="0"/>
                              <w:marTop w:val="0"/>
                              <w:marBottom w:val="0"/>
                              <w:divBdr>
                                <w:top w:val="none" w:sz="0" w:space="0" w:color="auto"/>
                                <w:left w:val="none" w:sz="0" w:space="0" w:color="auto"/>
                                <w:bottom w:val="none" w:sz="0" w:space="0" w:color="auto"/>
                                <w:right w:val="none" w:sz="0" w:space="0" w:color="auto"/>
                              </w:divBdr>
                              <w:divsChild>
                                <w:div w:id="1322390835">
                                  <w:marLeft w:val="0"/>
                                  <w:marRight w:val="0"/>
                                  <w:marTop w:val="0"/>
                                  <w:marBottom w:val="0"/>
                                  <w:divBdr>
                                    <w:top w:val="none" w:sz="0" w:space="0" w:color="auto"/>
                                    <w:left w:val="none" w:sz="0" w:space="0" w:color="auto"/>
                                    <w:bottom w:val="none" w:sz="0" w:space="0" w:color="auto"/>
                                    <w:right w:val="none" w:sz="0" w:space="0" w:color="auto"/>
                                  </w:divBdr>
                                  <w:divsChild>
                                    <w:div w:id="1632855459">
                                      <w:marLeft w:val="0"/>
                                      <w:marRight w:val="0"/>
                                      <w:marTop w:val="0"/>
                                      <w:marBottom w:val="0"/>
                                      <w:divBdr>
                                        <w:top w:val="none" w:sz="0" w:space="0" w:color="auto"/>
                                        <w:left w:val="none" w:sz="0" w:space="0" w:color="auto"/>
                                        <w:bottom w:val="none" w:sz="0" w:space="0" w:color="auto"/>
                                        <w:right w:val="none" w:sz="0" w:space="0" w:color="auto"/>
                                      </w:divBdr>
                                      <w:divsChild>
                                        <w:div w:id="180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002165">
      <w:bodyDiv w:val="1"/>
      <w:marLeft w:val="0"/>
      <w:marRight w:val="0"/>
      <w:marTop w:val="0"/>
      <w:marBottom w:val="0"/>
      <w:divBdr>
        <w:top w:val="none" w:sz="0" w:space="0" w:color="auto"/>
        <w:left w:val="none" w:sz="0" w:space="0" w:color="auto"/>
        <w:bottom w:val="none" w:sz="0" w:space="0" w:color="auto"/>
        <w:right w:val="none" w:sz="0" w:space="0" w:color="auto"/>
      </w:divBdr>
    </w:div>
    <w:div w:id="1123773063">
      <w:bodyDiv w:val="1"/>
      <w:marLeft w:val="0"/>
      <w:marRight w:val="0"/>
      <w:marTop w:val="0"/>
      <w:marBottom w:val="0"/>
      <w:divBdr>
        <w:top w:val="none" w:sz="0" w:space="0" w:color="auto"/>
        <w:left w:val="none" w:sz="0" w:space="0" w:color="auto"/>
        <w:bottom w:val="none" w:sz="0" w:space="0" w:color="auto"/>
        <w:right w:val="none" w:sz="0" w:space="0" w:color="auto"/>
      </w:divBdr>
      <w:divsChild>
        <w:div w:id="1956597344">
          <w:marLeft w:val="0"/>
          <w:marRight w:val="0"/>
          <w:marTop w:val="0"/>
          <w:marBottom w:val="0"/>
          <w:divBdr>
            <w:top w:val="none" w:sz="0" w:space="0" w:color="auto"/>
            <w:left w:val="none" w:sz="0" w:space="0" w:color="auto"/>
            <w:bottom w:val="none" w:sz="0" w:space="0" w:color="auto"/>
            <w:right w:val="none" w:sz="0" w:space="0" w:color="auto"/>
          </w:divBdr>
          <w:divsChild>
            <w:div w:id="467161612">
              <w:marLeft w:val="0"/>
              <w:marRight w:val="0"/>
              <w:marTop w:val="0"/>
              <w:marBottom w:val="0"/>
              <w:divBdr>
                <w:top w:val="none" w:sz="0" w:space="0" w:color="auto"/>
                <w:left w:val="none" w:sz="0" w:space="0" w:color="auto"/>
                <w:bottom w:val="none" w:sz="0" w:space="0" w:color="auto"/>
                <w:right w:val="none" w:sz="0" w:space="0" w:color="auto"/>
              </w:divBdr>
              <w:divsChild>
                <w:div w:id="947396728">
                  <w:marLeft w:val="0"/>
                  <w:marRight w:val="0"/>
                  <w:marTop w:val="0"/>
                  <w:marBottom w:val="0"/>
                  <w:divBdr>
                    <w:top w:val="none" w:sz="0" w:space="0" w:color="auto"/>
                    <w:left w:val="none" w:sz="0" w:space="0" w:color="auto"/>
                    <w:bottom w:val="none" w:sz="0" w:space="0" w:color="auto"/>
                    <w:right w:val="none" w:sz="0" w:space="0" w:color="auto"/>
                  </w:divBdr>
                  <w:divsChild>
                    <w:div w:id="1174222800">
                      <w:marLeft w:val="0"/>
                      <w:marRight w:val="0"/>
                      <w:marTop w:val="0"/>
                      <w:marBottom w:val="0"/>
                      <w:divBdr>
                        <w:top w:val="none" w:sz="0" w:space="0" w:color="auto"/>
                        <w:left w:val="none" w:sz="0" w:space="0" w:color="auto"/>
                        <w:bottom w:val="none" w:sz="0" w:space="0" w:color="auto"/>
                        <w:right w:val="none" w:sz="0" w:space="0" w:color="auto"/>
                      </w:divBdr>
                      <w:divsChild>
                        <w:div w:id="59980465">
                          <w:marLeft w:val="0"/>
                          <w:marRight w:val="0"/>
                          <w:marTop w:val="0"/>
                          <w:marBottom w:val="0"/>
                          <w:divBdr>
                            <w:top w:val="none" w:sz="0" w:space="0" w:color="auto"/>
                            <w:left w:val="none" w:sz="0" w:space="0" w:color="auto"/>
                            <w:bottom w:val="none" w:sz="0" w:space="0" w:color="auto"/>
                            <w:right w:val="none" w:sz="0" w:space="0" w:color="auto"/>
                          </w:divBdr>
                          <w:divsChild>
                            <w:div w:id="499613591">
                              <w:marLeft w:val="0"/>
                              <w:marRight w:val="0"/>
                              <w:marTop w:val="0"/>
                              <w:marBottom w:val="0"/>
                              <w:divBdr>
                                <w:top w:val="none" w:sz="0" w:space="0" w:color="auto"/>
                                <w:left w:val="none" w:sz="0" w:space="0" w:color="auto"/>
                                <w:bottom w:val="none" w:sz="0" w:space="0" w:color="auto"/>
                                <w:right w:val="none" w:sz="0" w:space="0" w:color="auto"/>
                              </w:divBdr>
                              <w:divsChild>
                                <w:div w:id="7389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035">
                          <w:marLeft w:val="0"/>
                          <w:marRight w:val="0"/>
                          <w:marTop w:val="0"/>
                          <w:marBottom w:val="0"/>
                          <w:divBdr>
                            <w:top w:val="none" w:sz="0" w:space="0" w:color="auto"/>
                            <w:left w:val="none" w:sz="0" w:space="0" w:color="auto"/>
                            <w:bottom w:val="none" w:sz="0" w:space="0" w:color="auto"/>
                            <w:right w:val="none" w:sz="0" w:space="0" w:color="auto"/>
                          </w:divBdr>
                          <w:divsChild>
                            <w:div w:id="1367371726">
                              <w:marLeft w:val="0"/>
                              <w:marRight w:val="0"/>
                              <w:marTop w:val="0"/>
                              <w:marBottom w:val="0"/>
                              <w:divBdr>
                                <w:top w:val="none" w:sz="0" w:space="0" w:color="auto"/>
                                <w:left w:val="none" w:sz="0" w:space="0" w:color="auto"/>
                                <w:bottom w:val="none" w:sz="0" w:space="0" w:color="auto"/>
                                <w:right w:val="none" w:sz="0" w:space="0" w:color="auto"/>
                              </w:divBdr>
                              <w:divsChild>
                                <w:div w:id="464204595">
                                  <w:marLeft w:val="0"/>
                                  <w:marRight w:val="0"/>
                                  <w:marTop w:val="0"/>
                                  <w:marBottom w:val="0"/>
                                  <w:divBdr>
                                    <w:top w:val="none" w:sz="0" w:space="0" w:color="auto"/>
                                    <w:left w:val="none" w:sz="0" w:space="0" w:color="auto"/>
                                    <w:bottom w:val="none" w:sz="0" w:space="0" w:color="auto"/>
                                    <w:right w:val="none" w:sz="0" w:space="0" w:color="auto"/>
                                  </w:divBdr>
                                  <w:divsChild>
                                    <w:div w:id="7101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4215">
              <w:marLeft w:val="0"/>
              <w:marRight w:val="0"/>
              <w:marTop w:val="0"/>
              <w:marBottom w:val="0"/>
              <w:divBdr>
                <w:top w:val="none" w:sz="0" w:space="0" w:color="auto"/>
                <w:left w:val="none" w:sz="0" w:space="0" w:color="auto"/>
                <w:bottom w:val="none" w:sz="0" w:space="0" w:color="auto"/>
                <w:right w:val="none" w:sz="0" w:space="0" w:color="auto"/>
              </w:divBdr>
              <w:divsChild>
                <w:div w:id="1062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2176">
          <w:marLeft w:val="0"/>
          <w:marRight w:val="0"/>
          <w:marTop w:val="0"/>
          <w:marBottom w:val="0"/>
          <w:divBdr>
            <w:top w:val="none" w:sz="0" w:space="0" w:color="auto"/>
            <w:left w:val="none" w:sz="0" w:space="0" w:color="auto"/>
            <w:bottom w:val="none" w:sz="0" w:space="0" w:color="auto"/>
            <w:right w:val="none" w:sz="0" w:space="0" w:color="auto"/>
          </w:divBdr>
          <w:divsChild>
            <w:div w:id="1911689882">
              <w:marLeft w:val="0"/>
              <w:marRight w:val="0"/>
              <w:marTop w:val="0"/>
              <w:marBottom w:val="0"/>
              <w:divBdr>
                <w:top w:val="none" w:sz="0" w:space="0" w:color="auto"/>
                <w:left w:val="none" w:sz="0" w:space="0" w:color="auto"/>
                <w:bottom w:val="none" w:sz="0" w:space="0" w:color="auto"/>
                <w:right w:val="none" w:sz="0" w:space="0" w:color="auto"/>
              </w:divBdr>
              <w:divsChild>
                <w:div w:id="815798800">
                  <w:marLeft w:val="0"/>
                  <w:marRight w:val="0"/>
                  <w:marTop w:val="0"/>
                  <w:marBottom w:val="0"/>
                  <w:divBdr>
                    <w:top w:val="none" w:sz="0" w:space="0" w:color="auto"/>
                    <w:left w:val="none" w:sz="0" w:space="0" w:color="auto"/>
                    <w:bottom w:val="none" w:sz="0" w:space="0" w:color="auto"/>
                    <w:right w:val="none" w:sz="0" w:space="0" w:color="auto"/>
                  </w:divBdr>
                  <w:divsChild>
                    <w:div w:id="689182172">
                      <w:marLeft w:val="0"/>
                      <w:marRight w:val="0"/>
                      <w:marTop w:val="0"/>
                      <w:marBottom w:val="0"/>
                      <w:divBdr>
                        <w:top w:val="none" w:sz="0" w:space="0" w:color="auto"/>
                        <w:left w:val="none" w:sz="0" w:space="0" w:color="auto"/>
                        <w:bottom w:val="none" w:sz="0" w:space="0" w:color="auto"/>
                        <w:right w:val="none" w:sz="0" w:space="0" w:color="auto"/>
                      </w:divBdr>
                      <w:divsChild>
                        <w:div w:id="1381131679">
                          <w:marLeft w:val="0"/>
                          <w:marRight w:val="0"/>
                          <w:marTop w:val="0"/>
                          <w:marBottom w:val="0"/>
                          <w:divBdr>
                            <w:top w:val="none" w:sz="0" w:space="0" w:color="auto"/>
                            <w:left w:val="none" w:sz="0" w:space="0" w:color="auto"/>
                            <w:bottom w:val="none" w:sz="0" w:space="0" w:color="auto"/>
                            <w:right w:val="none" w:sz="0" w:space="0" w:color="auto"/>
                          </w:divBdr>
                          <w:divsChild>
                            <w:div w:id="116027021">
                              <w:marLeft w:val="0"/>
                              <w:marRight w:val="0"/>
                              <w:marTop w:val="0"/>
                              <w:marBottom w:val="0"/>
                              <w:divBdr>
                                <w:top w:val="none" w:sz="0" w:space="0" w:color="auto"/>
                                <w:left w:val="none" w:sz="0" w:space="0" w:color="auto"/>
                                <w:bottom w:val="none" w:sz="0" w:space="0" w:color="auto"/>
                                <w:right w:val="none" w:sz="0" w:space="0" w:color="auto"/>
                              </w:divBdr>
                              <w:divsChild>
                                <w:div w:id="238641392">
                                  <w:marLeft w:val="0"/>
                                  <w:marRight w:val="0"/>
                                  <w:marTop w:val="0"/>
                                  <w:marBottom w:val="0"/>
                                  <w:divBdr>
                                    <w:top w:val="none" w:sz="0" w:space="0" w:color="auto"/>
                                    <w:left w:val="none" w:sz="0" w:space="0" w:color="auto"/>
                                    <w:bottom w:val="none" w:sz="0" w:space="0" w:color="auto"/>
                                    <w:right w:val="none" w:sz="0" w:space="0" w:color="auto"/>
                                  </w:divBdr>
                                  <w:divsChild>
                                    <w:div w:id="476844490">
                                      <w:marLeft w:val="0"/>
                                      <w:marRight w:val="0"/>
                                      <w:marTop w:val="0"/>
                                      <w:marBottom w:val="0"/>
                                      <w:divBdr>
                                        <w:top w:val="none" w:sz="0" w:space="0" w:color="auto"/>
                                        <w:left w:val="none" w:sz="0" w:space="0" w:color="auto"/>
                                        <w:bottom w:val="none" w:sz="0" w:space="0" w:color="auto"/>
                                        <w:right w:val="none" w:sz="0" w:space="0" w:color="auto"/>
                                      </w:divBdr>
                                      <w:divsChild>
                                        <w:div w:id="1490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8884">
                              <w:marLeft w:val="0"/>
                              <w:marRight w:val="0"/>
                              <w:marTop w:val="0"/>
                              <w:marBottom w:val="0"/>
                              <w:divBdr>
                                <w:top w:val="none" w:sz="0" w:space="0" w:color="auto"/>
                                <w:left w:val="none" w:sz="0" w:space="0" w:color="auto"/>
                                <w:bottom w:val="none" w:sz="0" w:space="0" w:color="auto"/>
                                <w:right w:val="none" w:sz="0" w:space="0" w:color="auto"/>
                              </w:divBdr>
                              <w:divsChild>
                                <w:div w:id="895700901">
                                  <w:marLeft w:val="0"/>
                                  <w:marRight w:val="0"/>
                                  <w:marTop w:val="0"/>
                                  <w:marBottom w:val="0"/>
                                  <w:divBdr>
                                    <w:top w:val="none" w:sz="0" w:space="0" w:color="auto"/>
                                    <w:left w:val="none" w:sz="0" w:space="0" w:color="auto"/>
                                    <w:bottom w:val="none" w:sz="0" w:space="0" w:color="auto"/>
                                    <w:right w:val="none" w:sz="0" w:space="0" w:color="auto"/>
                                  </w:divBdr>
                                  <w:divsChild>
                                    <w:div w:id="2113625706">
                                      <w:marLeft w:val="0"/>
                                      <w:marRight w:val="0"/>
                                      <w:marTop w:val="0"/>
                                      <w:marBottom w:val="0"/>
                                      <w:divBdr>
                                        <w:top w:val="none" w:sz="0" w:space="0" w:color="auto"/>
                                        <w:left w:val="none" w:sz="0" w:space="0" w:color="auto"/>
                                        <w:bottom w:val="none" w:sz="0" w:space="0" w:color="auto"/>
                                        <w:right w:val="none" w:sz="0" w:space="0" w:color="auto"/>
                                      </w:divBdr>
                                      <w:divsChild>
                                        <w:div w:id="1041398572">
                                          <w:marLeft w:val="0"/>
                                          <w:marRight w:val="0"/>
                                          <w:marTop w:val="0"/>
                                          <w:marBottom w:val="0"/>
                                          <w:divBdr>
                                            <w:top w:val="none" w:sz="0" w:space="0" w:color="auto"/>
                                            <w:left w:val="none" w:sz="0" w:space="0" w:color="auto"/>
                                            <w:bottom w:val="none" w:sz="0" w:space="0" w:color="auto"/>
                                            <w:right w:val="none" w:sz="0" w:space="0" w:color="auto"/>
                                          </w:divBdr>
                                          <w:divsChild>
                                            <w:div w:id="1994486273">
                                              <w:marLeft w:val="0"/>
                                              <w:marRight w:val="0"/>
                                              <w:marTop w:val="0"/>
                                              <w:marBottom w:val="0"/>
                                              <w:divBdr>
                                                <w:top w:val="none" w:sz="0" w:space="0" w:color="auto"/>
                                                <w:left w:val="none" w:sz="0" w:space="0" w:color="auto"/>
                                                <w:bottom w:val="none" w:sz="0" w:space="0" w:color="auto"/>
                                                <w:right w:val="none" w:sz="0" w:space="0" w:color="auto"/>
                                              </w:divBdr>
                                              <w:divsChild>
                                                <w:div w:id="450175408">
                                                  <w:marLeft w:val="0"/>
                                                  <w:marRight w:val="0"/>
                                                  <w:marTop w:val="0"/>
                                                  <w:marBottom w:val="0"/>
                                                  <w:divBdr>
                                                    <w:top w:val="none" w:sz="0" w:space="0" w:color="auto"/>
                                                    <w:left w:val="none" w:sz="0" w:space="0" w:color="auto"/>
                                                    <w:bottom w:val="none" w:sz="0" w:space="0" w:color="auto"/>
                                                    <w:right w:val="none" w:sz="0" w:space="0" w:color="auto"/>
                                                  </w:divBdr>
                                                  <w:divsChild>
                                                    <w:div w:id="8419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5901902">
      <w:bodyDiv w:val="1"/>
      <w:marLeft w:val="0"/>
      <w:marRight w:val="0"/>
      <w:marTop w:val="0"/>
      <w:marBottom w:val="0"/>
      <w:divBdr>
        <w:top w:val="none" w:sz="0" w:space="0" w:color="auto"/>
        <w:left w:val="none" w:sz="0" w:space="0" w:color="auto"/>
        <w:bottom w:val="none" w:sz="0" w:space="0" w:color="auto"/>
        <w:right w:val="none" w:sz="0" w:space="0" w:color="auto"/>
      </w:divBdr>
    </w:div>
    <w:div w:id="1274242361">
      <w:bodyDiv w:val="1"/>
      <w:marLeft w:val="0"/>
      <w:marRight w:val="0"/>
      <w:marTop w:val="0"/>
      <w:marBottom w:val="0"/>
      <w:divBdr>
        <w:top w:val="none" w:sz="0" w:space="0" w:color="auto"/>
        <w:left w:val="none" w:sz="0" w:space="0" w:color="auto"/>
        <w:bottom w:val="none" w:sz="0" w:space="0" w:color="auto"/>
        <w:right w:val="none" w:sz="0" w:space="0" w:color="auto"/>
      </w:divBdr>
    </w:div>
    <w:div w:id="1406955201">
      <w:bodyDiv w:val="1"/>
      <w:marLeft w:val="0"/>
      <w:marRight w:val="0"/>
      <w:marTop w:val="0"/>
      <w:marBottom w:val="0"/>
      <w:divBdr>
        <w:top w:val="none" w:sz="0" w:space="0" w:color="auto"/>
        <w:left w:val="none" w:sz="0" w:space="0" w:color="auto"/>
        <w:bottom w:val="none" w:sz="0" w:space="0" w:color="auto"/>
        <w:right w:val="none" w:sz="0" w:space="0" w:color="auto"/>
      </w:divBdr>
    </w:div>
    <w:div w:id="1613126811">
      <w:bodyDiv w:val="1"/>
      <w:marLeft w:val="0"/>
      <w:marRight w:val="0"/>
      <w:marTop w:val="0"/>
      <w:marBottom w:val="0"/>
      <w:divBdr>
        <w:top w:val="none" w:sz="0" w:space="0" w:color="auto"/>
        <w:left w:val="none" w:sz="0" w:space="0" w:color="auto"/>
        <w:bottom w:val="none" w:sz="0" w:space="0" w:color="auto"/>
        <w:right w:val="none" w:sz="0" w:space="0" w:color="auto"/>
      </w:divBdr>
    </w:div>
    <w:div w:id="1863593782">
      <w:bodyDiv w:val="1"/>
      <w:marLeft w:val="0"/>
      <w:marRight w:val="0"/>
      <w:marTop w:val="0"/>
      <w:marBottom w:val="0"/>
      <w:divBdr>
        <w:top w:val="none" w:sz="0" w:space="0" w:color="auto"/>
        <w:left w:val="none" w:sz="0" w:space="0" w:color="auto"/>
        <w:bottom w:val="none" w:sz="0" w:space="0" w:color="auto"/>
        <w:right w:val="none" w:sz="0" w:space="0" w:color="auto"/>
      </w:divBdr>
      <w:divsChild>
        <w:div w:id="871110261">
          <w:marLeft w:val="0"/>
          <w:marRight w:val="0"/>
          <w:marTop w:val="0"/>
          <w:marBottom w:val="0"/>
          <w:divBdr>
            <w:top w:val="none" w:sz="0" w:space="0" w:color="auto"/>
            <w:left w:val="none" w:sz="0" w:space="0" w:color="auto"/>
            <w:bottom w:val="none" w:sz="0" w:space="0" w:color="auto"/>
            <w:right w:val="none" w:sz="0" w:space="0" w:color="auto"/>
          </w:divBdr>
          <w:divsChild>
            <w:div w:id="480386866">
              <w:marLeft w:val="0"/>
              <w:marRight w:val="0"/>
              <w:marTop w:val="0"/>
              <w:marBottom w:val="0"/>
              <w:divBdr>
                <w:top w:val="none" w:sz="0" w:space="0" w:color="auto"/>
                <w:left w:val="none" w:sz="0" w:space="0" w:color="auto"/>
                <w:bottom w:val="none" w:sz="0" w:space="0" w:color="auto"/>
                <w:right w:val="none" w:sz="0" w:space="0" w:color="auto"/>
              </w:divBdr>
              <w:divsChild>
                <w:div w:id="1846246252">
                  <w:marLeft w:val="0"/>
                  <w:marRight w:val="0"/>
                  <w:marTop w:val="0"/>
                  <w:marBottom w:val="0"/>
                  <w:divBdr>
                    <w:top w:val="none" w:sz="0" w:space="0" w:color="auto"/>
                    <w:left w:val="none" w:sz="0" w:space="0" w:color="auto"/>
                    <w:bottom w:val="none" w:sz="0" w:space="0" w:color="auto"/>
                    <w:right w:val="none" w:sz="0" w:space="0" w:color="auto"/>
                  </w:divBdr>
                  <w:divsChild>
                    <w:div w:id="1007365266">
                      <w:marLeft w:val="0"/>
                      <w:marRight w:val="0"/>
                      <w:marTop w:val="0"/>
                      <w:marBottom w:val="0"/>
                      <w:divBdr>
                        <w:top w:val="none" w:sz="0" w:space="0" w:color="auto"/>
                        <w:left w:val="none" w:sz="0" w:space="0" w:color="auto"/>
                        <w:bottom w:val="none" w:sz="0" w:space="0" w:color="auto"/>
                        <w:right w:val="none" w:sz="0" w:space="0" w:color="auto"/>
                      </w:divBdr>
                      <w:divsChild>
                        <w:div w:id="272320907">
                          <w:marLeft w:val="0"/>
                          <w:marRight w:val="0"/>
                          <w:marTop w:val="0"/>
                          <w:marBottom w:val="0"/>
                          <w:divBdr>
                            <w:top w:val="none" w:sz="0" w:space="0" w:color="auto"/>
                            <w:left w:val="none" w:sz="0" w:space="0" w:color="auto"/>
                            <w:bottom w:val="none" w:sz="0" w:space="0" w:color="auto"/>
                            <w:right w:val="none" w:sz="0" w:space="0" w:color="auto"/>
                          </w:divBdr>
                          <w:divsChild>
                            <w:div w:id="1105077654">
                              <w:marLeft w:val="0"/>
                              <w:marRight w:val="0"/>
                              <w:marTop w:val="0"/>
                              <w:marBottom w:val="0"/>
                              <w:divBdr>
                                <w:top w:val="none" w:sz="0" w:space="0" w:color="auto"/>
                                <w:left w:val="none" w:sz="0" w:space="0" w:color="auto"/>
                                <w:bottom w:val="none" w:sz="0" w:space="0" w:color="auto"/>
                                <w:right w:val="none" w:sz="0" w:space="0" w:color="auto"/>
                              </w:divBdr>
                              <w:divsChild>
                                <w:div w:id="20771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861">
                          <w:marLeft w:val="0"/>
                          <w:marRight w:val="0"/>
                          <w:marTop w:val="0"/>
                          <w:marBottom w:val="0"/>
                          <w:divBdr>
                            <w:top w:val="none" w:sz="0" w:space="0" w:color="auto"/>
                            <w:left w:val="none" w:sz="0" w:space="0" w:color="auto"/>
                            <w:bottom w:val="none" w:sz="0" w:space="0" w:color="auto"/>
                            <w:right w:val="none" w:sz="0" w:space="0" w:color="auto"/>
                          </w:divBdr>
                          <w:divsChild>
                            <w:div w:id="140193219">
                              <w:marLeft w:val="0"/>
                              <w:marRight w:val="0"/>
                              <w:marTop w:val="0"/>
                              <w:marBottom w:val="0"/>
                              <w:divBdr>
                                <w:top w:val="none" w:sz="0" w:space="0" w:color="auto"/>
                                <w:left w:val="none" w:sz="0" w:space="0" w:color="auto"/>
                                <w:bottom w:val="none" w:sz="0" w:space="0" w:color="auto"/>
                                <w:right w:val="none" w:sz="0" w:space="0" w:color="auto"/>
                              </w:divBdr>
                              <w:divsChild>
                                <w:div w:id="946933818">
                                  <w:marLeft w:val="0"/>
                                  <w:marRight w:val="0"/>
                                  <w:marTop w:val="0"/>
                                  <w:marBottom w:val="0"/>
                                  <w:divBdr>
                                    <w:top w:val="none" w:sz="0" w:space="0" w:color="auto"/>
                                    <w:left w:val="none" w:sz="0" w:space="0" w:color="auto"/>
                                    <w:bottom w:val="none" w:sz="0" w:space="0" w:color="auto"/>
                                    <w:right w:val="none" w:sz="0" w:space="0" w:color="auto"/>
                                  </w:divBdr>
                                  <w:divsChild>
                                    <w:div w:id="986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18818">
              <w:marLeft w:val="0"/>
              <w:marRight w:val="0"/>
              <w:marTop w:val="0"/>
              <w:marBottom w:val="0"/>
              <w:divBdr>
                <w:top w:val="none" w:sz="0" w:space="0" w:color="auto"/>
                <w:left w:val="none" w:sz="0" w:space="0" w:color="auto"/>
                <w:bottom w:val="none" w:sz="0" w:space="0" w:color="auto"/>
                <w:right w:val="none" w:sz="0" w:space="0" w:color="auto"/>
              </w:divBdr>
              <w:divsChild>
                <w:div w:id="15815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156">
          <w:marLeft w:val="0"/>
          <w:marRight w:val="0"/>
          <w:marTop w:val="0"/>
          <w:marBottom w:val="0"/>
          <w:divBdr>
            <w:top w:val="none" w:sz="0" w:space="0" w:color="auto"/>
            <w:left w:val="none" w:sz="0" w:space="0" w:color="auto"/>
            <w:bottom w:val="none" w:sz="0" w:space="0" w:color="auto"/>
            <w:right w:val="none" w:sz="0" w:space="0" w:color="auto"/>
          </w:divBdr>
          <w:divsChild>
            <w:div w:id="1727145780">
              <w:marLeft w:val="0"/>
              <w:marRight w:val="0"/>
              <w:marTop w:val="0"/>
              <w:marBottom w:val="0"/>
              <w:divBdr>
                <w:top w:val="none" w:sz="0" w:space="0" w:color="auto"/>
                <w:left w:val="none" w:sz="0" w:space="0" w:color="auto"/>
                <w:bottom w:val="none" w:sz="0" w:space="0" w:color="auto"/>
                <w:right w:val="none" w:sz="0" w:space="0" w:color="auto"/>
              </w:divBdr>
              <w:divsChild>
                <w:div w:id="98108038">
                  <w:marLeft w:val="0"/>
                  <w:marRight w:val="0"/>
                  <w:marTop w:val="0"/>
                  <w:marBottom w:val="0"/>
                  <w:divBdr>
                    <w:top w:val="none" w:sz="0" w:space="0" w:color="auto"/>
                    <w:left w:val="none" w:sz="0" w:space="0" w:color="auto"/>
                    <w:bottom w:val="none" w:sz="0" w:space="0" w:color="auto"/>
                    <w:right w:val="none" w:sz="0" w:space="0" w:color="auto"/>
                  </w:divBdr>
                  <w:divsChild>
                    <w:div w:id="1039358849">
                      <w:marLeft w:val="0"/>
                      <w:marRight w:val="0"/>
                      <w:marTop w:val="0"/>
                      <w:marBottom w:val="0"/>
                      <w:divBdr>
                        <w:top w:val="none" w:sz="0" w:space="0" w:color="auto"/>
                        <w:left w:val="none" w:sz="0" w:space="0" w:color="auto"/>
                        <w:bottom w:val="none" w:sz="0" w:space="0" w:color="auto"/>
                        <w:right w:val="none" w:sz="0" w:space="0" w:color="auto"/>
                      </w:divBdr>
                      <w:divsChild>
                        <w:div w:id="1777139870">
                          <w:marLeft w:val="0"/>
                          <w:marRight w:val="0"/>
                          <w:marTop w:val="0"/>
                          <w:marBottom w:val="0"/>
                          <w:divBdr>
                            <w:top w:val="none" w:sz="0" w:space="0" w:color="auto"/>
                            <w:left w:val="none" w:sz="0" w:space="0" w:color="auto"/>
                            <w:bottom w:val="none" w:sz="0" w:space="0" w:color="auto"/>
                            <w:right w:val="none" w:sz="0" w:space="0" w:color="auto"/>
                          </w:divBdr>
                          <w:divsChild>
                            <w:div w:id="490217078">
                              <w:marLeft w:val="0"/>
                              <w:marRight w:val="0"/>
                              <w:marTop w:val="0"/>
                              <w:marBottom w:val="0"/>
                              <w:divBdr>
                                <w:top w:val="none" w:sz="0" w:space="0" w:color="auto"/>
                                <w:left w:val="none" w:sz="0" w:space="0" w:color="auto"/>
                                <w:bottom w:val="none" w:sz="0" w:space="0" w:color="auto"/>
                                <w:right w:val="none" w:sz="0" w:space="0" w:color="auto"/>
                              </w:divBdr>
                              <w:divsChild>
                                <w:div w:id="1549612570">
                                  <w:marLeft w:val="0"/>
                                  <w:marRight w:val="0"/>
                                  <w:marTop w:val="0"/>
                                  <w:marBottom w:val="0"/>
                                  <w:divBdr>
                                    <w:top w:val="none" w:sz="0" w:space="0" w:color="auto"/>
                                    <w:left w:val="none" w:sz="0" w:space="0" w:color="auto"/>
                                    <w:bottom w:val="none" w:sz="0" w:space="0" w:color="auto"/>
                                    <w:right w:val="none" w:sz="0" w:space="0" w:color="auto"/>
                                  </w:divBdr>
                                  <w:divsChild>
                                    <w:div w:id="1985695225">
                                      <w:marLeft w:val="0"/>
                                      <w:marRight w:val="0"/>
                                      <w:marTop w:val="0"/>
                                      <w:marBottom w:val="0"/>
                                      <w:divBdr>
                                        <w:top w:val="none" w:sz="0" w:space="0" w:color="auto"/>
                                        <w:left w:val="none" w:sz="0" w:space="0" w:color="auto"/>
                                        <w:bottom w:val="none" w:sz="0" w:space="0" w:color="auto"/>
                                        <w:right w:val="none" w:sz="0" w:space="0" w:color="auto"/>
                                      </w:divBdr>
                                      <w:divsChild>
                                        <w:div w:id="3854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27776">
                              <w:marLeft w:val="0"/>
                              <w:marRight w:val="0"/>
                              <w:marTop w:val="0"/>
                              <w:marBottom w:val="0"/>
                              <w:divBdr>
                                <w:top w:val="none" w:sz="0" w:space="0" w:color="auto"/>
                                <w:left w:val="none" w:sz="0" w:space="0" w:color="auto"/>
                                <w:bottom w:val="none" w:sz="0" w:space="0" w:color="auto"/>
                                <w:right w:val="none" w:sz="0" w:space="0" w:color="auto"/>
                              </w:divBdr>
                              <w:divsChild>
                                <w:div w:id="243875806">
                                  <w:marLeft w:val="0"/>
                                  <w:marRight w:val="0"/>
                                  <w:marTop w:val="0"/>
                                  <w:marBottom w:val="0"/>
                                  <w:divBdr>
                                    <w:top w:val="none" w:sz="0" w:space="0" w:color="auto"/>
                                    <w:left w:val="none" w:sz="0" w:space="0" w:color="auto"/>
                                    <w:bottom w:val="none" w:sz="0" w:space="0" w:color="auto"/>
                                    <w:right w:val="none" w:sz="0" w:space="0" w:color="auto"/>
                                  </w:divBdr>
                                  <w:divsChild>
                                    <w:div w:id="406420432">
                                      <w:marLeft w:val="0"/>
                                      <w:marRight w:val="0"/>
                                      <w:marTop w:val="0"/>
                                      <w:marBottom w:val="0"/>
                                      <w:divBdr>
                                        <w:top w:val="none" w:sz="0" w:space="0" w:color="auto"/>
                                        <w:left w:val="none" w:sz="0" w:space="0" w:color="auto"/>
                                        <w:bottom w:val="none" w:sz="0" w:space="0" w:color="auto"/>
                                        <w:right w:val="none" w:sz="0" w:space="0" w:color="auto"/>
                                      </w:divBdr>
                                      <w:divsChild>
                                        <w:div w:id="215318167">
                                          <w:marLeft w:val="0"/>
                                          <w:marRight w:val="0"/>
                                          <w:marTop w:val="0"/>
                                          <w:marBottom w:val="0"/>
                                          <w:divBdr>
                                            <w:top w:val="none" w:sz="0" w:space="0" w:color="auto"/>
                                            <w:left w:val="none" w:sz="0" w:space="0" w:color="auto"/>
                                            <w:bottom w:val="none" w:sz="0" w:space="0" w:color="auto"/>
                                            <w:right w:val="none" w:sz="0" w:space="0" w:color="auto"/>
                                          </w:divBdr>
                                          <w:divsChild>
                                            <w:div w:id="1262297361">
                                              <w:marLeft w:val="0"/>
                                              <w:marRight w:val="0"/>
                                              <w:marTop w:val="0"/>
                                              <w:marBottom w:val="0"/>
                                              <w:divBdr>
                                                <w:top w:val="none" w:sz="0" w:space="0" w:color="auto"/>
                                                <w:left w:val="none" w:sz="0" w:space="0" w:color="auto"/>
                                                <w:bottom w:val="none" w:sz="0" w:space="0" w:color="auto"/>
                                                <w:right w:val="none" w:sz="0" w:space="0" w:color="auto"/>
                                              </w:divBdr>
                                              <w:divsChild>
                                                <w:div w:id="1900439051">
                                                  <w:marLeft w:val="0"/>
                                                  <w:marRight w:val="0"/>
                                                  <w:marTop w:val="0"/>
                                                  <w:marBottom w:val="0"/>
                                                  <w:divBdr>
                                                    <w:top w:val="none" w:sz="0" w:space="0" w:color="auto"/>
                                                    <w:left w:val="none" w:sz="0" w:space="0" w:color="auto"/>
                                                    <w:bottom w:val="none" w:sz="0" w:space="0" w:color="auto"/>
                                                    <w:right w:val="none" w:sz="0" w:space="0" w:color="auto"/>
                                                  </w:divBdr>
                                                  <w:divsChild>
                                                    <w:div w:id="3344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89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7:30.631"/>
    </inkml:context>
    <inkml:brush xml:id="br0">
      <inkml:brushProperty name="width" value="0.035" units="cm"/>
      <inkml:brushProperty name="height" value="0.035" units="cm"/>
    </inkml:brush>
  </inkml:definitions>
  <inkml:trace contextRef="#ctx0" brushRef="#br0">0 1 24575,'13'0'0,"0"1"0,0 0 0,0 1 0,-1 1 0,1 0 0,-1 1 0,1 0 0,-1 0 0,0 1 0,-1 1 0,1 0 0,-1 1 0,0 0 0,15 14 0,-13-8 33,0-1 0,-1 2 0,14 19 0,18 21-1530,-33-43-5329</inkml:trace>
  <inkml:trace contextRef="#ctx0" brushRef="#br0" timeOffset="1982.01">445 1 24575,'-10'28'0,"3"-9"0,-15 49 0,10-33 0,1 0 0,2 1 0,2 1 0,-6 65 0,12-82 33,-2 0 0,0 0 0,-12 38-1,9-36-530,1 0-1,-5 36 0,9-39-6327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5:39.821"/>
    </inkml:context>
    <inkml:brush xml:id="br0">
      <inkml:brushProperty name="width" value="0.035" units="cm"/>
      <inkml:brushProperty name="height" value="0.035" units="cm"/>
    </inkml:brush>
  </inkml:definitions>
  <inkml:trace contextRef="#ctx0" brushRef="#br0">0 1 24575,'0'622'0,"2"-595"0,6 41 0,2 9 0,-6 121 0,-6-110 0,5 0 0,4 0 0,18 91 0,-19-145 0,-2 1 0,-2-1 0,-2 56 0,-1-36 0,0 301-1365,0-332-5461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7:10.708"/>
    </inkml:context>
    <inkml:brush xml:id="br0">
      <inkml:brushProperty name="width" value="0.035" units="cm"/>
      <inkml:brushProperty name="height" value="0.035" units="cm"/>
    </inkml:brush>
  </inkml:definitions>
  <inkml:trace contextRef="#ctx0" brushRef="#br0">1 1 24575,'4'0'0,"0"0"0,0 1 0,0 0 0,0 0 0,0 0 0,-1 0 0,1 1 0,0 0 0,-1-1 0,1 1 0,-1 0 0,1 1 0,2 2 0,43 42 0,-15-13 0,73 57 0,99 81 0,-41-43 0,-110-88 0,2-2 0,102 53 0,-36-23 0,159 122 0,223 192 0,-359-292 0,2 0 0,163 130 0,-139-110 0,84 59 0,-88-56 0,16 12 0,146 85 0,-235-154 0,71 55 0,-49-30 0,-54-50 0,-22-13 0,-7-1 0,82 47 0,-81-44 0,0-3 0,1 0 0,1-3 0,53 16 0,-64-25 0,-21-5 0,-1-1 0,0 1 0,1 0 0,-1 0 0,0 0 0,0 1 0,1 0 0,-1 0 0,-1 0 0,1 0 0,0 0 0,0 1 0,-1-1 0,1 1 0,3 5 0,8 8 0,0-1 0,0-1 0,2 0 0,0-1 0,21 12 0,-3-1 0,41 25 0,132 63 0,-197-106 0,52 20 0,-40-17 0,32 16 0,-49-22-273,1 1 0,0-1 0,0-1 0,14 4 0,-5-3-6553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6:43.797"/>
    </inkml:context>
    <inkml:brush xml:id="br0">
      <inkml:brushProperty name="width" value="0.035" units="cm"/>
      <inkml:brushProperty name="height" value="0.035" units="cm"/>
    </inkml:brush>
  </inkml:definitions>
  <inkml:trace contextRef="#ctx0" brushRef="#br0">3 1 24575,'-2'208'0,"4"219"0,20-153 0,2 135 0,-23-377 0,9 51 0,0 24 0,-9 315 86,-2-200-1537,1-203-5375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7:04.999"/>
    </inkml:context>
    <inkml:brush xml:id="br0">
      <inkml:brushProperty name="width" value="0.035" units="cm"/>
      <inkml:brushProperty name="height" value="0.035" units="cm"/>
    </inkml:brush>
  </inkml:definitions>
  <inkml:trace contextRef="#ctx0" brushRef="#br0">0 47 24575,'1859'0'0,"-1829"-2"0,51-8 0,-48 5 0,37-2 0,37-4 0,-70 6 0,43-1 0,565 6-1365,-626 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6:54.897"/>
    </inkml:context>
    <inkml:brush xml:id="br0">
      <inkml:brushProperty name="width" value="0.035" units="cm"/>
      <inkml:brushProperty name="height" value="0.035" units="cm"/>
    </inkml:brush>
  </inkml:definitions>
  <inkml:trace contextRef="#ctx0" brushRef="#br0">0 24 24575,'2386'0'0,"-2354"-2"0,51-8 0,22-2 0,249 13-1365,-332-1-5461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4T10:17:26.001"/>
    </inkml:context>
    <inkml:brush xml:id="br0">
      <inkml:brushProperty name="width" value="0.035" units="cm"/>
      <inkml:brushProperty name="height" value="0.035" units="cm"/>
    </inkml:brush>
  </inkml:definitions>
  <inkml:trace contextRef="#ctx0" brushRef="#br0">1 1 24575,'6'0'0,"1"1"0,0 0 0,-1 1 0,1 0 0,-1 0 0,0 0 0,0 0 0,0 1 0,0 0 0,9 6 0,56 45 0,-46-33 0,22 13 0,-26-20 0,-1 1 0,24 24 0,-31-27 0,0-1 0,1-1 0,26 16 0,-23-16 0,-1 1 0,25 20 0,-19-13-4,0-1 0,2-1 0,35 18 0,-8-5-1345,-37-21-5477</inkml:trace>
  <inkml:trace contextRef="#ctx0" brushRef="#br0" timeOffset="2287.09">514 22 24575,'-16'20'0,"0"1"0,1 0 0,1 1 0,1 0 0,1 2 0,-17 47 0,-11 19 0,17-28 0,20-50 0,-1-1 0,0 1 0,-1-1 0,0 0 0,-11 18 0,-12 7-1365,17-20-5461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1</cp:revision>
  <dcterms:created xsi:type="dcterms:W3CDTF">2024-06-24T09:22:00Z</dcterms:created>
  <dcterms:modified xsi:type="dcterms:W3CDTF">2024-06-24T10:46:00Z</dcterms:modified>
</cp:coreProperties>
</file>