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WAN MUHAMMAD HAZIQ BIN WAN SHAHRIL</w:t>
      </w:r>
    </w:p>
    <w:p>
      <w:pPr>
        <w:pStyle w:val="ResumeHeadline"/>
      </w:pPr>
      <w:r>
        <w:t>Digital Marketer | Community Management | Customer Experience</w:t>
      </w:r>
    </w:p>
    <w:p>
      <w:pPr>
        <w:pStyle w:val="ResumeContact"/>
      </w:pPr>
      <w:r>
        <w:t xml:space="preserve">Cyberjaya, Selangor · +60 19-402 2402 · </w:t>
      </w:r>
      <w:hyperlink r:id="rId9">
        <w:r>
          <w:rPr>
            <w:rFonts w:ascii="Calibri" w:hAnsi="Calibri" w:eastAsia="Calibri"/>
            <w:sz w:val="19"/>
            <w:szCs w:val="19"/>
            <w:color w:val="666666"/>
            <w:u w:val="none"/>
          </w:rPr>
          <w:t>wnhaziqws@gmail.com</w:t>
        </w:r>
      </w:hyperlink>
      <w:r>
        <w:t xml:space="preserve"> | </w:t>
      </w:r>
      <w:hyperlink r:id="rId10">
        <w:r>
          <w:rPr>
            <w:rFonts w:ascii="Calibri" w:hAnsi="Calibri" w:eastAsia="Calibri"/>
            <w:sz w:val="19"/>
            <w:szCs w:val="19"/>
            <w:color w:val="666666"/>
            <w:u w:val="none"/>
          </w:rPr>
          <w:t>linkedin.com/in/wmhaziq</w:t>
        </w:r>
      </w:hyperlink>
    </w:p>
    <w:p>
      <w:pPr>
        <w:pStyle w:val="Heading1"/>
        <w:keepNext/>
        <w:pBdr>
          <w:bottom w:val="single" w:sz="8" w:space="1" w:color="444444"/>
        </w:pBdr>
      </w:pPr>
      <w:r>
        <w:t>PROFESSIONAL SUMMARY</w:t>
      </w:r>
    </w:p>
    <w:p>
      <w:pPr>
        <w:pStyle w:val="ResumeSummary"/>
      </w:pPr>
      <w:r>
        <w:t>Bachelor of Business (Hons.) Marketing candidate with hands-on experience in digital marketing, corporate customer enquiries, email outreach, content production, and community management for 200,000+ members. Combines data-focused execution, bilingual communication, and audience engagement across Facebook, Discord, email, WhatsApp, and phone to support marketing and customer-experience teams.</w:t>
      </w:r>
    </w:p>
    <w:p>
      <w:pPr>
        <w:pStyle w:val="Heading1"/>
        <w:keepNext/>
        <w:pBdr>
          <w:bottom w:val="single" w:sz="8" w:space="1" w:color="444444"/>
        </w:pBdr>
      </w:pPr>
      <w:r>
        <w:t>CORE SKILLS</w:t>
      </w:r>
    </w:p>
    <w:p>
      <w:pPr>
        <w:pStyle w:val="ResumeSkills"/>
      </w:pPr>
      <w:r>
        <w:rPr>
          <w:rFonts w:ascii="Calibri" w:hAnsi="Calibri" w:eastAsia="Calibri"/>
          <w:b/>
          <w:color w:val="2D2D2D"/>
          <w:sz w:val="19"/>
        </w:rPr>
        <w:t xml:space="preserve">Marketing &amp; Customer: </w:t>
      </w:r>
      <w:r>
        <w:rPr>
          <w:rFonts w:ascii="Calibri" w:hAnsi="Calibri" w:eastAsia="Calibri"/>
          <w:color w:val="2D2D2D"/>
          <w:sz w:val="19"/>
        </w:rPr>
        <w:t>Digital Marketing · Email Marketing · Campaign Execution · Content Production · Customer Enquiries · Bilingual Communication (Bahasa Melayu/English)</w:t>
      </w:r>
    </w:p>
    <w:p>
      <w:pPr>
        <w:pStyle w:val="ResumeSkills"/>
      </w:pPr>
      <w:r>
        <w:rPr>
          <w:rFonts w:ascii="Calibri" w:hAnsi="Calibri" w:eastAsia="Calibri"/>
          <w:b/>
          <w:color w:val="2D2D2D"/>
          <w:sz w:val="19"/>
        </w:rPr>
        <w:t xml:space="preserve">Community &amp; Social: </w:t>
      </w:r>
      <w:r>
        <w:rPr>
          <w:rFonts w:ascii="Calibri" w:hAnsi="Calibri" w:eastAsia="Calibri"/>
          <w:color w:val="2D2D2D"/>
          <w:sz w:val="19"/>
        </w:rPr>
        <w:t>Community Management · Social Media Strategy · Moderation · Audience Engagement · Event Management · Facebook · Discord · Esports</w:t>
      </w:r>
    </w:p>
    <w:p>
      <w:pPr>
        <w:pStyle w:val="ResumeSkills"/>
      </w:pPr>
      <w:r>
        <w:rPr>
          <w:rFonts w:ascii="Calibri" w:hAnsi="Calibri" w:eastAsia="Calibri"/>
          <w:b/>
          <w:color w:val="2D2D2D"/>
          <w:sz w:val="19"/>
        </w:rPr>
        <w:t xml:space="preserve">Tools &amp; Technical: </w:t>
      </w:r>
      <w:r>
        <w:rPr>
          <w:rFonts w:ascii="Calibri" w:hAnsi="Calibri" w:eastAsia="Calibri"/>
          <w:color w:val="2D2D2D"/>
          <w:sz w:val="19"/>
        </w:rPr>
        <w:t>Canva · Mail Merge · HTML Email Templates · Data Cleansing · QA Testing · Bug Reporting · Generative AI (Claude, Gemini, DALL-E) · JavaScript · Progressive Web Apps (PWA)</w:t>
      </w:r>
    </w:p>
    <w:p>
      <w:pPr>
        <w:pStyle w:val="Heading1"/>
        <w:keepNext/>
        <w:pBdr>
          <w:bottom w:val="single" w:sz="8" w:space="1" w:color="444444"/>
        </w:pBdr>
      </w:pPr>
      <w:r>
        <w:t>PROFESSIONAL EXPERIENCE</w:t>
      </w:r>
    </w:p>
    <w:p>
      <w:pPr>
        <w:pStyle w:val="ResumeRole"/>
        <w:keepNext/>
        <w:tabs>
          <w:tab w:pos="10033" w:val="right"/>
        </w:tabs>
      </w:pPr>
      <w:r>
        <w:rPr>
          <w:rFonts w:ascii="Calibri" w:hAnsi="Calibri" w:eastAsia="Calibri"/>
          <w:b/>
          <w:color w:val="2D2D2D"/>
          <w:sz w:val="20"/>
        </w:rPr>
        <w:t>Operational Support (OSS) Intern</w:t>
      </w:r>
      <w:r>
        <w:rPr>
          <w:rFonts w:ascii="Calibri" w:hAnsi="Calibri" w:eastAsia="Calibri"/>
          <w:b/>
          <w:color w:val="2D2D2D"/>
          <w:sz w:val="20"/>
        </w:rPr>
        <w:t xml:space="preserve"> | SIRIM Academy Sdn Bhd</w:t>
      </w:r>
      <w:r>
        <w:t xml:space="preserve"> | </w:t>
        <w:tab/>
      </w:r>
      <w:r>
        <w:rPr>
          <w:rFonts w:ascii="Calibri" w:hAnsi="Calibri" w:eastAsia="Calibri"/>
          <w:color w:val="787878"/>
          <w:sz w:val="19"/>
        </w:rPr>
        <w:t>April 2026 - July 2026</w:t>
      </w:r>
    </w:p>
    <w:p>
      <w:pPr>
        <w:pStyle w:val="ResumeContext"/>
        <w:keepNext/>
      </w:pPr>
      <w:r>
        <w:rPr>
          <w:rFonts w:ascii="Calibri" w:hAnsi="Calibri" w:eastAsia="Calibri"/>
          <w:i/>
          <w:color w:val="787878"/>
          <w:sz w:val="18"/>
        </w:rPr>
        <w:t>Shah Alam, Selangor</w:t>
      </w:r>
    </w:p>
    <w:p>
      <w:pPr>
        <w:pStyle w:val="ListBullet"/>
        <w:keepLines/>
      </w:pPr>
      <w:r>
        <w:rPr>
          <w:rFonts w:ascii="Calibri" w:hAnsi="Calibri" w:eastAsia="Calibri"/>
          <w:color w:val="2D2D2D"/>
          <w:sz w:val="19"/>
        </w:rPr>
        <w:t>Handled 100+ weekly corporate enquiries about ISO training and Certification of Persons (CoP) programmes across email, WhatsApp, and phone; drafted bilingual Bahasa Melayu/English responses and directed clients to the appropriate programme officers during peak intake.</w:t>
      </w:r>
    </w:p>
    <w:p>
      <w:pPr>
        <w:pStyle w:val="ListBullet"/>
        <w:keepLines/>
      </w:pPr>
      <w:r>
        <w:rPr>
          <w:rFonts w:ascii="Calibri" w:hAnsi="Calibri" w:eastAsia="Calibri"/>
          <w:color w:val="2D2D2D"/>
          <w:sz w:val="19"/>
        </w:rPr>
        <w:t>Cleaned and deduplicated a 10,000+ contact training database through structured batch processing to improve data quality and support email campaign deliverability.</w:t>
      </w:r>
    </w:p>
    <w:p>
      <w:pPr>
        <w:pStyle w:val="ListBullet"/>
        <w:keepLines/>
      </w:pPr>
      <w:r>
        <w:rPr>
          <w:rFonts w:ascii="Calibri" w:hAnsi="Calibri" w:eastAsia="Calibri"/>
          <w:color w:val="2D2D2D"/>
          <w:sz w:val="19"/>
        </w:rPr>
        <w:t>Planned and executed email campaigns for certification schemes, built branded HTML templates with corporate signatures, and used Mail Merge to support outreach to 10,000+ contacts through structured contact batches.</w:t>
      </w:r>
    </w:p>
    <w:p>
      <w:pPr>
        <w:pStyle w:val="ListBullet"/>
        <w:keepLines/>
      </w:pPr>
      <w:r>
        <w:rPr>
          <w:rFonts w:ascii="Calibri" w:hAnsi="Calibri" w:eastAsia="Calibri"/>
          <w:color w:val="2D2D2D"/>
          <w:sz w:val="19"/>
        </w:rPr>
        <w:t>Created on-brand social media posters and multi-scheme brochures in Canva, using Claude, Gemini, and DALL-E to support content production while maintaining brand consistency.</w:t>
      </w:r>
    </w:p>
    <w:p>
      <w:pPr>
        <w:pStyle w:val="ListBullet"/>
        <w:keepLines/>
      </w:pPr>
      <w:r>
        <w:rPr>
          <w:rFonts w:ascii="Calibri" w:hAnsi="Calibri" w:eastAsia="Calibri"/>
          <w:color w:val="2D2D2D"/>
          <w:sz w:val="19"/>
        </w:rPr>
        <w:t>Identified broken links and usability issues across the corporate website and automated emails and escalated them to the responsible teams for correction.</w:t>
      </w:r>
    </w:p>
    <w:p>
      <w:pPr>
        <w:pStyle w:val="ResumeRole"/>
        <w:keepNext/>
        <w:tabs>
          <w:tab w:pos="10033" w:val="right"/>
        </w:tabs>
      </w:pPr>
      <w:r>
        <w:rPr>
          <w:rFonts w:ascii="Calibri" w:hAnsi="Calibri" w:eastAsia="Calibri"/>
          <w:b/>
          <w:color w:val="2D2D2D"/>
          <w:sz w:val="20"/>
        </w:rPr>
        <w:t>Community Manager (Contract)</w:t>
      </w:r>
      <w:r>
        <w:rPr>
          <w:rFonts w:ascii="Calibri" w:hAnsi="Calibri" w:eastAsia="Calibri"/>
          <w:b/>
          <w:color w:val="2D2D2D"/>
          <w:sz w:val="20"/>
        </w:rPr>
        <w:t xml:space="preserve"> | Esports Star Pte. Ltd. &amp; Independent Projects</w:t>
      </w:r>
      <w:r>
        <w:t xml:space="preserve"> | </w:t>
        <w:tab/>
      </w:r>
      <w:r>
        <w:rPr>
          <w:rFonts w:ascii="Calibri" w:hAnsi="Calibri" w:eastAsia="Calibri"/>
          <w:color w:val="787878"/>
          <w:sz w:val="19"/>
        </w:rPr>
        <w:t>April 2025 - Present</w:t>
      </w:r>
    </w:p>
    <w:p>
      <w:pPr>
        <w:pStyle w:val="ResumeContext"/>
        <w:keepNext/>
      </w:pPr>
      <w:r>
        <w:rPr>
          <w:rFonts w:ascii="Calibri" w:hAnsi="Calibri" w:eastAsia="Calibri"/>
          <w:i/>
          <w:color w:val="787878"/>
          <w:sz w:val="18"/>
        </w:rPr>
        <w:t>Singapore / Remote</w:t>
      </w:r>
    </w:p>
    <w:p>
      <w:pPr>
        <w:pStyle w:val="ListBullet"/>
        <w:keepLines/>
      </w:pPr>
      <w:r>
        <w:rPr>
          <w:rFonts w:ascii="Calibri" w:hAnsi="Calibri" w:eastAsia="Calibri"/>
          <w:color w:val="2D2D2D"/>
          <w:sz w:val="19"/>
        </w:rPr>
        <w:t>Lead community and social media strategy for 200,000+ members across major gaming titles on Facebook and Discord.</w:t>
      </w:r>
    </w:p>
    <w:p>
      <w:pPr>
        <w:pStyle w:val="ListBullet"/>
        <w:keepLines/>
      </w:pPr>
      <w:r>
        <w:rPr>
          <w:rFonts w:ascii="Calibri" w:hAnsi="Calibri" w:eastAsia="Calibri"/>
          <w:color w:val="2D2D2D"/>
          <w:sz w:val="19"/>
        </w:rPr>
        <w:t>Moderate a 100,000+ member community with a team, enforce guidelines, review reports, and maintain a positive, healthy environment.</w:t>
      </w:r>
    </w:p>
    <w:p>
      <w:pPr>
        <w:pStyle w:val="ListBullet"/>
        <w:keepLines/>
      </w:pPr>
      <w:r>
        <w:rPr>
          <w:rFonts w:ascii="Calibri" w:hAnsi="Calibri" w:eastAsia="Calibri"/>
          <w:color w:val="2D2D2D"/>
          <w:sz w:val="19"/>
        </w:rPr>
        <w:t>Partner with international game developers on QA testing, submit detailed bug reports, and facilitate structured player-feedback sessions.</w:t>
      </w:r>
    </w:p>
    <w:p>
      <w:pPr>
        <w:pStyle w:val="ListBullet"/>
        <w:keepLines/>
      </w:pPr>
      <w:r>
        <w:rPr>
          <w:rFonts w:ascii="Calibri" w:hAnsi="Calibri" w:eastAsia="Calibri"/>
          <w:color w:val="2D2D2D"/>
          <w:sz w:val="19"/>
        </w:rPr>
        <w:t>Built grassroots gaming communities from the ground up through live events, streaming integrations, and audience-retention initiatives.</w:t>
      </w:r>
    </w:p>
    <w:p>
      <w:pPr>
        <w:pStyle w:val="Heading1"/>
        <w:keepNext/>
        <w:pBdr>
          <w:bottom w:val="single" w:sz="8" w:space="1" w:color="444444"/>
        </w:pBdr>
      </w:pPr>
      <w:r>
        <w:t>SELECTED PROJECT</w:t>
      </w:r>
    </w:p>
    <w:p>
      <w:pPr>
        <w:pStyle w:val="ResumeRole"/>
        <w:keepNext/>
        <w:tabs>
          <w:tab w:pos="10033" w:val="right"/>
        </w:tabs>
      </w:pPr>
      <w:r>
        <w:rPr>
          <w:rFonts w:ascii="Calibri" w:hAnsi="Calibri" w:eastAsia="Calibri"/>
          <w:b/>
          <w:color w:val="2D2D2D"/>
          <w:sz w:val="20"/>
        </w:rPr>
        <w:t>PoE2 Crafting Simulator</w:t>
      </w:r>
      <w:r>
        <w:rPr>
          <w:rFonts w:ascii="Calibri" w:hAnsi="Calibri" w:eastAsia="Calibri"/>
          <w:b/>
          <w:color w:val="2D2D2D"/>
          <w:sz w:val="20"/>
        </w:rPr>
        <w:t xml:space="preserve"> | Independent Project</w:t>
      </w:r>
      <w:r>
        <w:t xml:space="preserve"> | </w:t>
        <w:tab/>
      </w:r>
      <w:r>
        <w:rPr>
          <w:rFonts w:ascii="Calibri" w:hAnsi="Calibri" w:eastAsia="Calibri"/>
          <w:color w:val="787878"/>
          <w:sz w:val="19"/>
        </w:rPr>
        <w:t>2026</w:t>
      </w:r>
    </w:p>
    <w:p>
      <w:pPr>
        <w:pStyle w:val="ResumeLink"/>
      </w:pPr>
      <w:hyperlink r:id="rId11">
        <w:r>
          <w:rPr>
            <w:rFonts w:ascii="Calibri" w:hAnsi="Calibri" w:eastAsia="Calibri"/>
            <w:sz w:val="19"/>
            <w:szCs w:val="19"/>
            <w:color w:val="666666"/>
            <w:u w:val="none"/>
          </w:rPr>
          <w:t>github.com/Ri-el/Ri-el.github.io</w:t>
        </w:r>
      </w:hyperlink>
    </w:p>
    <w:p>
      <w:pPr>
        <w:pStyle w:val="ListBullet"/>
        <w:keepLines/>
      </w:pPr>
      <w:r>
        <w:rPr>
          <w:rFonts w:ascii="Calibri" w:hAnsi="Calibri" w:eastAsia="Calibri"/>
          <w:color w:val="2D2D2D"/>
          <w:sz w:val="19"/>
        </w:rPr>
        <w:t>Developed a dependency-free browser-based Path of Exile 2 crafting emulator in HTML, CSS, and JavaScript, with responsive layouts, offline/PWA support, real-time state handling, undo/redo, and local save/load functionality.</w:t>
      </w:r>
    </w:p>
    <w:p>
      <w:pPr>
        <w:pStyle w:val="Heading1"/>
        <w:keepNext/>
        <w:pBdr>
          <w:bottom w:val="single" w:sz="8" w:space="1" w:color="444444"/>
        </w:pBdr>
      </w:pPr>
      <w:r>
        <w:t>EDUCATION</w:t>
      </w:r>
    </w:p>
    <w:p>
      <w:pPr>
        <w:pStyle w:val="ResumeRole"/>
        <w:keepNext/>
        <w:tabs>
          <w:tab w:pos="10033" w:val="right"/>
        </w:tabs>
      </w:pPr>
      <w:r>
        <w:rPr>
          <w:rFonts w:ascii="Calibri" w:hAnsi="Calibri" w:eastAsia="Calibri"/>
          <w:b/>
          <w:color w:val="2D2D2D"/>
          <w:sz w:val="20"/>
        </w:rPr>
        <w:t>Bachelor of Business (Hons.) Marketing</w:t>
      </w:r>
      <w:r>
        <w:rPr>
          <w:rFonts w:ascii="Calibri" w:hAnsi="Calibri" w:eastAsia="Calibri"/>
          <w:color w:val="2D2D2D"/>
          <w:sz w:val="20"/>
        </w:rPr>
        <w:t xml:space="preserve"> | UiTM Puncak Alam</w:t>
      </w:r>
      <w:r>
        <w:t xml:space="preserve"> | </w:t>
        <w:tab/>
      </w:r>
      <w:r>
        <w:rPr>
          <w:rFonts w:ascii="Calibri" w:hAnsi="Calibri" w:eastAsia="Calibri"/>
          <w:color w:val="787878"/>
          <w:sz w:val="19"/>
        </w:rPr>
        <w:t>Expected July 2026</w:t>
      </w:r>
    </w:p>
    <w:p>
      <w:pPr>
        <w:pStyle w:val="ResumeContext"/>
      </w:pPr>
      <w:r>
        <w:rPr>
          <w:rFonts w:ascii="Calibri" w:hAnsi="Calibri" w:eastAsia="Calibri"/>
          <w:color w:val="787878"/>
          <w:sz w:val="18"/>
        </w:rPr>
        <w:t>CGPA: 3.54</w:t>
      </w:r>
    </w:p>
    <w:p>
      <w:pPr>
        <w:pStyle w:val="ResumeRole"/>
        <w:keepNext w:val="0"/>
        <w:tabs>
          <w:tab w:pos="10033" w:val="right"/>
        </w:tabs>
      </w:pPr>
      <w:r>
        <w:rPr>
          <w:rFonts w:ascii="Calibri" w:hAnsi="Calibri" w:eastAsia="Calibri"/>
          <w:b/>
          <w:color w:val="2D2D2D"/>
          <w:sz w:val="20"/>
        </w:rPr>
        <w:t>Diploma in Investment Analysis</w:t>
      </w:r>
      <w:r>
        <w:rPr>
          <w:rFonts w:ascii="Calibri" w:hAnsi="Calibri" w:eastAsia="Calibri"/>
          <w:color w:val="2D2D2D"/>
          <w:sz w:val="20"/>
        </w:rPr>
        <w:t xml:space="preserve"> | UiTM Segamat</w:t>
      </w:r>
      <w:r>
        <w:t xml:space="preserve"> | </w:t>
        <w:tab/>
      </w:r>
      <w:r>
        <w:rPr>
          <w:rFonts w:ascii="Calibri" w:hAnsi="Calibri" w:eastAsia="Calibri"/>
          <w:color w:val="787878"/>
          <w:sz w:val="19"/>
        </w:rPr>
        <w:t>August 2021 - February 2024</w:t>
      </w:r>
    </w:p>
    <w:p>
      <w:pPr>
        <w:pStyle w:val="Heading1"/>
        <w:keepNext/>
        <w:pBdr>
          <w:bottom w:val="single" w:sz="8" w:space="1" w:color="444444"/>
        </w:pBdr>
      </w:pPr>
      <w:r>
        <w:t>AWARD</w:t>
      </w:r>
    </w:p>
    <w:p>
      <w:pPr>
        <w:pStyle w:val="ResumeCompact"/>
      </w:pPr>
      <w:r>
        <w:t>Top-3 Finalist · National Esports Reality Competition (150 competitors), Sep 2024</w:t>
      </w:r>
    </w:p>
    <w:p>
      <w:pPr>
        <w:pStyle w:val="Heading1"/>
        <w:keepNext/>
        <w:pBdr>
          <w:bottom w:val="single" w:sz="8" w:space="1" w:color="444444"/>
        </w:pBdr>
      </w:pPr>
      <w:r>
        <w:t>LANGUAGES</w:t>
      </w:r>
    </w:p>
    <w:p>
      <w:pPr>
        <w:pStyle w:val="ResumeCompact"/>
      </w:pPr>
      <w:r>
        <w:t>Bahasa Melayu (Native) · Bahasa Indonesia (Fluent) · English — CEFR B2 / MUET Band 4.0</w:t>
      </w:r>
    </w:p>
    <w:sectPr w:rsidR="00FC693F" w:rsidRPr="0006063C" w:rsidSect="00034616">
      <w:pgSz w:w="11906" w:h="16838"/>
      <w:pgMar w:top="936" w:right="936" w:bottom="936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b w:val="0"/>
      <w:color w:val="2D2D2D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10" w:after="40" w:line="240" w:lineRule="auto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D2D2D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" w:line="240" w:lineRule="auto" w:before="0"/>
      <w:contextualSpacing/>
    </w:pPr>
    <w:rPr>
      <w:rFonts w:asciiTheme="majorHAnsi" w:eastAsiaTheme="majorEastAsia" w:hAnsiTheme="majorHAnsi" w:cstheme="majorBidi" w:ascii="Calibri" w:hAnsi="Calibri" w:eastAsia="Calibri"/>
      <w:b/>
      <w:color w:val="2D2D2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27" w:line="240" w:lineRule="auto"/>
      <w:ind w:left="317" w:hanging="216"/>
      <w:contextualSpacing/>
    </w:pPr>
    <w:rPr>
      <w:rFonts w:ascii="Calibri" w:hAnsi="Calibri" w:eastAsia="Calibri"/>
      <w:b w:val="0"/>
      <w:color w:val="2D2D2D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Headline">
    <w:name w:val="Resume Headline"/>
    <w:pPr>
      <w:spacing w:before="0" w:after="25" w:line="240" w:lineRule="auto"/>
    </w:pPr>
    <w:rPr>
      <w:rFonts w:ascii="Calibri" w:hAnsi="Calibri" w:eastAsia="Calibri"/>
      <w:b/>
      <w:color w:val="2D2D2D"/>
      <w:sz w:val="21"/>
    </w:rPr>
  </w:style>
  <w:style w:type="paragraph" w:customStyle="1" w:styleId="ResumeContact">
    <w:name w:val="Resume Contact"/>
    <w:pPr>
      <w:spacing w:before="0" w:after="80" w:line="240" w:lineRule="auto"/>
    </w:pPr>
    <w:rPr>
      <w:rFonts w:ascii="Calibri" w:hAnsi="Calibri" w:eastAsia="Calibri"/>
      <w:b w:val="0"/>
      <w:color w:val="787878"/>
      <w:sz w:val="19"/>
    </w:rPr>
  </w:style>
  <w:style w:type="paragraph" w:customStyle="1" w:styleId="ResumeSummary">
    <w:name w:val="Resume Summary"/>
    <w:pPr>
      <w:spacing w:before="0" w:after="15" w:line="240" w:lineRule="auto"/>
    </w:pPr>
    <w:rPr>
      <w:rFonts w:ascii="Calibri" w:hAnsi="Calibri" w:eastAsia="Calibri"/>
      <w:b w:val="0"/>
      <w:color w:val="2D2D2D"/>
      <w:sz w:val="20"/>
    </w:rPr>
  </w:style>
  <w:style w:type="paragraph" w:customStyle="1" w:styleId="ResumeSkills">
    <w:name w:val="Resume Skills"/>
    <w:pPr>
      <w:spacing w:before="0" w:after="12" w:line="240" w:lineRule="auto"/>
    </w:pPr>
    <w:rPr>
      <w:rFonts w:ascii="Calibri" w:hAnsi="Calibri" w:eastAsia="Calibri"/>
      <w:b w:val="0"/>
      <w:color w:val="2D2D2D"/>
      <w:sz w:val="19"/>
    </w:rPr>
  </w:style>
  <w:style w:type="paragraph" w:customStyle="1" w:styleId="ResumeRole">
    <w:name w:val="Resume Role"/>
    <w:pPr>
      <w:spacing w:before="40" w:after="0" w:line="240" w:lineRule="auto"/>
    </w:pPr>
    <w:rPr>
      <w:rFonts w:ascii="Calibri" w:hAnsi="Calibri" w:eastAsia="Calibri"/>
      <w:b w:val="0"/>
      <w:color w:val="2D2D2D"/>
      <w:sz w:val="20"/>
    </w:rPr>
  </w:style>
  <w:style w:type="paragraph" w:customStyle="1" w:styleId="ResumeContext">
    <w:name w:val="Resume Context"/>
    <w:pPr>
      <w:spacing w:before="0" w:after="24" w:line="240" w:lineRule="auto"/>
    </w:pPr>
    <w:rPr>
      <w:rFonts w:ascii="Calibri" w:hAnsi="Calibri" w:eastAsia="Calibri"/>
      <w:b w:val="0"/>
      <w:color w:val="787878"/>
      <w:sz w:val="18"/>
    </w:rPr>
  </w:style>
  <w:style w:type="paragraph" w:customStyle="1" w:styleId="ResumeLink">
    <w:name w:val="Resume Link"/>
    <w:pPr>
      <w:spacing w:before="0" w:after="20" w:line="240" w:lineRule="auto"/>
    </w:pPr>
    <w:rPr>
      <w:rFonts w:ascii="Calibri" w:hAnsi="Calibri" w:eastAsia="Calibri"/>
      <w:b w:val="0"/>
      <w:color w:val="787878"/>
      <w:sz w:val="19"/>
    </w:rPr>
  </w:style>
  <w:style w:type="paragraph" w:customStyle="1" w:styleId="ResumeCompact">
    <w:name w:val="Resume Compact"/>
    <w:pPr>
      <w:spacing w:before="0" w:after="0" w:line="240" w:lineRule="auto"/>
    </w:pPr>
    <w:rPr>
      <w:rFonts w:ascii="Calibri" w:hAnsi="Calibri" w:eastAsia="Calibri"/>
      <w:b w:val="0"/>
      <w:color w:val="2D2D2D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wnhaziqws@gmail.com" TargetMode="External"/><Relationship Id="rId10" Type="http://schemas.openxmlformats.org/officeDocument/2006/relationships/hyperlink" Target="https://www.linkedin.com/in/wmhaziq" TargetMode="External"/><Relationship Id="rId11" Type="http://schemas.openxmlformats.org/officeDocument/2006/relationships/hyperlink" Target="https://github.com/Ri-el/Ri-el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Wan Muhammad Haziq - Resume</dc:title>
  <dc:subject>Professional Resume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