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30j0zll" w:id="0"/>
    <w:bookmarkEnd w:id="0"/>
    <w:bookmarkStart w:colFirst="0" w:colLast="0" w:name="bookmark=id.gjdgxs" w:id="1"/>
    <w:bookmarkEnd w:id="1"/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Poppins" w:cs="Poppins" w:eastAsia="Poppins" w:hAnsi="Poppins"/>
          <w:b w:val="1"/>
          <w:sz w:val="52"/>
          <w:szCs w:val="52"/>
        </w:rPr>
      </w:pPr>
      <w:r w:rsidDel="00000000" w:rsidR="00000000" w:rsidRPr="00000000">
        <w:rPr>
          <w:rFonts w:ascii="Poppins" w:cs="Poppins" w:eastAsia="Poppins" w:hAnsi="Poppins"/>
          <w:b w:val="1"/>
          <w:sz w:val="52"/>
          <w:szCs w:val="52"/>
          <w:rtl w:val="0"/>
        </w:rPr>
        <w:t xml:space="preserve">Project Plan</w:t>
      </w:r>
    </w:p>
    <w:p w:rsidR="00000000" w:rsidDel="00000000" w:rsidP="00000000" w:rsidRDefault="00000000" w:rsidRPr="00000000" w14:paraId="00000006">
      <w:pPr>
        <w:jc w:val="center"/>
        <w:rPr>
          <w:rFonts w:ascii="Poppins" w:cs="Poppins" w:eastAsia="Poppins" w:hAnsi="Poppins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Poppins" w:cs="Poppins" w:eastAsia="Poppins" w:hAnsi="Poppins"/>
          <w:b w:val="1"/>
          <w:sz w:val="52"/>
          <w:szCs w:val="52"/>
        </w:rPr>
      </w:pPr>
      <w:r w:rsidDel="00000000" w:rsidR="00000000" w:rsidRPr="00000000">
        <w:rPr>
          <w:rFonts w:ascii="Poppins" w:cs="Poppins" w:eastAsia="Poppins" w:hAnsi="Poppins"/>
          <w:b w:val="1"/>
          <w:sz w:val="52"/>
          <w:szCs w:val="52"/>
          <w:rtl w:val="0"/>
        </w:rPr>
        <w:t xml:space="preserve">GCF Website Revamp</w:t>
      </w:r>
    </w:p>
    <w:p w:rsidR="00000000" w:rsidDel="00000000" w:rsidP="00000000" w:rsidRDefault="00000000" w:rsidRPr="00000000" w14:paraId="00000008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5940"/>
        <w:tblGridChange w:id="0">
          <w:tblGrid>
            <w:gridCol w:w="2808"/>
            <w:gridCol w:w="5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Industry Partner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GCF Toronto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Primary Instructor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Anjana Shah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Phoenix Armand Ani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Do Huynh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Minh Nhat 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Jacob Solano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Document Revision History</w:t>
      </w:r>
    </w:p>
    <w:p w:rsidR="00000000" w:rsidDel="00000000" w:rsidP="00000000" w:rsidRDefault="00000000" w:rsidRPr="00000000" w14:paraId="0000001B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Revision # 1.0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Frutiger-Light" w:cs="Frutiger-Light" w:eastAsia="Frutiger-Light" w:hAnsi="Frutiger-Light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Frutiger-Light" w:cs="Frutiger-Light" w:eastAsia="Frutiger-Light" w:hAnsi="Frutiger-Light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Frutiger-Light" w:cs="Frutiger-Light" w:eastAsia="Frutiger-Light" w:hAnsi="Frutiger-Light"/>
        </w:rPr>
      </w:pPr>
      <w:r w:rsidDel="00000000" w:rsidR="00000000" w:rsidRPr="00000000">
        <w:br w:type="page"/>
      </w: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864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jb7r05lyz3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Executive Summary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_heading=h.jb7r05lyz3z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d20dl44jzc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Project Approvers, Reviews and Distribution List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_heading=h.rd20dl44jzcy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h13yzax8oc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Scope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_heading=h.ch13yzax8ocw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v9gg9qkxj8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Deliverables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_heading=h.vv9gg9qkxj8j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blm89i2s54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Assumptions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_heading=h.tblm89i2s54z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7izjg5vh36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Dependencies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_heading=h.v7izjg5vh36l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ubn5x81fj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Internal Dependencies: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_heading=h.dubn5x81fjf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tflgw3cn10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External Dependencies: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_heading=h.2tflgw3cn10z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2xthsnhsm7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Risk Management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_heading=h.e2xthsnhsm7f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o8s7qolk7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Communication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_heading=h.1ko8s7qolk74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9i9c86hh0o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_heading=h.c9i9c86hh0od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64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9hfjq22r1d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Meetings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_heading=h.y9hfjq22r1d9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brurat52qi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Task Listing (WBS- Work Breakdown Structure)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_heading=h.pbrurat52qiu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640"/>
            </w:tabs>
            <w:spacing w:before="200" w:line="240" w:lineRule="auto"/>
            <w:ind w:left="0" w:firstLine="0"/>
            <w:rPr/>
          </w:pPr>
          <w:hyperlink w:anchor="_heading=h.7qq9mlihvbd8">
            <w:r w:rsidDel="00000000" w:rsidR="00000000" w:rsidRPr="00000000">
              <w:rPr>
                <w:b w:val="1"/>
                <w:rtl w:val="0"/>
              </w:rPr>
              <w:t xml:space="preserve">10. Gantt Chart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_heading=h.7qq9mlihvbd8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640"/>
            </w:tabs>
            <w:spacing w:before="200" w:line="240" w:lineRule="auto"/>
            <w:ind w:left="0" w:firstLine="0"/>
            <w:rPr/>
          </w:pPr>
          <w:hyperlink w:anchor="_heading=h.lcf3o0rl7s71">
            <w:r w:rsidDel="00000000" w:rsidR="00000000" w:rsidRPr="00000000">
              <w:rPr>
                <w:b w:val="1"/>
                <w:rtl w:val="0"/>
              </w:rPr>
              <w:t xml:space="preserve">11. Milestones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_heading=h.lcf3o0rl7s71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64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yn6krximq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 RAM – Responsibility Assignment Matrix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_heading=h.gyn6krximq6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64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j9vp8qnhz6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 Approval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_heading=h.ej9vp8qnhz6z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Frutiger-Light" w:cs="Frutiger-Light" w:eastAsia="Frutiger-Light" w:hAnsi="Frutiger-Ligh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rFonts w:ascii="Frutiger-Light" w:cs="Frutiger-Light" w:eastAsia="Frutiger-Light" w:hAnsi="Frutiger-Light"/>
        </w:rPr>
      </w:pPr>
      <w:bookmarkStart w:colFirst="0" w:colLast="0" w:name="_heading=h.jb7r05lyz3z" w:id="2"/>
      <w:bookmarkEnd w:id="2"/>
      <w:r w:rsidDel="00000000" w:rsidR="00000000" w:rsidRPr="00000000">
        <w:rPr>
          <w:rtl w:val="0"/>
        </w:rPr>
        <w:t xml:space="preserve">1. 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6480"/>
        <w:tblGridChange w:id="0">
          <w:tblGrid>
            <w:gridCol w:w="2448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0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Objective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The main objective of this project is to turn an existing website to a web application for a church called Greenhills Christian Fellowship or also known as GCF. This new web application will be re-designed to be responsive on various types of devices and consist of some additional features that the church is required to have.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2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Corporate Goals Addressed</w:t>
            </w:r>
          </w:p>
        </w:tc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Provide detailed documents about how the application will be created, team members’ responsibilities, project’s scope as well as all requirements in order to make the application fully functional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Final product should meet all the criterias that have been discussed and agreed. It should meet the deadline as well.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5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Planned Start Date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October 21, 2022</w:t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7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Planned End Date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December 31, 2022</w:t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rPr>
          <w:rFonts w:ascii="Frutiger-Light" w:cs="Frutiger-Light" w:eastAsia="Frutiger-Light" w:hAnsi="Frutiger-Light"/>
        </w:rPr>
      </w:pPr>
      <w:bookmarkStart w:colFirst="0" w:colLast="0" w:name="_heading=h.rd20dl44jzcy" w:id="3"/>
      <w:bookmarkEnd w:id="3"/>
      <w:r w:rsidDel="00000000" w:rsidR="00000000" w:rsidRPr="00000000">
        <w:rPr>
          <w:rtl w:val="0"/>
        </w:rPr>
        <w:t xml:space="preserve">2. Project Approvers, Reviews and Distribution List</w:t>
      </w: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2325"/>
        <w:gridCol w:w="2730"/>
        <w:gridCol w:w="1545"/>
        <w:tblGridChange w:id="0">
          <w:tblGrid>
            <w:gridCol w:w="2325"/>
            <w:gridCol w:w="2325"/>
            <w:gridCol w:w="273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A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Project Role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B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Name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C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E-mail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D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Primary Instructor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Anjana Shah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ashah@georgebrown.ca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October 7,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Lines w:val="1"/>
              <w:spacing w:after="40" w:before="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GCF Team 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Phoenix Armand Ani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phoenixarmand.ani@georgebrown.ca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October 7,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Lines w:val="1"/>
              <w:spacing w:after="40" w:before="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GCF Team 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 Huynh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Do.Huynh@georgebrown.ca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October 7,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Lines w:val="1"/>
              <w:spacing w:after="40" w:before="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GCF Team 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Minh Nhat 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minhnhat.vo@georgebrown.ca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October 7,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Lines w:val="1"/>
              <w:spacing w:after="40" w:before="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GCF Team 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Jacob Solano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jacob.solano@georgebrown.ca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Octovber 7, 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Lead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John Greg Austria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john.austria@hotmail.com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October 10, 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Supervisor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Hide Kang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Present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Present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GCF Chairman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Joshua Sinena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joshuasinena@gmail.com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October 10, 2022</w:t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heading=h.ch13yzax8ocw" w:id="4"/>
      <w:bookmarkEnd w:id="4"/>
      <w:r w:rsidDel="00000000" w:rsidR="00000000" w:rsidRPr="00000000">
        <w:rPr>
          <w:rtl w:val="0"/>
        </w:rPr>
        <w:t xml:space="preserve">3. Scope</w:t>
      </w:r>
    </w:p>
    <w:p w:rsidR="00000000" w:rsidDel="00000000" w:rsidP="00000000" w:rsidRDefault="00000000" w:rsidRPr="00000000" w14:paraId="00000070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Define the sum total of all of its products and their requirements or features.</w:t>
      </w:r>
    </w:p>
    <w:p w:rsidR="00000000" w:rsidDel="00000000" w:rsidP="00000000" w:rsidRDefault="00000000" w:rsidRPr="00000000" w14:paraId="00000072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 Scope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 of Scope</w:t>
            </w:r>
          </w:p>
        </w:tc>
      </w:tr>
      <w:tr>
        <w:trPr>
          <w:cantSplit w:val="0"/>
          <w:trHeight w:val="444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Task Splitter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Extra-cost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Personal workstation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Additional features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IDEs and Text Editors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New technology version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Version Control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Change of deadlines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Communication Channels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Managing the website after project is delivered</w:t>
            </w:r>
          </w:p>
        </w:tc>
      </w:tr>
    </w:tbl>
    <w:p w:rsidR="00000000" w:rsidDel="00000000" w:rsidP="00000000" w:rsidRDefault="00000000" w:rsidRPr="00000000" w14:paraId="0000007F">
      <w:pPr>
        <w:pStyle w:val="Heading1"/>
        <w:rPr>
          <w:rFonts w:ascii="Frutiger-Light" w:cs="Frutiger-Light" w:eastAsia="Frutiger-Light" w:hAnsi="Frutiger-Light"/>
        </w:rPr>
      </w:pPr>
      <w:bookmarkStart w:colFirst="0" w:colLast="0" w:name="_heading=h.vv9gg9qkxj8j" w:id="5"/>
      <w:bookmarkEnd w:id="5"/>
      <w:r w:rsidDel="00000000" w:rsidR="00000000" w:rsidRPr="00000000">
        <w:rPr>
          <w:rtl w:val="0"/>
        </w:rPr>
        <w:t xml:space="preserve">4. Deliverables</w:t>
      </w:r>
      <w:r w:rsidDel="00000000" w:rsidR="00000000" w:rsidRPr="00000000">
        <w:rPr>
          <w:rtl w:val="0"/>
        </w:rPr>
      </w:r>
    </w:p>
    <w:tbl>
      <w:tblPr>
        <w:tblStyle w:val="Table6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Deliverable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Responsive Web application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web application interface will be user-friendly and responsive in multiple devices with different screen ratios.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Administrator rights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Administrators who have been given the rights to make changes to the app can perform any type of changes according to their needs and likes.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UI prototype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 prototype website that would be showing the basic UI elements to stakeholders using Figma</w:t>
            </w:r>
          </w:p>
        </w:tc>
      </w:tr>
      <w:tr>
        <w:trPr>
          <w:cantSplit w:val="0"/>
          <w:trHeight w:val="283.974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Mockup application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 mockup application that has most or all features but not ready for release.</w:t>
            </w:r>
          </w:p>
        </w:tc>
      </w:tr>
    </w:tbl>
    <w:p w:rsidR="00000000" w:rsidDel="00000000" w:rsidP="00000000" w:rsidRDefault="00000000" w:rsidRPr="00000000" w14:paraId="0000008A">
      <w:pPr>
        <w:pStyle w:val="Heading1"/>
        <w:rPr>
          <w:rFonts w:ascii="Frutiger-Light" w:cs="Frutiger-Light" w:eastAsia="Frutiger-Light" w:hAnsi="Frutiger-Light"/>
        </w:rPr>
      </w:pPr>
      <w:bookmarkStart w:colFirst="0" w:colLast="0" w:name="_heading=h.tblm89i2s54z" w:id="6"/>
      <w:bookmarkEnd w:id="6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Project Owner will provide extra funding to the project whenever it requests after taking consideration of the necessity and possibility of the request.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deadlines of the project can be extended.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Web applications will be created using Wordpress and its plug-ins to create a responsive and secure website.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All content such as about-us information, images, data and databases are available for the new application.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SFTP, SSH, WP-CLI will be used to defend from cyberattacks and minimize security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heading=h.v7izjg5vh36l" w:id="7"/>
      <w:bookmarkEnd w:id="7"/>
      <w:r w:rsidDel="00000000" w:rsidR="00000000" w:rsidRPr="00000000">
        <w:rPr>
          <w:rtl w:val="0"/>
        </w:rPr>
        <w:t xml:space="preserve">6. Dependencies</w:t>
      </w:r>
    </w:p>
    <w:p w:rsidR="00000000" w:rsidDel="00000000" w:rsidP="00000000" w:rsidRDefault="00000000" w:rsidRPr="00000000" w14:paraId="00000091">
      <w:pPr>
        <w:pStyle w:val="Heading2"/>
        <w:rPr>
          <w:sz w:val="32"/>
          <w:szCs w:val="32"/>
        </w:rPr>
      </w:pPr>
      <w:bookmarkStart w:colFirst="0" w:colLast="0" w:name="_heading=h.dubn5x81fjf" w:id="8"/>
      <w:bookmarkEnd w:id="8"/>
      <w:r w:rsidDel="00000000" w:rsidR="00000000" w:rsidRPr="00000000">
        <w:rPr>
          <w:sz w:val="32"/>
          <w:szCs w:val="32"/>
          <w:rtl w:val="0"/>
        </w:rPr>
        <w:t xml:space="preserve">I</w:t>
      </w:r>
      <w:r w:rsidDel="00000000" w:rsidR="00000000" w:rsidRPr="00000000">
        <w:rPr>
          <w:sz w:val="32"/>
          <w:szCs w:val="32"/>
          <w:rtl w:val="0"/>
        </w:rPr>
        <w:t xml:space="preserve">nternal Dependencies: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Every team member will have different work stations which makes the code and other related softwares dependent on personal work stations.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Time and availability of each member is different so that everyone has to agree to have meetings on specific days.</w:t>
      </w:r>
    </w:p>
    <w:p w:rsidR="00000000" w:rsidDel="00000000" w:rsidP="00000000" w:rsidRDefault="00000000" w:rsidRPr="00000000" w14:paraId="00000094">
      <w:pPr>
        <w:pStyle w:val="Heading2"/>
        <w:rPr>
          <w:sz w:val="32"/>
          <w:szCs w:val="32"/>
        </w:rPr>
      </w:pPr>
      <w:bookmarkStart w:colFirst="0" w:colLast="0" w:name="_heading=h.2tflgw3cn10z" w:id="9"/>
      <w:bookmarkEnd w:id="9"/>
      <w:r w:rsidDel="00000000" w:rsidR="00000000" w:rsidRPr="00000000">
        <w:rPr>
          <w:sz w:val="32"/>
          <w:szCs w:val="32"/>
          <w:rtl w:val="0"/>
        </w:rPr>
        <w:t xml:space="preserve">External Dependencies: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Project funding will be approved by the GCF chairman and Project Supervisor according to every project request.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Functionalities and features of the application will be reviewed by Project Lead and Project Supervisor in order to be approved to implement.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rFonts w:ascii="Frutiger-Light" w:cs="Frutiger-Light" w:eastAsia="Frutiger-Light" w:hAnsi="Frutiger-Light"/>
          <w:u w:val="none"/>
        </w:rPr>
      </w:pPr>
      <w:r w:rsidDel="00000000" w:rsidR="00000000" w:rsidRPr="00000000">
        <w:rPr>
          <w:rtl w:val="0"/>
        </w:rPr>
        <w:t xml:space="preserve">In case of extending the deadline extending, the GCF chairman will consider the possibility to make the extension based on the current work progress</w:t>
      </w: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.</w:t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heading=h.e2xthsnhsm7f" w:id="10"/>
      <w:bookmarkEnd w:id="10"/>
      <w:r w:rsidDel="00000000" w:rsidR="00000000" w:rsidRPr="00000000">
        <w:rPr>
          <w:rtl w:val="0"/>
        </w:rPr>
        <w:t xml:space="preserve">7. Risk Management</w:t>
      </w:r>
    </w:p>
    <w:p w:rsidR="00000000" w:rsidDel="00000000" w:rsidP="00000000" w:rsidRDefault="00000000" w:rsidRPr="00000000" w14:paraId="00000099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2214"/>
        <w:gridCol w:w="2214"/>
        <w:gridCol w:w="2214"/>
        <w:tblGridChange w:id="0">
          <w:tblGrid>
            <w:gridCol w:w="2214"/>
            <w:gridCol w:w="2214"/>
            <w:gridCol w:w="2214"/>
            <w:gridCol w:w="221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9A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Potential Risk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9B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Severity (H/M/L)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9C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Likelihood (H/M/L)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9D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Management Strategy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Frutiger-Light" w:cs="Frutiger-Light" w:eastAsia="Frutiger-Light" w:hAnsi="Frutiger-Light"/>
                <w:sz w:val="26"/>
                <w:szCs w:val="26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6"/>
                <w:szCs w:val="26"/>
                <w:rtl w:val="0"/>
              </w:rPr>
              <w:t xml:space="preserve">Unable to connect to database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Do Huynh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Frutiger-Light" w:cs="Frutiger-Light" w:eastAsia="Frutiger-Light" w:hAnsi="Frutiger-Light"/>
                <w:sz w:val="26"/>
                <w:szCs w:val="26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6"/>
                <w:szCs w:val="26"/>
                <w:rtl w:val="0"/>
              </w:rPr>
              <w:t xml:space="preserve">Failed using 3rd party for donation feature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Phoenix Armand Ani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Frutiger-Light" w:cs="Frutiger-Light" w:eastAsia="Frutiger-Light" w:hAnsi="Frutiger-Light"/>
                <w:sz w:val="26"/>
                <w:szCs w:val="26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6"/>
                <w:szCs w:val="26"/>
                <w:rtl w:val="0"/>
              </w:rPr>
              <w:t xml:space="preserve">Unable to upload images to the log activities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Do Huynh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Frutiger-Light" w:cs="Frutiger-Light" w:eastAsia="Frutiger-Light" w:hAnsi="Frutiger-Light"/>
                <w:sz w:val="26"/>
                <w:szCs w:val="26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6"/>
                <w:szCs w:val="26"/>
                <w:rtl w:val="0"/>
              </w:rPr>
              <w:t xml:space="preserve">Weak security on the donor’s information 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Do Huynh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heading=h.1ko8s7qolk74" w:id="11"/>
      <w:bookmarkEnd w:id="11"/>
      <w:r w:rsidDel="00000000" w:rsidR="00000000" w:rsidRPr="00000000">
        <w:rPr>
          <w:rtl w:val="0"/>
        </w:rPr>
        <w:t xml:space="preserve">8. Communication</w:t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heading=h.c9i9c86hh0od" w:id="12"/>
      <w:bookmarkEnd w:id="12"/>
      <w:r w:rsidDel="00000000" w:rsidR="00000000" w:rsidRPr="00000000">
        <w:rPr>
          <w:rtl w:val="0"/>
        </w:rPr>
        <w:t xml:space="preserve">Reporting</w:t>
      </w:r>
    </w:p>
    <w:p w:rsidR="00000000" w:rsidDel="00000000" w:rsidP="00000000" w:rsidRDefault="00000000" w:rsidRPr="00000000" w14:paraId="000000B3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2952"/>
        <w:gridCol w:w="2952"/>
        <w:tblGridChange w:id="0">
          <w:tblGrid>
            <w:gridCol w:w="2952"/>
            <w:gridCol w:w="2952"/>
            <w:gridCol w:w="2952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B4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Report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5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Audience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6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Frequency</w:t>
            </w:r>
          </w:p>
        </w:tc>
      </w:tr>
      <w:tr>
        <w:trPr>
          <w:cantSplit w:val="0"/>
          <w:trHeight w:val="926.923828125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 Progress Report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Lead, Project Supervisor and GCF Chairman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At the end of every week</w:t>
            </w:r>
          </w:p>
        </w:tc>
      </w:tr>
    </w:tbl>
    <w:p w:rsidR="00000000" w:rsidDel="00000000" w:rsidP="00000000" w:rsidRDefault="00000000" w:rsidRPr="00000000" w14:paraId="000000BA">
      <w:pPr>
        <w:pStyle w:val="Heading2"/>
        <w:rPr>
          <w:rFonts w:ascii="Frutiger-Light" w:cs="Frutiger-Light" w:eastAsia="Frutiger-Light" w:hAnsi="Frutiger-Light"/>
        </w:rPr>
      </w:pPr>
      <w:bookmarkStart w:colFirst="0" w:colLast="0" w:name="_heading=h.y9hfjq22r1d9" w:id="13"/>
      <w:bookmarkEnd w:id="13"/>
      <w:r w:rsidDel="00000000" w:rsidR="00000000" w:rsidRPr="00000000">
        <w:rPr>
          <w:rtl w:val="0"/>
        </w:rPr>
        <w:t xml:space="preserve">Meetings</w:t>
      </w:r>
      <w:r w:rsidDel="00000000" w:rsidR="00000000" w:rsidRPr="00000000">
        <w:rPr>
          <w:rtl w:val="0"/>
        </w:rPr>
      </w:r>
    </w:p>
    <w:tbl>
      <w:tblPr>
        <w:tblStyle w:val="Table9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2"/>
        <w:gridCol w:w="2232"/>
        <w:gridCol w:w="2232"/>
        <w:gridCol w:w="2232"/>
        <w:tblGridChange w:id="0">
          <w:tblGrid>
            <w:gridCol w:w="2232"/>
            <w:gridCol w:w="2232"/>
            <w:gridCol w:w="2232"/>
            <w:gridCol w:w="2232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BB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Meeting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C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Purpose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D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Attendees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E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Frequency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GCF meeting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Discuss the current work progress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 Huynh, Jacob Solano, Minh Nhat Vo, Phoenix Armand Ani, Project Lead and GCF Chairman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Every week</w:t>
            </w:r>
          </w:p>
        </w:tc>
      </w:tr>
    </w:tbl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heading=h.pbrurat52qiu" w:id="14"/>
      <w:bookmarkEnd w:id="14"/>
      <w:r w:rsidDel="00000000" w:rsidR="00000000" w:rsidRPr="00000000">
        <w:rPr>
          <w:rtl w:val="0"/>
        </w:rPr>
        <w:t xml:space="preserve">9. Task Listing (WBS- Work Breakdown Structure)</w:t>
      </w:r>
    </w:p>
    <w:p w:rsidR="00000000" w:rsidDel="00000000" w:rsidP="00000000" w:rsidRDefault="00000000" w:rsidRPr="00000000" w14:paraId="000000C4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4962"/>
        <w:gridCol w:w="1170"/>
        <w:gridCol w:w="1560"/>
        <w:tblGridChange w:id="0">
          <w:tblGrid>
            <w:gridCol w:w="1242"/>
            <w:gridCol w:w="4962"/>
            <w:gridCol w:w="117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C5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Reference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C6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Tasks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C7">
            <w:pPr>
              <w:rPr>
                <w:rFonts w:ascii="Frutiger-Light" w:cs="Frutiger-Light" w:eastAsia="Frutiger-Light" w:hAnsi="Frutiger-Light"/>
                <w:sz w:val="20"/>
                <w:szCs w:val="20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0"/>
                <w:szCs w:val="20"/>
                <w:rtl w:val="0"/>
              </w:rPr>
              <w:t xml:space="preserve">Duration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C8">
            <w:pPr>
              <w:rPr>
                <w:rFonts w:ascii="Frutiger-Light" w:cs="Frutiger-Light" w:eastAsia="Frutiger-Light" w:hAnsi="Frutiger-Light"/>
                <w:sz w:val="20"/>
                <w:szCs w:val="20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sz w:val="20"/>
                <w:szCs w:val="20"/>
                <w:rtl w:val="0"/>
              </w:rPr>
              <w:t xml:space="preserve">Dependency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rPr/>
            </w:pPr>
            <w:bookmarkStart w:colFirst="0" w:colLast="0" w:name="_heading=h.1fob9te" w:id="15"/>
            <w:bookmarkEnd w:id="15"/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 Prototype 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7.5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sz w:val="48"/>
                <w:szCs w:val="4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Plan and visualize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sz w:val="48"/>
                <w:szCs w:val="4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Design prototype website with basic UI elements using Figma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>
                <w:sz w:val="48"/>
                <w:szCs w:val="4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Present prototype website to 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0.5 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1.1.1.1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Evaluate topics of improvement with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1.1.1.1.1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Finalize and deliver prototype website to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1.1.1.1.1.1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 Mock-up application (Beta version of website)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63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Plan and visualize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2 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Design basic website using Wordpress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Add functionality to the website (user management, media management, database management, social media functionality, newsletter functionality, donation functionality)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15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2.1.1.1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functionalities and patch bug fixes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20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2.1.1.1.1</w:t>
            </w:r>
          </w:p>
        </w:tc>
      </w:tr>
      <w:tr>
        <w:trPr>
          <w:cantSplit w:val="0"/>
          <w:trHeight w:val="582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responsiveness on multiple devices and patch bug fixes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2.1.1.1.2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Present mock-up application with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0.5 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2.1.1.1.1.1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Evaluate topics of improvement with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1.5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2.1.1.1.1.1.1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Finalize and deliver prototype website to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10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2.1.1.1.1.1.1.1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 a Release notes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Document each change and bug fixes to the 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1.5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Proofread documentation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0.5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Deliver release notes to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0 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3.1.1.1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 Website Management Instructions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Write basic instructions for the administrators to read in order for them to use the 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Proofread instruction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0.5 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4.1.1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Evaluate topics of improvement with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0.5 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4.1.1.1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Finalize instruction file and deliver instructions to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4.1.1.1.1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 Release Version of 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40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Evaluate topics of improvement with stakeholder on mock-up application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Improve the functionality and design based on feedback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18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5.1.1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Finalize release version and deliver to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20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5.1.1.1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.974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1"/>
        <w:rPr/>
      </w:pPr>
      <w:bookmarkStart w:colFirst="0" w:colLast="0" w:name="_heading=h.3n35s6w6ksc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rPr/>
      </w:pPr>
      <w:bookmarkStart w:colFirst="0" w:colLast="0" w:name="_heading=h.7qq9mlihvbd8" w:id="17"/>
      <w:bookmarkEnd w:id="17"/>
      <w:r w:rsidDel="00000000" w:rsidR="00000000" w:rsidRPr="00000000">
        <w:rPr>
          <w:rtl w:val="0"/>
        </w:rPr>
        <w:t xml:space="preserve">10. Gantt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rPr/>
      </w:pPr>
      <w:bookmarkStart w:colFirst="0" w:colLast="0" w:name="_heading=h.gfr25r10izfo" w:id="18"/>
      <w:bookmarkEnd w:id="18"/>
      <w:r w:rsidDel="00000000" w:rsidR="00000000" w:rsidRPr="00000000">
        <w:rPr/>
        <w:drawing>
          <wp:inline distB="114300" distT="114300" distL="114300" distR="114300">
            <wp:extent cx="5486400" cy="285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rPr/>
      </w:pPr>
      <w:bookmarkStart w:colFirst="0" w:colLast="0" w:name="_heading=h.lcf3o0rl7s71" w:id="19"/>
      <w:bookmarkEnd w:id="19"/>
      <w:r w:rsidDel="00000000" w:rsidR="00000000" w:rsidRPr="00000000">
        <w:rPr>
          <w:rtl w:val="0"/>
        </w:rPr>
        <w:t xml:space="preserve">11. Milestones</w:t>
      </w:r>
    </w:p>
    <w:p w:rsidR="00000000" w:rsidDel="00000000" w:rsidP="00000000" w:rsidRDefault="00000000" w:rsidRPr="00000000" w14:paraId="00000152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6"/>
        <w:gridCol w:w="1984"/>
        <w:gridCol w:w="1985"/>
        <w:tblGridChange w:id="0">
          <w:tblGrid>
            <w:gridCol w:w="4786"/>
            <w:gridCol w:w="1984"/>
            <w:gridCol w:w="198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153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Major Activity or Milestone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154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Estimated Milestone Target date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155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Owner/Reviewer 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Meeting with the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Stakeholder through Zoom for the second time to report how the process is going to be.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October 9, 2022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Phoenix Armand Ani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First time meeting Stakeholder in person to discuss about features website’s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September 25, 2022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Phoenix Armand Ani</w:t>
            </w:r>
          </w:p>
        </w:tc>
      </w:tr>
      <w:tr>
        <w:trPr>
          <w:cantSplit w:val="0"/>
          <w:trHeight w:val="238.974609375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Regroup to search and build basic ideas for the church website.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September 11, 2022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 Huynh</w:t>
            </w:r>
          </w:p>
        </w:tc>
      </w:tr>
    </w:tbl>
    <w:p w:rsidR="00000000" w:rsidDel="00000000" w:rsidP="00000000" w:rsidRDefault="00000000" w:rsidRPr="00000000" w14:paraId="0000015F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rPr/>
      </w:pPr>
      <w:bookmarkStart w:colFirst="0" w:colLast="0" w:name="_heading=h.gyn6krximq6" w:id="20"/>
      <w:bookmarkEnd w:id="20"/>
      <w:r w:rsidDel="00000000" w:rsidR="00000000" w:rsidRPr="00000000">
        <w:rPr>
          <w:rtl w:val="0"/>
        </w:rPr>
        <w:t xml:space="preserve">12. RAM – Responsibility Assignment Matrix</w:t>
      </w:r>
    </w:p>
    <w:p w:rsidR="00000000" w:rsidDel="00000000" w:rsidP="00000000" w:rsidRDefault="00000000" w:rsidRPr="00000000" w14:paraId="00000162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</w:rPr>
        <w:drawing>
          <wp:inline distB="114300" distT="114300" distL="114300" distR="114300">
            <wp:extent cx="5486400" cy="3302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1"/>
        <w:rPr/>
      </w:pPr>
      <w:bookmarkStart w:colFirst="0" w:colLast="0" w:name="_heading=h.ej9vp8qnhz6z" w:id="21"/>
      <w:bookmarkEnd w:id="21"/>
      <w:r w:rsidDel="00000000" w:rsidR="00000000" w:rsidRPr="00000000">
        <w:rPr>
          <w:rtl w:val="0"/>
        </w:rPr>
        <w:t xml:space="preserve">13. Approval</w:t>
      </w:r>
    </w:p>
    <w:p w:rsidR="00000000" w:rsidDel="00000000" w:rsidP="00000000" w:rsidRDefault="00000000" w:rsidRPr="00000000" w14:paraId="00000165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The signatures below indicate their approval of the contents of this document.</w:t>
      </w:r>
    </w:p>
    <w:p w:rsidR="00000000" w:rsidDel="00000000" w:rsidP="00000000" w:rsidRDefault="00000000" w:rsidRPr="00000000" w14:paraId="00000167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1"/>
        <w:gridCol w:w="2331"/>
        <w:gridCol w:w="2332"/>
        <w:gridCol w:w="1756"/>
        <w:tblGridChange w:id="0">
          <w:tblGrid>
            <w:gridCol w:w="2331"/>
            <w:gridCol w:w="2331"/>
            <w:gridCol w:w="2332"/>
            <w:gridCol w:w="175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168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Project Role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169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Name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16A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Signature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16B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keepLines w:val="1"/>
              <w:spacing w:after="40" w:before="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Capstone Team Member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Phoenix Armand Ani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Phoenix Armand Ani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October 11,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keepLines w:val="1"/>
              <w:spacing w:after="40" w:before="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Capstone Team Member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 Huynh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Do Huynh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October 11,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keepLines w:val="1"/>
              <w:spacing w:after="40" w:before="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Capstone Team Member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Minh Nhat Vo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Minh Nhat Vo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October 11,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keepLines w:val="1"/>
              <w:spacing w:after="40" w:before="4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Capstone Team Member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Jacob Solano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Jacob Solano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October 11,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keepLines w:val="1"/>
              <w:spacing w:after="40" w:before="40" w:line="276" w:lineRule="auto"/>
              <w:rPr>
                <w:rFonts w:ascii="Frutiger-Light" w:cs="Frutiger-Light" w:eastAsia="Frutiger-Light" w:hAnsi="Frutiger-Light"/>
                <w:sz w:val="40"/>
                <w:szCs w:val="4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GCF 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Joshua Sinena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Joshua Sinena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October 10,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keepLines w:val="1"/>
              <w:spacing w:after="40" w:before="40" w:line="276" w:lineRule="auto"/>
              <w:rPr>
                <w:rFonts w:ascii="Frutiger-Light" w:cs="Frutiger-Light" w:eastAsia="Frutiger-Light" w:hAnsi="Frutiger-Light"/>
                <w:sz w:val="40"/>
                <w:szCs w:val="4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GCF 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John Greg Austria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John Greg Austria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October 10. 2022</w:t>
            </w:r>
          </w:p>
        </w:tc>
      </w:tr>
    </w:tbl>
    <w:p w:rsidR="00000000" w:rsidDel="00000000" w:rsidP="00000000" w:rsidRDefault="00000000" w:rsidRPr="00000000" w14:paraId="00000184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jc w:val="center"/>
        <w:rPr>
          <w:rFonts w:ascii="Calibri" w:cs="Calibri" w:eastAsia="Calibri" w:hAnsi="Calibri"/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586.7716535433084" w:top="0" w:left="1800" w:right="1800" w:header="708.6614173228347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  <w:font w:name="Frutiger-Light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oppins" w:cs="Poppins" w:eastAsia="Poppins" w:hAnsi="Poppi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COMP3059 – Capstone Project I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School of Computer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8327C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6B34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361F2C"/>
    <w:rPr>
      <w:rFonts w:ascii="Tahoma" w:cs="Tahoma" w:hAnsi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IZahF8xS1TbGUUWDTIu0j1qs1Q==">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2020-09-28T17:10:00Z</dcterms:created>
  <dc:creator>Tyler</dc:creator>
</cp:coreProperties>
</file>