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D477D" w14:textId="77777777" w:rsidR="00A93086" w:rsidRPr="0011371F" w:rsidRDefault="002C6BAD" w:rsidP="002C6BAD">
      <w:pPr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Lato Black"/>
          <w:b/>
          <w:bCs/>
          <w:sz w:val="24"/>
          <w:szCs w:val="24"/>
        </w:rPr>
      </w:pPr>
      <w:r w:rsidRPr="0011371F">
        <w:rPr>
          <w:rFonts w:ascii="Brill" w:hAnsi="Brill" w:cs="Lato Black"/>
          <w:b/>
          <w:bCs/>
          <w:sz w:val="24"/>
          <w:szCs w:val="24"/>
        </w:rPr>
        <w:t>AD-DUKHĀN</w:t>
      </w:r>
    </w:p>
    <w:p w14:paraId="02EA107E" w14:textId="22262F32" w:rsidR="002C6BAD" w:rsidRPr="0011371F" w:rsidRDefault="002C6BAD" w:rsidP="002C6BAD">
      <w:pPr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Lato Black"/>
          <w:sz w:val="24"/>
          <w:szCs w:val="24"/>
        </w:rPr>
      </w:pPr>
      <w:r w:rsidRPr="0011371F">
        <w:rPr>
          <w:rFonts w:ascii="Brill" w:hAnsi="Brill" w:cs="Lato Black"/>
          <w:sz w:val="24"/>
          <w:szCs w:val="24"/>
        </w:rPr>
        <w:t>(KABUT ASAP)</w:t>
      </w:r>
    </w:p>
    <w:p w14:paraId="68875C8E" w14:textId="77777777" w:rsidR="002C6BAD" w:rsidRPr="0011371F" w:rsidRDefault="002C6BAD" w:rsidP="002C6BAD">
      <w:pPr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Lato SemiBold"/>
          <w:sz w:val="24"/>
          <w:szCs w:val="24"/>
        </w:rPr>
      </w:pPr>
      <w:proofErr w:type="spellStart"/>
      <w:r w:rsidRPr="0011371F">
        <w:rPr>
          <w:rFonts w:ascii="Brill" w:hAnsi="Brill" w:cs="Lato SemiBold"/>
          <w:sz w:val="24"/>
          <w:szCs w:val="24"/>
        </w:rPr>
        <w:t>Makkiyyah</w:t>
      </w:r>
      <w:proofErr w:type="spellEnd"/>
    </w:p>
    <w:p w14:paraId="603D5158" w14:textId="2EF3A020" w:rsidR="00D64B91" w:rsidRPr="0011371F" w:rsidRDefault="002C6BAD" w:rsidP="002C6BAD">
      <w:pPr>
        <w:spacing w:after="0" w:line="240" w:lineRule="auto"/>
        <w:rPr>
          <w:rFonts w:ascii="Brill" w:hAnsi="Brill" w:cs="Lato SemiBold"/>
          <w:sz w:val="24"/>
          <w:szCs w:val="24"/>
        </w:rPr>
      </w:pPr>
      <w:r w:rsidRPr="0011371F">
        <w:rPr>
          <w:rFonts w:ascii="Brill" w:hAnsi="Brill" w:cs="Lato SemiBold"/>
          <w:sz w:val="24"/>
          <w:szCs w:val="24"/>
        </w:rPr>
        <w:t>Surah ke-44: 59 ayat</w:t>
      </w:r>
    </w:p>
    <w:p w14:paraId="5352BBDF" w14:textId="27FE4875" w:rsidR="002C6BAD" w:rsidRPr="0011371F" w:rsidRDefault="002C6BAD" w:rsidP="002C6BAD">
      <w:pPr>
        <w:spacing w:after="0" w:line="240" w:lineRule="auto"/>
        <w:rPr>
          <w:rFonts w:ascii="Brill" w:hAnsi="Brill" w:cs="Lato SemiBold"/>
          <w:sz w:val="24"/>
          <w:szCs w:val="24"/>
        </w:rPr>
      </w:pPr>
    </w:p>
    <w:p w14:paraId="32075F0A" w14:textId="77777777" w:rsidR="002C6BAD" w:rsidRPr="0011371F" w:rsidRDefault="002C6BAD" w:rsidP="002C6BAD">
      <w:pPr>
        <w:tabs>
          <w:tab w:val="left" w:pos="280"/>
        </w:tabs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Brill"/>
          <w:sz w:val="24"/>
          <w:szCs w:val="24"/>
        </w:rPr>
      </w:pPr>
      <w:r w:rsidRPr="0011371F">
        <w:rPr>
          <w:rFonts w:ascii="Brill" w:hAnsi="Brill" w:cs="Brill"/>
          <w:sz w:val="24"/>
          <w:szCs w:val="24"/>
        </w:rPr>
        <w:t>Dengan nama Allah Yang Maha Pengasih lagi Maha Penyayang</w:t>
      </w:r>
    </w:p>
    <w:p w14:paraId="5FD5C5C4" w14:textId="77777777" w:rsidR="002C6BAD" w:rsidRPr="0011371F" w:rsidRDefault="002C6BAD" w:rsidP="002C6BAD">
      <w:pPr>
        <w:tabs>
          <w:tab w:val="left" w:pos="283"/>
        </w:tabs>
        <w:suppressAutoHyphens/>
        <w:autoSpaceDE w:val="0"/>
        <w:autoSpaceDN w:val="0"/>
        <w:adjustRightInd w:val="0"/>
        <w:spacing w:before="120" w:after="0" w:line="240" w:lineRule="auto"/>
        <w:textAlignment w:val="center"/>
        <w:rPr>
          <w:rFonts w:ascii="Brill" w:hAnsi="Brill" w:cs="Brill"/>
          <w:b/>
          <w:bCs/>
          <w:sz w:val="24"/>
          <w:szCs w:val="24"/>
        </w:rPr>
      </w:pPr>
      <w:r w:rsidRPr="0011371F">
        <w:rPr>
          <w:rFonts w:ascii="Brill" w:hAnsi="Brill" w:cs="Brill"/>
          <w:b/>
          <w:bCs/>
          <w:sz w:val="24"/>
          <w:szCs w:val="24"/>
        </w:rPr>
        <w:t>Turunnya Al-Qur’an pada Malam yang Diberkahi</w:t>
      </w:r>
    </w:p>
    <w:p w14:paraId="2710E6D1" w14:textId="7F2F3CB9" w:rsidR="002C6BAD" w:rsidRPr="0011371F" w:rsidRDefault="002C6BAD" w:rsidP="00B63E41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i/>
          <w:iCs/>
          <w:sz w:val="24"/>
          <w:szCs w:val="24"/>
        </w:rPr>
      </w:pPr>
      <w:proofErr w:type="spellStart"/>
      <w:r w:rsidRPr="0011371F">
        <w:rPr>
          <w:rFonts w:ascii="Brill" w:hAnsi="Brill" w:cs="Brill"/>
          <w:i/>
          <w:iCs/>
          <w:sz w:val="24"/>
          <w:szCs w:val="24"/>
        </w:rPr>
        <w:t>Ḥā</w:t>
      </w:r>
      <w:proofErr w:type="spellEnd"/>
      <w:r w:rsidRPr="0011371F">
        <w:rPr>
          <w:rFonts w:ascii="Brill" w:hAnsi="Brill" w:cs="Brill"/>
          <w:i/>
          <w:iCs/>
          <w:sz w:val="24"/>
          <w:szCs w:val="24"/>
        </w:rPr>
        <w:t xml:space="preserve"> </w:t>
      </w:r>
      <w:proofErr w:type="spellStart"/>
      <w:r w:rsidRPr="0011371F">
        <w:rPr>
          <w:rFonts w:ascii="Brill" w:hAnsi="Brill" w:cs="Brill"/>
          <w:i/>
          <w:iCs/>
          <w:sz w:val="24"/>
          <w:szCs w:val="24"/>
        </w:rPr>
        <w:t>Mīm</w:t>
      </w:r>
      <w:proofErr w:type="spellEnd"/>
      <w:r w:rsidRPr="0011371F">
        <w:rPr>
          <w:rFonts w:ascii="Brill" w:hAnsi="Brill" w:cs="Brill"/>
          <w:i/>
          <w:iCs/>
          <w:sz w:val="24"/>
          <w:szCs w:val="24"/>
        </w:rPr>
        <w:t>.</w:t>
      </w:r>
    </w:p>
    <w:p w14:paraId="4E73A802" w14:textId="7CB96844" w:rsidR="002C6BAD" w:rsidRPr="0011371F" w:rsidRDefault="002C6BAD" w:rsidP="00B63E41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11371F">
        <w:rPr>
          <w:rFonts w:ascii="Brill" w:hAnsi="Brill" w:cs="Brill"/>
          <w:sz w:val="24"/>
          <w:szCs w:val="24"/>
        </w:rPr>
        <w:t>Demi Kitab (Al-Qur’an) yang jelas.</w:t>
      </w:r>
    </w:p>
    <w:p w14:paraId="46012486" w14:textId="73AF924E" w:rsidR="002C6BAD" w:rsidRPr="0011371F" w:rsidRDefault="002C6BAD" w:rsidP="00B63E41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11371F">
        <w:rPr>
          <w:rFonts w:ascii="Brill" w:hAnsi="Brill" w:cs="Brill"/>
          <w:sz w:val="24"/>
          <w:szCs w:val="24"/>
        </w:rPr>
        <w:t>Sesungguhnya Kami (mulai</w:t>
      </w:r>
      <w:r w:rsidR="00375ED4">
        <w:rPr>
          <w:rFonts w:ascii="Brill" w:hAnsi="Brill" w:cs="Brill"/>
          <w:sz w:val="24"/>
          <w:szCs w:val="24"/>
          <w:lang w:val="en-US"/>
        </w:rPr>
        <w:t>)</w:t>
      </w:r>
      <w:r w:rsidRPr="0011371F">
        <w:rPr>
          <w:rFonts w:ascii="Brill" w:hAnsi="Brill" w:cs="Brill"/>
          <w:sz w:val="24"/>
          <w:szCs w:val="24"/>
        </w:rPr>
        <w:t xml:space="preserve"> menurunkannya pada malam yang diberkahi (</w:t>
      </w:r>
      <w:proofErr w:type="spellStart"/>
      <w:r w:rsidRPr="0011371F">
        <w:rPr>
          <w:rFonts w:ascii="Brill" w:hAnsi="Brill" w:cs="Brill"/>
          <w:sz w:val="24"/>
          <w:szCs w:val="24"/>
        </w:rPr>
        <w:t>Lailatulqadar</w:t>
      </w:r>
      <w:proofErr w:type="spellEnd"/>
      <w:r w:rsidRPr="0011371F">
        <w:rPr>
          <w:rFonts w:ascii="Brill" w:hAnsi="Brill" w:cs="Brill"/>
          <w:sz w:val="24"/>
          <w:szCs w:val="24"/>
        </w:rPr>
        <w:t>).</w:t>
      </w:r>
      <w:r w:rsidRPr="0011371F">
        <w:rPr>
          <w:rStyle w:val="FootnoteReference"/>
          <w:rFonts w:ascii="Brill" w:hAnsi="Brill" w:cs="Brill"/>
          <w:sz w:val="24"/>
          <w:szCs w:val="24"/>
        </w:rPr>
        <w:footnoteReference w:id="1"/>
      </w:r>
      <w:r w:rsidRPr="0011371F">
        <w:rPr>
          <w:rFonts w:ascii="Brill" w:hAnsi="Brill" w:cs="Brill"/>
          <w:sz w:val="24"/>
          <w:szCs w:val="24"/>
          <w:vertAlign w:val="superscript"/>
        </w:rPr>
        <w:t>)</w:t>
      </w:r>
      <w:r w:rsidRPr="0011371F">
        <w:rPr>
          <w:rFonts w:ascii="Brill" w:hAnsi="Brill" w:cs="Brill"/>
          <w:sz w:val="24"/>
          <w:szCs w:val="24"/>
        </w:rPr>
        <w:t xml:space="preserve"> Sesungguhnya Kamilah pemberi peringatan.</w:t>
      </w:r>
    </w:p>
    <w:p w14:paraId="34E313AE" w14:textId="3ECB6628" w:rsidR="002C6BAD" w:rsidRPr="0011371F" w:rsidRDefault="002C6BAD" w:rsidP="00B63E41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  <w:vertAlign w:val="superscript"/>
        </w:rPr>
      </w:pPr>
      <w:r w:rsidRPr="0011371F">
        <w:rPr>
          <w:rFonts w:ascii="Brill" w:hAnsi="Brill" w:cs="Brill"/>
          <w:sz w:val="24"/>
          <w:szCs w:val="24"/>
        </w:rPr>
        <w:t>Pada (malam itu) dijelaskan segala urusan yang penuh hikmah.</w:t>
      </w:r>
      <w:r w:rsidRPr="0011371F">
        <w:rPr>
          <w:rStyle w:val="FootnoteReference"/>
          <w:rFonts w:ascii="Brill" w:hAnsi="Brill" w:cs="Brill"/>
          <w:sz w:val="24"/>
          <w:szCs w:val="24"/>
        </w:rPr>
        <w:footnoteReference w:id="2"/>
      </w:r>
      <w:r w:rsidRPr="0011371F">
        <w:rPr>
          <w:rFonts w:ascii="Brill" w:hAnsi="Brill" w:cs="Brill"/>
          <w:sz w:val="24"/>
          <w:szCs w:val="24"/>
          <w:vertAlign w:val="superscript"/>
        </w:rPr>
        <w:t>)</w:t>
      </w:r>
    </w:p>
    <w:p w14:paraId="0676BC60" w14:textId="4943F094" w:rsidR="002C6BAD" w:rsidRPr="0011371F" w:rsidRDefault="002C6BAD" w:rsidP="00B63E41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11371F">
        <w:rPr>
          <w:rFonts w:ascii="Brill" w:hAnsi="Brill" w:cs="Brill"/>
          <w:sz w:val="24"/>
          <w:szCs w:val="24"/>
        </w:rPr>
        <w:t>(Hal itu merupakan) urusan (yang besar) dari sisi Kami. Sesungguhnya Kamilah yang mengutus (para rasul)</w:t>
      </w:r>
    </w:p>
    <w:p w14:paraId="14257144" w14:textId="403C326A" w:rsidR="002C6BAD" w:rsidRPr="0011371F" w:rsidRDefault="002C6BAD" w:rsidP="00B63E41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11371F">
        <w:rPr>
          <w:rFonts w:ascii="Brill" w:hAnsi="Brill" w:cs="Brill"/>
          <w:sz w:val="24"/>
          <w:szCs w:val="24"/>
        </w:rPr>
        <w:t>sebagai rahmat dari Tuhanmu. Sesungguhnya Dia Maha Mendengar lagi Maha Mengetahui,</w:t>
      </w:r>
    </w:p>
    <w:p w14:paraId="7B76EEA1" w14:textId="05D4580C" w:rsidR="002C6BAD" w:rsidRPr="0011371F" w:rsidRDefault="002C6BAD" w:rsidP="00B63E41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11371F">
        <w:rPr>
          <w:rFonts w:ascii="Brill" w:hAnsi="Brill" w:cs="Brill"/>
          <w:sz w:val="24"/>
          <w:szCs w:val="24"/>
        </w:rPr>
        <w:t>yaitu Tuhan langit dan bumi serta apa yang ada di antara keduanya jika kamu orang-orang yang yakin.</w:t>
      </w:r>
    </w:p>
    <w:p w14:paraId="1CAD87C8" w14:textId="3836B344" w:rsidR="002C6BAD" w:rsidRPr="0011371F" w:rsidRDefault="002C6BAD" w:rsidP="00B63E41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11371F">
        <w:rPr>
          <w:rFonts w:ascii="Brill" w:hAnsi="Brill" w:cs="Brill"/>
          <w:sz w:val="24"/>
          <w:szCs w:val="24"/>
        </w:rPr>
        <w:t>Tidak ada tuhan selain Dia (yang) menghidupkan dan mematikan. (Dialah) Tuhanmu dan Tuhan nenek moyangmu terdahulu.</w:t>
      </w:r>
    </w:p>
    <w:p w14:paraId="483ECFB5" w14:textId="3A8A520B" w:rsidR="002C6BAD" w:rsidRPr="0011371F" w:rsidRDefault="002C6BAD" w:rsidP="00B63E41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11371F">
        <w:rPr>
          <w:rFonts w:ascii="Brill" w:hAnsi="Brill" w:cs="Brill"/>
          <w:sz w:val="24"/>
          <w:szCs w:val="24"/>
        </w:rPr>
        <w:t>Akan tetapi, mereka dalam keraguan; mereka bermain-main.</w:t>
      </w:r>
    </w:p>
    <w:p w14:paraId="2CB33A9B" w14:textId="77777777" w:rsidR="002C6BAD" w:rsidRPr="0011371F" w:rsidRDefault="002C6BAD" w:rsidP="002C6BAD">
      <w:pPr>
        <w:tabs>
          <w:tab w:val="left" w:pos="283"/>
        </w:tabs>
        <w:suppressAutoHyphens/>
        <w:autoSpaceDE w:val="0"/>
        <w:autoSpaceDN w:val="0"/>
        <w:adjustRightInd w:val="0"/>
        <w:spacing w:before="120" w:after="0" w:line="240" w:lineRule="auto"/>
        <w:textAlignment w:val="center"/>
        <w:rPr>
          <w:rFonts w:ascii="Brill" w:hAnsi="Brill" w:cs="Brill"/>
          <w:b/>
          <w:bCs/>
          <w:sz w:val="24"/>
          <w:szCs w:val="24"/>
        </w:rPr>
      </w:pPr>
      <w:r w:rsidRPr="0011371F">
        <w:rPr>
          <w:rFonts w:ascii="Brill" w:hAnsi="Brill" w:cs="Brill"/>
          <w:b/>
          <w:bCs/>
          <w:sz w:val="24"/>
          <w:szCs w:val="24"/>
        </w:rPr>
        <w:t xml:space="preserve">Azab Allah untuk Kaum Musyrik Makkah berupa Kelaparan </w:t>
      </w:r>
    </w:p>
    <w:p w14:paraId="72DC1CB4" w14:textId="1888C23A" w:rsidR="002C6BAD" w:rsidRPr="0011371F" w:rsidRDefault="002C6BAD" w:rsidP="00B63E41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  <w:vertAlign w:val="superscript"/>
        </w:rPr>
      </w:pPr>
      <w:r w:rsidRPr="0011371F">
        <w:rPr>
          <w:rFonts w:ascii="Brill" w:hAnsi="Brill" w:cs="Brill"/>
          <w:sz w:val="24"/>
          <w:szCs w:val="24"/>
        </w:rPr>
        <w:t>Maka, nantikanlah hari (ketika) langit mendatangkan kabut asap yang tampak jelas</w:t>
      </w:r>
      <w:r w:rsidRPr="0011371F">
        <w:rPr>
          <w:rStyle w:val="FootnoteReference"/>
          <w:rFonts w:ascii="Brill" w:hAnsi="Brill" w:cs="Brill"/>
          <w:sz w:val="24"/>
          <w:szCs w:val="24"/>
        </w:rPr>
        <w:footnoteReference w:id="3"/>
      </w:r>
      <w:r w:rsidRPr="0011371F">
        <w:rPr>
          <w:rFonts w:ascii="Brill" w:hAnsi="Brill" w:cs="Brill"/>
          <w:sz w:val="24"/>
          <w:szCs w:val="24"/>
          <w:vertAlign w:val="superscript"/>
        </w:rPr>
        <w:t>)</w:t>
      </w:r>
    </w:p>
    <w:p w14:paraId="014621C7" w14:textId="4C6C9ED6" w:rsidR="002C6BAD" w:rsidRPr="0011371F" w:rsidRDefault="002C6BAD" w:rsidP="00B63E41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11371F">
        <w:rPr>
          <w:rFonts w:ascii="Brill" w:hAnsi="Brill" w:cs="Brill"/>
          <w:sz w:val="24"/>
          <w:szCs w:val="24"/>
        </w:rPr>
        <w:t>(yang) meliputi manusia (durhaka). Ini adalah azab yang sangat pedih.</w:t>
      </w:r>
    </w:p>
    <w:p w14:paraId="7A8A707C" w14:textId="3D8D011A" w:rsidR="002C6BAD" w:rsidRPr="0011371F" w:rsidRDefault="002C6BAD" w:rsidP="00B63E41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11371F">
        <w:rPr>
          <w:rFonts w:ascii="Brill" w:hAnsi="Brill" w:cs="Brill"/>
          <w:sz w:val="24"/>
          <w:szCs w:val="24"/>
        </w:rPr>
        <w:t>(Mereka berdoa,) “Wahai Tuhan kami, lenyapkanlah azab itu dari kami. Sesungguhnya kami adalah orang-orang mukmin.”</w:t>
      </w:r>
    </w:p>
    <w:p w14:paraId="2C0A30CC" w14:textId="618DE964" w:rsidR="002C6BAD" w:rsidRPr="0011371F" w:rsidRDefault="002C6BAD" w:rsidP="00B63E41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11371F">
        <w:rPr>
          <w:rFonts w:ascii="Brill" w:hAnsi="Brill" w:cs="Brill"/>
          <w:sz w:val="24"/>
          <w:szCs w:val="24"/>
        </w:rPr>
        <w:t>Bagaimana mereka dapat menerima peringatan (setelah turun azab), padahal (sebelumnya) seorang Rasul (Nabi Muhammad) benar-benar telah datang kepada mereka (untuk) memberi penjelasan.</w:t>
      </w:r>
    </w:p>
    <w:p w14:paraId="1DFEC8C5" w14:textId="5EE8925B" w:rsidR="002C6BAD" w:rsidRPr="0011371F" w:rsidRDefault="002C6BAD" w:rsidP="00B63E41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  <w:vertAlign w:val="superscript"/>
        </w:rPr>
      </w:pPr>
      <w:r w:rsidRPr="0011371F">
        <w:rPr>
          <w:rFonts w:ascii="Brill" w:hAnsi="Brill" w:cs="Brill"/>
          <w:sz w:val="24"/>
          <w:szCs w:val="24"/>
        </w:rPr>
        <w:t>Kemudian, mereka berpaling darinya dan berkata, “Dia (Nabi Muhammad) diajari (oleh orang lain) lagi gila.”</w:t>
      </w:r>
      <w:r w:rsidRPr="0011371F">
        <w:rPr>
          <w:rStyle w:val="FootnoteReference"/>
          <w:rFonts w:ascii="Brill" w:hAnsi="Brill" w:cs="Brill"/>
          <w:sz w:val="24"/>
          <w:szCs w:val="24"/>
        </w:rPr>
        <w:footnoteReference w:id="4"/>
      </w:r>
      <w:r w:rsidRPr="0011371F">
        <w:rPr>
          <w:rFonts w:ascii="Brill" w:hAnsi="Brill" w:cs="Brill"/>
          <w:sz w:val="24"/>
          <w:szCs w:val="24"/>
          <w:vertAlign w:val="superscript"/>
        </w:rPr>
        <w:t>)</w:t>
      </w:r>
    </w:p>
    <w:p w14:paraId="5268EC0E" w14:textId="77777777" w:rsidR="002C6BAD" w:rsidRPr="0011371F" w:rsidRDefault="002C6BAD" w:rsidP="002C6BAD">
      <w:pPr>
        <w:tabs>
          <w:tab w:val="left" w:pos="283"/>
        </w:tabs>
        <w:suppressAutoHyphens/>
        <w:autoSpaceDE w:val="0"/>
        <w:autoSpaceDN w:val="0"/>
        <w:adjustRightInd w:val="0"/>
        <w:spacing w:before="120" w:after="0" w:line="240" w:lineRule="auto"/>
        <w:textAlignment w:val="center"/>
        <w:rPr>
          <w:rFonts w:ascii="Brill" w:hAnsi="Brill" w:cs="Brill"/>
          <w:b/>
          <w:bCs/>
          <w:sz w:val="24"/>
          <w:szCs w:val="24"/>
        </w:rPr>
      </w:pPr>
      <w:r w:rsidRPr="0011371F">
        <w:rPr>
          <w:rFonts w:ascii="Brill" w:hAnsi="Brill" w:cs="Brill"/>
          <w:b/>
          <w:bCs/>
          <w:sz w:val="24"/>
          <w:szCs w:val="24"/>
        </w:rPr>
        <w:t>Azab Allah kepada Kaum Musyrik karena Mereka Tetap Ingkar</w:t>
      </w:r>
    </w:p>
    <w:p w14:paraId="1E34C1A9" w14:textId="664D7A10" w:rsidR="002C6BAD" w:rsidRPr="0011371F" w:rsidRDefault="002C6BAD" w:rsidP="00B63E41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11371F">
        <w:rPr>
          <w:rFonts w:ascii="Brill" w:hAnsi="Brill" w:cs="Brill"/>
          <w:sz w:val="24"/>
          <w:szCs w:val="24"/>
        </w:rPr>
        <w:t>Sesungguhnya (kalau) Kami melenyapkan azab itu sebentar saja, pasti kamu akan kembali (ingkar).</w:t>
      </w:r>
    </w:p>
    <w:p w14:paraId="68F62B70" w14:textId="29F2EA4D" w:rsidR="002C6BAD" w:rsidRPr="0011371F" w:rsidRDefault="002C6BAD" w:rsidP="00B63E41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11371F">
        <w:rPr>
          <w:rFonts w:ascii="Brill" w:hAnsi="Brill" w:cs="Brill"/>
          <w:sz w:val="24"/>
          <w:szCs w:val="24"/>
        </w:rPr>
        <w:t>(Ingatlah) pada hari (ketika) Kami menghantam mereka dengan hantaman yang besar.</w:t>
      </w:r>
      <w:r w:rsidRPr="0011371F">
        <w:rPr>
          <w:rStyle w:val="FootnoteReference"/>
          <w:rFonts w:ascii="Brill" w:hAnsi="Brill" w:cs="Brill"/>
          <w:sz w:val="24"/>
          <w:szCs w:val="24"/>
        </w:rPr>
        <w:footnoteReference w:id="5"/>
      </w:r>
      <w:r w:rsidRPr="0011371F">
        <w:rPr>
          <w:rFonts w:ascii="Brill" w:hAnsi="Brill" w:cs="Brill"/>
          <w:sz w:val="24"/>
          <w:szCs w:val="24"/>
          <w:vertAlign w:val="superscript"/>
        </w:rPr>
        <w:t>)</w:t>
      </w:r>
      <w:r w:rsidRPr="0011371F">
        <w:rPr>
          <w:rFonts w:ascii="Brill" w:hAnsi="Brill" w:cs="Brill"/>
          <w:sz w:val="24"/>
          <w:szCs w:val="24"/>
        </w:rPr>
        <w:t xml:space="preserve"> Sesungguhnya Kami adalah pemberi balasan.</w:t>
      </w:r>
    </w:p>
    <w:p w14:paraId="46ED469F" w14:textId="77777777" w:rsidR="002C6BAD" w:rsidRPr="0011371F" w:rsidRDefault="002C6BAD" w:rsidP="002C6BAD">
      <w:pPr>
        <w:tabs>
          <w:tab w:val="left" w:pos="283"/>
        </w:tabs>
        <w:suppressAutoHyphens/>
        <w:autoSpaceDE w:val="0"/>
        <w:autoSpaceDN w:val="0"/>
        <w:adjustRightInd w:val="0"/>
        <w:spacing w:before="120" w:after="0" w:line="240" w:lineRule="auto"/>
        <w:textAlignment w:val="center"/>
        <w:rPr>
          <w:rFonts w:ascii="Brill" w:hAnsi="Brill" w:cs="Brill"/>
          <w:b/>
          <w:bCs/>
          <w:sz w:val="24"/>
          <w:szCs w:val="24"/>
        </w:rPr>
      </w:pPr>
      <w:r w:rsidRPr="0011371F">
        <w:rPr>
          <w:rFonts w:ascii="Brill" w:hAnsi="Brill" w:cs="Brill"/>
          <w:b/>
          <w:bCs/>
          <w:sz w:val="24"/>
          <w:szCs w:val="24"/>
        </w:rPr>
        <w:t xml:space="preserve">Kisah Nabi Musa dan Fir‘aun sebagai Pelajaran bagi </w:t>
      </w:r>
      <w:proofErr w:type="spellStart"/>
      <w:r w:rsidRPr="0011371F">
        <w:rPr>
          <w:rFonts w:ascii="Brill" w:hAnsi="Brill" w:cs="Brill"/>
          <w:b/>
          <w:bCs/>
          <w:sz w:val="24"/>
          <w:szCs w:val="24"/>
        </w:rPr>
        <w:t>Orang-Orang</w:t>
      </w:r>
      <w:proofErr w:type="spellEnd"/>
      <w:r w:rsidRPr="0011371F">
        <w:rPr>
          <w:rFonts w:ascii="Brill" w:hAnsi="Brill" w:cs="Brill"/>
          <w:b/>
          <w:bCs/>
          <w:sz w:val="24"/>
          <w:szCs w:val="24"/>
        </w:rPr>
        <w:t xml:space="preserve"> Kafir</w:t>
      </w:r>
    </w:p>
    <w:p w14:paraId="17BB20EC" w14:textId="4DDE987E" w:rsidR="002C6BAD" w:rsidRPr="0011371F" w:rsidRDefault="002C6BAD" w:rsidP="00B63E41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11371F">
        <w:rPr>
          <w:rFonts w:ascii="Brill" w:hAnsi="Brill" w:cs="Brill"/>
          <w:sz w:val="24"/>
          <w:szCs w:val="24"/>
        </w:rPr>
        <w:lastRenderedPageBreak/>
        <w:t>Sungguh, Kami benar-benar telah menguji kaum Fir‘aun sebelum mereka dan telah datang (pula) seorang rasul yang mulia (Musa) kepada mereka.</w:t>
      </w:r>
    </w:p>
    <w:p w14:paraId="612E804D" w14:textId="55F0E92C" w:rsidR="002C6BAD" w:rsidRPr="0011371F" w:rsidRDefault="002C6BAD" w:rsidP="00B63E41">
      <w:pPr>
        <w:pStyle w:val="ListParagraph"/>
        <w:numPr>
          <w:ilvl w:val="0"/>
          <w:numId w:val="1"/>
        </w:numPr>
        <w:spacing w:after="0" w:line="240" w:lineRule="auto"/>
        <w:ind w:left="426" w:hanging="426"/>
        <w:rPr>
          <w:rFonts w:ascii="Brill" w:hAnsi="Brill" w:cs="Brill"/>
          <w:sz w:val="24"/>
          <w:szCs w:val="24"/>
        </w:rPr>
      </w:pPr>
      <w:r w:rsidRPr="0011371F">
        <w:rPr>
          <w:rFonts w:ascii="Brill" w:hAnsi="Brill" w:cs="Brill"/>
          <w:sz w:val="24"/>
          <w:szCs w:val="24"/>
        </w:rPr>
        <w:t>(Musa berkata,) “Kembalikanlah kepadaku hamba-hamba Allah (Bani Israil). Sesungguhnya aku adalah utusan (Allah) yang dapat kamu percaya.</w:t>
      </w:r>
    </w:p>
    <w:p w14:paraId="24F917F8" w14:textId="4CFF5ACB" w:rsidR="002C6BAD" w:rsidRPr="0011371F" w:rsidRDefault="002C6BAD" w:rsidP="00B63E41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11371F">
        <w:rPr>
          <w:rFonts w:ascii="Brill" w:hAnsi="Brill" w:cs="Brill"/>
          <w:sz w:val="24"/>
          <w:szCs w:val="24"/>
        </w:rPr>
        <w:t>Janganlah kamu menyombongkan diri terhadap Allah karena sesungguhnya aku datang kepadamu dengan membawa bukti yang nyata.</w:t>
      </w:r>
    </w:p>
    <w:p w14:paraId="031952A6" w14:textId="08024D6A" w:rsidR="002C6BAD" w:rsidRPr="0011371F" w:rsidRDefault="002C6BAD" w:rsidP="00B63E41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11371F">
        <w:rPr>
          <w:rFonts w:ascii="Brill" w:hAnsi="Brill" w:cs="Brill"/>
          <w:sz w:val="24"/>
          <w:szCs w:val="24"/>
        </w:rPr>
        <w:t>Sesungguhnya aku berlindung kepada Tuhanku dan Tuhanmu dari ancamanmu untuk merajamku.</w:t>
      </w:r>
    </w:p>
    <w:p w14:paraId="7D845DB4" w14:textId="00894D85" w:rsidR="002C6BAD" w:rsidRPr="0011371F" w:rsidRDefault="002C6BAD" w:rsidP="00B63E41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11371F">
        <w:rPr>
          <w:rFonts w:ascii="Brill" w:hAnsi="Brill" w:cs="Brill"/>
          <w:sz w:val="24"/>
          <w:szCs w:val="24"/>
        </w:rPr>
        <w:t>Jika kamu tidak beriman kepadaku, biarkanlah aku (menyampaikan pesan-pesan Tuhanku).”</w:t>
      </w:r>
    </w:p>
    <w:p w14:paraId="5A0BB375" w14:textId="2456168F" w:rsidR="002C6BAD" w:rsidRPr="0011371F" w:rsidRDefault="002C6BAD" w:rsidP="00B63E41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11371F">
        <w:rPr>
          <w:rFonts w:ascii="Brill" w:hAnsi="Brill" w:cs="Brill"/>
          <w:sz w:val="24"/>
          <w:szCs w:val="24"/>
        </w:rPr>
        <w:t xml:space="preserve">Kemudian, dia (Musa) berdoa kepada Tuhannya (seraya berkata,) “Sesungguhnya mereka ini adalah kaum pendurhaka.” </w:t>
      </w:r>
    </w:p>
    <w:p w14:paraId="0DF08405" w14:textId="05AFF51C" w:rsidR="002C6BAD" w:rsidRPr="0011371F" w:rsidRDefault="002C6BAD" w:rsidP="00B63E41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11371F">
        <w:rPr>
          <w:rFonts w:ascii="Brill" w:hAnsi="Brill" w:cs="Brill"/>
          <w:sz w:val="24"/>
          <w:szCs w:val="24"/>
        </w:rPr>
        <w:t>(Allah berfirman,) “Oleh karena itu, berjalanlah dengan hamba-hamba-Ku pada malam hari. Sesungguhnya kamu akan dikejar.</w:t>
      </w:r>
    </w:p>
    <w:p w14:paraId="5F057899" w14:textId="43C8A4FA" w:rsidR="002C6BAD" w:rsidRPr="0011371F" w:rsidRDefault="002C6BAD" w:rsidP="00B63E41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11371F">
        <w:rPr>
          <w:rFonts w:ascii="Brill" w:hAnsi="Brill" w:cs="Brill"/>
          <w:sz w:val="24"/>
          <w:szCs w:val="24"/>
        </w:rPr>
        <w:t>Biarkanlah laut itu terbelah. Sesungguhnya mereka adalah bala tentara yang akan ditenggelamkan.”</w:t>
      </w:r>
    </w:p>
    <w:p w14:paraId="6FF07C0B" w14:textId="6B89AA71" w:rsidR="002C6BAD" w:rsidRPr="0011371F" w:rsidRDefault="002C6BAD" w:rsidP="00B63E41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11371F">
        <w:rPr>
          <w:rFonts w:ascii="Brill" w:hAnsi="Brill" w:cs="Brill"/>
          <w:sz w:val="24"/>
          <w:szCs w:val="24"/>
        </w:rPr>
        <w:t>Betapa banyak taman-taman dan mata-mata air yang mereka tinggalkan,</w:t>
      </w:r>
    </w:p>
    <w:p w14:paraId="77D39280" w14:textId="4F1733B0" w:rsidR="002C6BAD" w:rsidRPr="0011371F" w:rsidRDefault="002C6BAD" w:rsidP="00B63E41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11371F">
        <w:rPr>
          <w:rFonts w:ascii="Brill" w:hAnsi="Brill" w:cs="Brill"/>
          <w:sz w:val="24"/>
          <w:szCs w:val="24"/>
        </w:rPr>
        <w:t>kebun-kebun serta tempat-tempat kediaman yang indah,</w:t>
      </w:r>
    </w:p>
    <w:p w14:paraId="0AA836E8" w14:textId="077373CF" w:rsidR="002C6BAD" w:rsidRPr="0011371F" w:rsidRDefault="002C6BAD" w:rsidP="00B63E41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11371F">
        <w:rPr>
          <w:rFonts w:ascii="Brill" w:hAnsi="Brill" w:cs="Brill"/>
          <w:sz w:val="24"/>
          <w:szCs w:val="24"/>
        </w:rPr>
        <w:t>juga kesenangan-kesenangan yang dapat mereka nikmati di sana.</w:t>
      </w:r>
    </w:p>
    <w:p w14:paraId="724F263D" w14:textId="0D1CD9D6" w:rsidR="002C6BAD" w:rsidRPr="0011371F" w:rsidRDefault="002C6BAD" w:rsidP="00B63E41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11371F">
        <w:rPr>
          <w:rFonts w:ascii="Brill" w:hAnsi="Brill" w:cs="Brill"/>
          <w:sz w:val="24"/>
          <w:szCs w:val="24"/>
        </w:rPr>
        <w:t>Demikianlah (Allah menyiksa mereka). Kami wariskan (semua) itu kepada kaum yang lain.</w:t>
      </w:r>
    </w:p>
    <w:p w14:paraId="617AE8B2" w14:textId="63C2D4AF" w:rsidR="002C6BAD" w:rsidRPr="0011371F" w:rsidRDefault="002C6BAD" w:rsidP="00B63E41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11371F">
        <w:rPr>
          <w:rFonts w:ascii="Brill" w:hAnsi="Brill" w:cs="Brill"/>
          <w:sz w:val="24"/>
          <w:szCs w:val="24"/>
        </w:rPr>
        <w:t>Langit dan bumi tidak menangisi mereka dan mereka pun tidak diberi penangguhan waktu.</w:t>
      </w:r>
    </w:p>
    <w:p w14:paraId="433DDC4A" w14:textId="69C490B0" w:rsidR="002C6BAD" w:rsidRPr="0011371F" w:rsidRDefault="002C6BAD" w:rsidP="00B63E41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11371F">
        <w:rPr>
          <w:rFonts w:ascii="Brill" w:hAnsi="Brill" w:cs="Brill"/>
          <w:sz w:val="24"/>
          <w:szCs w:val="24"/>
        </w:rPr>
        <w:t>Sungguh, Kami benar-benar telah menyelamatkan Bani Israil dari siksaan yang menghinakan,</w:t>
      </w:r>
    </w:p>
    <w:p w14:paraId="3738E4BD" w14:textId="43A699C9" w:rsidR="002C6BAD" w:rsidRPr="0011371F" w:rsidRDefault="002C6BAD" w:rsidP="00B63E41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11371F">
        <w:rPr>
          <w:rFonts w:ascii="Brill" w:hAnsi="Brill" w:cs="Brill"/>
          <w:sz w:val="24"/>
          <w:szCs w:val="24"/>
        </w:rPr>
        <w:t>(yaitu) dari (siksaan) Fir‘aun. Sesungguhnya dia adalah orang yang sombong lagi termasuk orang-orang yang melampaui batas.</w:t>
      </w:r>
    </w:p>
    <w:p w14:paraId="1CAC090B" w14:textId="7246459F" w:rsidR="002C6BAD" w:rsidRPr="0011371F" w:rsidRDefault="002C6BAD" w:rsidP="00B63E41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11371F">
        <w:rPr>
          <w:rFonts w:ascii="Brill" w:hAnsi="Brill" w:cs="Brill"/>
          <w:sz w:val="24"/>
          <w:szCs w:val="24"/>
        </w:rPr>
        <w:t>Sungguh, dengan (dasar) pengetahuan, Kami pilih mereka di atas seluruh alam  (semua bangsa pada masa itu).</w:t>
      </w:r>
    </w:p>
    <w:p w14:paraId="0EE3B16F" w14:textId="4A64BA2D" w:rsidR="002C6BAD" w:rsidRPr="0011371F" w:rsidRDefault="002C6BAD" w:rsidP="00B63E41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11371F">
        <w:rPr>
          <w:rFonts w:ascii="Brill" w:hAnsi="Brill" w:cs="Brill"/>
          <w:sz w:val="24"/>
          <w:szCs w:val="24"/>
        </w:rPr>
        <w:t>Telah Kami berikan kepada mereka sebagian tanda-tanda (kebesaran Kami) sesuatu yang di dalamnya terdapat cobaan yang nyata.</w:t>
      </w:r>
    </w:p>
    <w:p w14:paraId="501A98E9" w14:textId="28BEBF15" w:rsidR="002C6BAD" w:rsidRPr="0011371F" w:rsidRDefault="002C6BAD" w:rsidP="00B63E41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11371F">
        <w:rPr>
          <w:rFonts w:ascii="Brill" w:hAnsi="Brill" w:cs="Brill"/>
          <w:sz w:val="24"/>
          <w:szCs w:val="24"/>
        </w:rPr>
        <w:t>Sesungguhnya mereka itu pasti akan berkata,</w:t>
      </w:r>
    </w:p>
    <w:p w14:paraId="2768F538" w14:textId="77283E2C" w:rsidR="002C6BAD" w:rsidRPr="0011371F" w:rsidRDefault="002C6BAD" w:rsidP="00B63E41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11371F">
        <w:rPr>
          <w:rFonts w:ascii="Brill" w:hAnsi="Brill" w:cs="Brill"/>
          <w:sz w:val="24"/>
          <w:szCs w:val="24"/>
        </w:rPr>
        <w:t>“Tidak ada (kematian) selain kematian di dunia ini dan kami tidak akan dibangkitkan.</w:t>
      </w:r>
    </w:p>
    <w:p w14:paraId="00941F44" w14:textId="219FE597" w:rsidR="002C6BAD" w:rsidRPr="0011371F" w:rsidRDefault="002C6BAD" w:rsidP="00B63E41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11371F">
        <w:rPr>
          <w:rFonts w:ascii="Brill" w:hAnsi="Brill" w:cs="Brill"/>
          <w:sz w:val="24"/>
          <w:szCs w:val="24"/>
        </w:rPr>
        <w:t>Datangkanlah nenek moyang kami jika kamu orang-orang yang benar.”</w:t>
      </w:r>
    </w:p>
    <w:p w14:paraId="4D8036D7" w14:textId="77777777" w:rsidR="002C6BAD" w:rsidRPr="0011371F" w:rsidRDefault="002C6BAD" w:rsidP="002C6BAD">
      <w:pPr>
        <w:tabs>
          <w:tab w:val="left" w:pos="283"/>
        </w:tabs>
        <w:suppressAutoHyphens/>
        <w:autoSpaceDE w:val="0"/>
        <w:autoSpaceDN w:val="0"/>
        <w:adjustRightInd w:val="0"/>
        <w:spacing w:before="120" w:after="0" w:line="240" w:lineRule="auto"/>
        <w:textAlignment w:val="center"/>
        <w:rPr>
          <w:rFonts w:ascii="Brill" w:hAnsi="Brill" w:cs="Brill"/>
          <w:b/>
          <w:bCs/>
          <w:sz w:val="24"/>
          <w:szCs w:val="24"/>
        </w:rPr>
      </w:pPr>
      <w:r w:rsidRPr="0011371F">
        <w:rPr>
          <w:rFonts w:ascii="Brill" w:hAnsi="Brill" w:cs="Brill"/>
          <w:b/>
          <w:bCs/>
          <w:sz w:val="24"/>
          <w:szCs w:val="24"/>
        </w:rPr>
        <w:t xml:space="preserve">Pelajaran dari Kaum </w:t>
      </w:r>
      <w:proofErr w:type="spellStart"/>
      <w:r w:rsidRPr="0011371F">
        <w:rPr>
          <w:rFonts w:ascii="Brill" w:hAnsi="Brill" w:cs="Brill"/>
          <w:b/>
          <w:bCs/>
          <w:sz w:val="24"/>
          <w:szCs w:val="24"/>
        </w:rPr>
        <w:t>Tubba</w:t>
      </w:r>
      <w:proofErr w:type="spellEnd"/>
      <w:r w:rsidRPr="0011371F">
        <w:rPr>
          <w:rFonts w:ascii="Brill" w:hAnsi="Brill" w:cs="Brill"/>
          <w:b/>
          <w:bCs/>
          <w:sz w:val="24"/>
          <w:szCs w:val="24"/>
        </w:rPr>
        <w:t>‘</w:t>
      </w:r>
    </w:p>
    <w:p w14:paraId="4AC4A65B" w14:textId="79778F18" w:rsidR="002C6BAD" w:rsidRPr="0011371F" w:rsidRDefault="002C6BAD" w:rsidP="00B63E41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11371F">
        <w:rPr>
          <w:rFonts w:ascii="Brill" w:hAnsi="Brill" w:cs="Brill"/>
          <w:sz w:val="24"/>
          <w:szCs w:val="24"/>
        </w:rPr>
        <w:t xml:space="preserve">Apakah mereka yang lebih baik atau kaum </w:t>
      </w:r>
      <w:proofErr w:type="spellStart"/>
      <w:r w:rsidRPr="0011371F">
        <w:rPr>
          <w:rFonts w:ascii="Brill" w:hAnsi="Brill" w:cs="Brill"/>
          <w:sz w:val="24"/>
          <w:szCs w:val="24"/>
        </w:rPr>
        <w:t>Tubba</w:t>
      </w:r>
      <w:proofErr w:type="spellEnd"/>
      <w:r w:rsidRPr="0011371F">
        <w:rPr>
          <w:rFonts w:ascii="Brill" w:hAnsi="Brill" w:cs="Brill"/>
          <w:sz w:val="24"/>
          <w:szCs w:val="24"/>
        </w:rPr>
        <w:t>‘</w:t>
      </w:r>
      <w:r w:rsidRPr="0011371F">
        <w:rPr>
          <w:rStyle w:val="FootnoteReference"/>
          <w:rFonts w:ascii="Brill" w:hAnsi="Brill" w:cs="Brill"/>
          <w:sz w:val="24"/>
          <w:szCs w:val="24"/>
        </w:rPr>
        <w:footnoteReference w:id="6"/>
      </w:r>
      <w:r w:rsidRPr="0011371F">
        <w:rPr>
          <w:rFonts w:ascii="Brill" w:hAnsi="Brill" w:cs="Brill"/>
          <w:sz w:val="24"/>
          <w:szCs w:val="24"/>
          <w:vertAlign w:val="superscript"/>
        </w:rPr>
        <w:t>)</w:t>
      </w:r>
      <w:r w:rsidRPr="0011371F">
        <w:rPr>
          <w:rFonts w:ascii="Brill" w:hAnsi="Brill" w:cs="Brill"/>
          <w:sz w:val="24"/>
          <w:szCs w:val="24"/>
        </w:rPr>
        <w:t xml:space="preserve"> dan orang-orang yang sebelum mereka. Kami telah membinasakan mereka karena sesungguhnya mereka adalah para </w:t>
      </w:r>
      <w:proofErr w:type="spellStart"/>
      <w:r w:rsidR="00D12198">
        <w:rPr>
          <w:rFonts w:ascii="Brill" w:hAnsi="Brill" w:cs="Brill"/>
          <w:sz w:val="24"/>
          <w:szCs w:val="24"/>
          <w:lang w:val="en-US"/>
        </w:rPr>
        <w:t>pendurhaka</w:t>
      </w:r>
      <w:proofErr w:type="spellEnd"/>
      <w:r w:rsidRPr="0011371F">
        <w:rPr>
          <w:rFonts w:ascii="Brill" w:hAnsi="Brill" w:cs="Brill"/>
          <w:sz w:val="24"/>
          <w:szCs w:val="24"/>
        </w:rPr>
        <w:t>.</w:t>
      </w:r>
    </w:p>
    <w:p w14:paraId="752EC49A" w14:textId="7F311078" w:rsidR="002C6BAD" w:rsidRPr="0011371F" w:rsidRDefault="002C6BAD" w:rsidP="00B63E41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11371F">
        <w:rPr>
          <w:rFonts w:ascii="Brill" w:hAnsi="Brill" w:cs="Brill"/>
          <w:sz w:val="24"/>
          <w:szCs w:val="24"/>
        </w:rPr>
        <w:t>Tidaklah Kami ciptakan langit, bumi, dan apa yang ada di antara keduanya secara main-main.</w:t>
      </w:r>
    </w:p>
    <w:p w14:paraId="1E393618" w14:textId="4D8805DA" w:rsidR="002C6BAD" w:rsidRPr="0011371F" w:rsidRDefault="002C6BAD" w:rsidP="00B63E41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11371F">
        <w:rPr>
          <w:rFonts w:ascii="Brill" w:hAnsi="Brill" w:cs="Brill"/>
          <w:sz w:val="24"/>
          <w:szCs w:val="24"/>
        </w:rPr>
        <w:t>Tidaklah Kami ciptakan keduanya, kecuali dengan hak. Akan tetapi, kebanyakan dari mereka tidak mengetahui.</w:t>
      </w:r>
    </w:p>
    <w:p w14:paraId="00D34628" w14:textId="3870967B" w:rsidR="002C6BAD" w:rsidRPr="0011371F" w:rsidRDefault="002C6BAD" w:rsidP="00B63E41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11371F">
        <w:rPr>
          <w:rFonts w:ascii="Brill" w:hAnsi="Brill" w:cs="Brill"/>
          <w:sz w:val="24"/>
          <w:szCs w:val="24"/>
        </w:rPr>
        <w:t>Sesungguhnya hari keputusan (hari Kiamat) itu adalah waktu yang dijanjikan bagi mereka semuanya,</w:t>
      </w:r>
    </w:p>
    <w:p w14:paraId="44372C12" w14:textId="0740FFC0" w:rsidR="002C6BAD" w:rsidRPr="0011371F" w:rsidRDefault="002C6BAD" w:rsidP="00B63E41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11371F">
        <w:rPr>
          <w:rFonts w:ascii="Brill" w:hAnsi="Brill" w:cs="Brill"/>
          <w:sz w:val="24"/>
          <w:szCs w:val="24"/>
        </w:rPr>
        <w:t>(yaitu) hari (ketika) seorang teman setia sama sekali tidak dapat memberi manfaat sedikit pun kepada teman lainnya dan mereka tidak akan mendapat pertolongan,</w:t>
      </w:r>
    </w:p>
    <w:p w14:paraId="13A28995" w14:textId="507BC411" w:rsidR="002C6BAD" w:rsidRPr="0011371F" w:rsidRDefault="002C6BAD" w:rsidP="00B63E41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11371F">
        <w:rPr>
          <w:rFonts w:ascii="Brill" w:hAnsi="Brill" w:cs="Brill"/>
          <w:sz w:val="24"/>
          <w:szCs w:val="24"/>
        </w:rPr>
        <w:t>kecuali orang yang diberi rahmat oleh Allah. Sesungguhnya Dialah Yang Maha</w:t>
      </w:r>
      <w:r w:rsidR="002B7B47">
        <w:rPr>
          <w:rFonts w:ascii="Brill" w:hAnsi="Brill" w:cs="Brill"/>
          <w:sz w:val="24"/>
          <w:szCs w:val="24"/>
          <w:lang w:val="en-US"/>
        </w:rPr>
        <w:t xml:space="preserve"> </w:t>
      </w:r>
      <w:r w:rsidR="002B7B47" w:rsidRPr="0011371F">
        <w:rPr>
          <w:rFonts w:ascii="Brill" w:hAnsi="Brill" w:cs="Brill"/>
          <w:sz w:val="24"/>
          <w:szCs w:val="24"/>
        </w:rPr>
        <w:t xml:space="preserve">Perkasa </w:t>
      </w:r>
      <w:r w:rsidRPr="0011371F">
        <w:rPr>
          <w:rFonts w:ascii="Brill" w:hAnsi="Brill" w:cs="Brill"/>
          <w:sz w:val="24"/>
          <w:szCs w:val="24"/>
        </w:rPr>
        <w:t>lagi Maha Penyayang.</w:t>
      </w:r>
    </w:p>
    <w:p w14:paraId="5D84CC4E" w14:textId="77777777" w:rsidR="002C6BAD" w:rsidRPr="0011371F" w:rsidRDefault="002C6BAD" w:rsidP="002C6BAD">
      <w:pPr>
        <w:tabs>
          <w:tab w:val="left" w:pos="283"/>
        </w:tabs>
        <w:suppressAutoHyphens/>
        <w:autoSpaceDE w:val="0"/>
        <w:autoSpaceDN w:val="0"/>
        <w:adjustRightInd w:val="0"/>
        <w:spacing w:before="120" w:after="0" w:line="240" w:lineRule="auto"/>
        <w:textAlignment w:val="center"/>
        <w:rPr>
          <w:rFonts w:ascii="Brill" w:hAnsi="Brill" w:cs="Brill"/>
          <w:b/>
          <w:bCs/>
          <w:sz w:val="24"/>
          <w:szCs w:val="24"/>
        </w:rPr>
      </w:pPr>
      <w:r w:rsidRPr="0011371F">
        <w:rPr>
          <w:rFonts w:ascii="Brill" w:hAnsi="Brill" w:cs="Brill"/>
          <w:b/>
          <w:bCs/>
          <w:sz w:val="24"/>
          <w:szCs w:val="24"/>
        </w:rPr>
        <w:lastRenderedPageBreak/>
        <w:t>Balasan bagi Mereka yang Berbuat Jahat dan yang Beramal Saleh</w:t>
      </w:r>
    </w:p>
    <w:p w14:paraId="4A9EA87F" w14:textId="6AFA731C" w:rsidR="002C6BAD" w:rsidRPr="0011371F" w:rsidRDefault="002C6BAD" w:rsidP="00B63E41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11371F">
        <w:rPr>
          <w:rFonts w:ascii="Brill" w:hAnsi="Brill" w:cs="Brill"/>
          <w:sz w:val="24"/>
          <w:szCs w:val="24"/>
        </w:rPr>
        <w:t xml:space="preserve">Sesungguhnya pohon </w:t>
      </w:r>
      <w:proofErr w:type="spellStart"/>
      <w:r w:rsidRPr="0011371F">
        <w:rPr>
          <w:rFonts w:ascii="Brill" w:hAnsi="Brill" w:cs="Brill"/>
          <w:sz w:val="24"/>
          <w:szCs w:val="24"/>
        </w:rPr>
        <w:t>zaqum</w:t>
      </w:r>
      <w:proofErr w:type="spellEnd"/>
      <w:r w:rsidRPr="0011371F">
        <w:rPr>
          <w:rFonts w:ascii="Brill" w:hAnsi="Brill" w:cs="Brill"/>
          <w:sz w:val="24"/>
          <w:szCs w:val="24"/>
        </w:rPr>
        <w:t xml:space="preserve"> itu</w:t>
      </w:r>
    </w:p>
    <w:p w14:paraId="43B2FA03" w14:textId="2519DC02" w:rsidR="002C6BAD" w:rsidRPr="0011371F" w:rsidRDefault="002C6BAD" w:rsidP="00B63E41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11371F">
        <w:rPr>
          <w:rFonts w:ascii="Brill" w:hAnsi="Brill" w:cs="Brill"/>
          <w:sz w:val="24"/>
          <w:szCs w:val="24"/>
        </w:rPr>
        <w:t>adalah makanan orang yang bergelimang dosa.</w:t>
      </w:r>
    </w:p>
    <w:p w14:paraId="442E11D1" w14:textId="1B3C9786" w:rsidR="002C6BAD" w:rsidRPr="0011371F" w:rsidRDefault="002C6BAD" w:rsidP="00B63E41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11371F">
        <w:rPr>
          <w:rFonts w:ascii="Brill" w:hAnsi="Brill" w:cs="Brill"/>
          <w:sz w:val="24"/>
          <w:szCs w:val="24"/>
        </w:rPr>
        <w:t>(</w:t>
      </w:r>
      <w:proofErr w:type="spellStart"/>
      <w:r w:rsidRPr="0011371F">
        <w:rPr>
          <w:rFonts w:ascii="Brill" w:hAnsi="Brill" w:cs="Brill"/>
          <w:sz w:val="24"/>
          <w:szCs w:val="24"/>
        </w:rPr>
        <w:t>Zaqum</w:t>
      </w:r>
      <w:proofErr w:type="spellEnd"/>
      <w:r w:rsidRPr="0011371F">
        <w:rPr>
          <w:rFonts w:ascii="Brill" w:hAnsi="Brill" w:cs="Brill"/>
          <w:sz w:val="24"/>
          <w:szCs w:val="24"/>
        </w:rPr>
        <w:t xml:space="preserve"> itu) seperti cairan tembaga yang mendidih di dalam perut,</w:t>
      </w:r>
    </w:p>
    <w:p w14:paraId="366E58C4" w14:textId="2796183A" w:rsidR="002C6BAD" w:rsidRPr="0011371F" w:rsidRDefault="002C6BAD" w:rsidP="00B63E41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11371F">
        <w:rPr>
          <w:rFonts w:ascii="Brill" w:hAnsi="Brill" w:cs="Brill"/>
          <w:sz w:val="24"/>
          <w:szCs w:val="24"/>
        </w:rPr>
        <w:t>seperti mendidihnya air yang sangat panas.</w:t>
      </w:r>
    </w:p>
    <w:p w14:paraId="425028E0" w14:textId="49EB555A" w:rsidR="002C6BAD" w:rsidRPr="0011371F" w:rsidRDefault="002C6BAD" w:rsidP="00B63E41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11371F">
        <w:rPr>
          <w:rFonts w:ascii="Brill" w:hAnsi="Brill" w:cs="Brill"/>
          <w:sz w:val="24"/>
          <w:szCs w:val="24"/>
        </w:rPr>
        <w:t xml:space="preserve">Peganglah dia (wahai malaikat </w:t>
      </w:r>
      <w:proofErr w:type="spellStart"/>
      <w:r w:rsidRPr="0011371F">
        <w:rPr>
          <w:rFonts w:ascii="Brill" w:hAnsi="Brill" w:cs="Brill"/>
          <w:sz w:val="24"/>
          <w:szCs w:val="24"/>
        </w:rPr>
        <w:t>Zabaniyah</w:t>
      </w:r>
      <w:proofErr w:type="spellEnd"/>
      <w:r w:rsidRPr="0011371F">
        <w:rPr>
          <w:rFonts w:ascii="Brill" w:hAnsi="Brill" w:cs="Brill"/>
          <w:sz w:val="24"/>
          <w:szCs w:val="24"/>
        </w:rPr>
        <w:t xml:space="preserve">), kemudian seretlah sampai ke tengah-tengah (neraka) </w:t>
      </w:r>
      <w:proofErr w:type="spellStart"/>
      <w:r w:rsidRPr="0011371F">
        <w:rPr>
          <w:rFonts w:ascii="Brill" w:hAnsi="Brill" w:cs="Brill"/>
          <w:sz w:val="24"/>
          <w:szCs w:val="24"/>
        </w:rPr>
        <w:t>Jahim</w:t>
      </w:r>
      <w:proofErr w:type="spellEnd"/>
      <w:r w:rsidRPr="0011371F">
        <w:rPr>
          <w:rFonts w:ascii="Brill" w:hAnsi="Brill" w:cs="Brill"/>
          <w:sz w:val="24"/>
          <w:szCs w:val="24"/>
        </w:rPr>
        <w:t>.</w:t>
      </w:r>
    </w:p>
    <w:p w14:paraId="183CF2C4" w14:textId="6C1B9549" w:rsidR="002C6BAD" w:rsidRPr="0011371F" w:rsidRDefault="002C6BAD" w:rsidP="00B63E41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11371F">
        <w:rPr>
          <w:rFonts w:ascii="Brill" w:hAnsi="Brill" w:cs="Brill"/>
          <w:sz w:val="24"/>
          <w:szCs w:val="24"/>
        </w:rPr>
        <w:t xml:space="preserve">Kemudian, tuangkanlah di atas kepalanya azab berupa air yang sangat panas. </w:t>
      </w:r>
    </w:p>
    <w:p w14:paraId="753A176D" w14:textId="3121300D" w:rsidR="002C6BAD" w:rsidRPr="0011371F" w:rsidRDefault="002C6BAD" w:rsidP="00B63E41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11371F">
        <w:rPr>
          <w:rFonts w:ascii="Brill" w:hAnsi="Brill" w:cs="Brill"/>
          <w:sz w:val="24"/>
          <w:szCs w:val="24"/>
        </w:rPr>
        <w:t>(Dikatakan kepadanya,) “Rasakanlah! Sesungguhnya engkau (dalam kehidupan dunia) benar-benar (merasa sebagai orang) yang perkasa lagi mulia.</w:t>
      </w:r>
    </w:p>
    <w:p w14:paraId="50A1A2B6" w14:textId="095A4BE7" w:rsidR="002C6BAD" w:rsidRPr="0011371F" w:rsidRDefault="002C6BAD" w:rsidP="00B63E41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11371F">
        <w:rPr>
          <w:rFonts w:ascii="Brill" w:hAnsi="Brill" w:cs="Brill"/>
          <w:sz w:val="24"/>
          <w:szCs w:val="24"/>
        </w:rPr>
        <w:t>Sesungguhnya (azab) ini adalah sesuatu yang selalu kamu ragukan.”</w:t>
      </w:r>
    </w:p>
    <w:p w14:paraId="63EC1288" w14:textId="5555C49B" w:rsidR="002C6BAD" w:rsidRPr="0011371F" w:rsidRDefault="002C6BAD" w:rsidP="00B63E41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11371F">
        <w:rPr>
          <w:rFonts w:ascii="Brill" w:hAnsi="Brill" w:cs="Brill"/>
          <w:sz w:val="24"/>
          <w:szCs w:val="24"/>
        </w:rPr>
        <w:t>Sesungguhnya orang-orang yang bertakwa berada dalam tempat yang aman,</w:t>
      </w:r>
    </w:p>
    <w:p w14:paraId="728FD341" w14:textId="493B2A37" w:rsidR="002C6BAD" w:rsidRPr="0011371F" w:rsidRDefault="002C6BAD" w:rsidP="00B63E41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11371F">
        <w:rPr>
          <w:rFonts w:ascii="Brill" w:hAnsi="Brill" w:cs="Brill"/>
          <w:sz w:val="24"/>
          <w:szCs w:val="24"/>
        </w:rPr>
        <w:t>(yaitu) di dalam taman-taman dan mata-mata air.</w:t>
      </w:r>
    </w:p>
    <w:p w14:paraId="12A85B61" w14:textId="0D04E724" w:rsidR="002C6BAD" w:rsidRPr="0011371F" w:rsidRDefault="002C6BAD" w:rsidP="00B63E41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11371F">
        <w:rPr>
          <w:rFonts w:ascii="Brill" w:hAnsi="Brill" w:cs="Brill"/>
          <w:sz w:val="24"/>
          <w:szCs w:val="24"/>
        </w:rPr>
        <w:t>Mereka memakai sutra yang halus dan sutra yang tebal seraya (duduk) berhadapan.</w:t>
      </w:r>
    </w:p>
    <w:p w14:paraId="5FC647F7" w14:textId="10A92A5D" w:rsidR="002C6BAD" w:rsidRPr="0011371F" w:rsidRDefault="002C6BAD" w:rsidP="00B63E41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11371F">
        <w:rPr>
          <w:rFonts w:ascii="Brill" w:hAnsi="Brill" w:cs="Brill"/>
          <w:sz w:val="24"/>
          <w:szCs w:val="24"/>
        </w:rPr>
        <w:t>Demikianlah (keadaan penghuni surga) dan Kami menjadikan mereka berpasangan dengan bidadari yang bermata elok.</w:t>
      </w:r>
    </w:p>
    <w:p w14:paraId="54C3C39E" w14:textId="16E870C0" w:rsidR="002C6BAD" w:rsidRPr="0011371F" w:rsidRDefault="002C6BAD" w:rsidP="00B63E41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11371F">
        <w:rPr>
          <w:rFonts w:ascii="Brill" w:hAnsi="Brill" w:cs="Brill"/>
          <w:sz w:val="24"/>
          <w:szCs w:val="24"/>
        </w:rPr>
        <w:t>Di dalamnya mereka dapat meminta segala macam buah-buahan dengan aman dan tenteram.</w:t>
      </w:r>
      <w:r w:rsidR="00E614B8" w:rsidRPr="0011371F">
        <w:rPr>
          <w:rStyle w:val="FootnoteReference"/>
          <w:rFonts w:ascii="Brill" w:hAnsi="Brill" w:cs="Brill"/>
          <w:sz w:val="24"/>
          <w:szCs w:val="24"/>
        </w:rPr>
        <w:footnoteReference w:id="7"/>
      </w:r>
      <w:r w:rsidR="00E614B8" w:rsidRPr="0011371F">
        <w:rPr>
          <w:rFonts w:ascii="Brill" w:hAnsi="Brill" w:cs="Brill"/>
          <w:sz w:val="24"/>
          <w:szCs w:val="24"/>
          <w:vertAlign w:val="superscript"/>
        </w:rPr>
        <w:t>)</w:t>
      </w:r>
    </w:p>
    <w:p w14:paraId="75346C05" w14:textId="09E480B1" w:rsidR="002C6BAD" w:rsidRPr="0011371F" w:rsidRDefault="002C6BAD" w:rsidP="00B63E41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11371F">
        <w:rPr>
          <w:rFonts w:ascii="Brill" w:hAnsi="Brill" w:cs="Brill"/>
          <w:sz w:val="24"/>
          <w:szCs w:val="24"/>
        </w:rPr>
        <w:t xml:space="preserve">Mereka tidak akan merasakan mati di dalamnya selain kematian pertama (di dunia). Allah melindungi mereka dari azab (neraka) </w:t>
      </w:r>
      <w:proofErr w:type="spellStart"/>
      <w:r w:rsidRPr="0011371F">
        <w:rPr>
          <w:rFonts w:ascii="Brill" w:hAnsi="Brill" w:cs="Brill"/>
          <w:sz w:val="24"/>
          <w:szCs w:val="24"/>
        </w:rPr>
        <w:t>Jahim</w:t>
      </w:r>
      <w:proofErr w:type="spellEnd"/>
    </w:p>
    <w:p w14:paraId="77210408" w14:textId="7A22C700" w:rsidR="002C6BAD" w:rsidRPr="0011371F" w:rsidRDefault="002C6BAD" w:rsidP="00B63E41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11371F">
        <w:rPr>
          <w:rFonts w:ascii="Brill" w:hAnsi="Brill" w:cs="Brill"/>
          <w:sz w:val="24"/>
          <w:szCs w:val="24"/>
        </w:rPr>
        <w:t>sebagai karunia dari Tuhanmu. Itulah kemenangan yang sangat agung.</w:t>
      </w:r>
    </w:p>
    <w:p w14:paraId="48A4AFCD" w14:textId="3CBE04CF" w:rsidR="002C6BAD" w:rsidRPr="0011371F" w:rsidRDefault="002C6BAD" w:rsidP="00B63E41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11371F">
        <w:rPr>
          <w:rFonts w:ascii="Brill" w:hAnsi="Brill" w:cs="Brill"/>
          <w:sz w:val="24"/>
          <w:szCs w:val="24"/>
        </w:rPr>
        <w:t>Sesungguhnya Kami telah memudahkannya (Al-Qur’an) dengan bahasamu (Arab) supaya mereka mendapat pelajaran.</w:t>
      </w:r>
    </w:p>
    <w:p w14:paraId="23891628" w14:textId="189FF7D8" w:rsidR="002C6BAD" w:rsidRPr="0011371F" w:rsidRDefault="002C6BAD" w:rsidP="00B63E41">
      <w:pPr>
        <w:pStyle w:val="ListParagraph"/>
        <w:numPr>
          <w:ilvl w:val="0"/>
          <w:numId w:val="1"/>
        </w:numPr>
        <w:spacing w:after="0" w:line="240" w:lineRule="auto"/>
        <w:ind w:left="426" w:hanging="426"/>
        <w:rPr>
          <w:rFonts w:ascii="Brill" w:hAnsi="Brill" w:cs="Brill"/>
          <w:sz w:val="24"/>
          <w:szCs w:val="24"/>
        </w:rPr>
      </w:pPr>
      <w:r w:rsidRPr="0011371F">
        <w:rPr>
          <w:rFonts w:ascii="Brill" w:hAnsi="Brill" w:cs="Brill"/>
          <w:sz w:val="24"/>
          <w:szCs w:val="24"/>
        </w:rPr>
        <w:t>Maka, tunggulah (kehancuran mereka)! Sesungguhnya mereka itu (juga sedang) menunggu.</w:t>
      </w:r>
    </w:p>
    <w:sectPr w:rsidR="002C6BAD" w:rsidRPr="0011371F">
      <w:footnotePr>
        <w:numStart w:val="681"/>
      </w:footnote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2AD26" w14:textId="77777777" w:rsidR="00B52709" w:rsidRDefault="00B52709" w:rsidP="00B21C83">
      <w:pPr>
        <w:spacing w:after="0" w:line="240" w:lineRule="auto"/>
      </w:pPr>
      <w:r>
        <w:separator/>
      </w:r>
    </w:p>
  </w:endnote>
  <w:endnote w:type="continuationSeparator" w:id="0">
    <w:p w14:paraId="7EB0B40B" w14:textId="77777777" w:rsidR="00B52709" w:rsidRDefault="00B52709" w:rsidP="00B21C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Black">
    <w:charset w:val="00"/>
    <w:family w:val="swiss"/>
    <w:pitch w:val="variable"/>
    <w:sig w:usb0="E10002FF" w:usb1="5000ECFF" w:usb2="00000021" w:usb3="00000000" w:csb0="0000019F" w:csb1="00000000"/>
  </w:font>
  <w:font w:name="Lato SemiBold">
    <w:charset w:val="00"/>
    <w:family w:val="swiss"/>
    <w:pitch w:val="variable"/>
    <w:sig w:usb0="E10002FF" w:usb1="5000ECFF" w:usb2="00000021" w:usb3="00000000" w:csb0="0000019F" w:csb1="00000000"/>
  </w:font>
  <w:font w:name="Brill">
    <w:panose1 w:val="020F0602050406030203"/>
    <w:charset w:val="00"/>
    <w:family w:val="swiss"/>
    <w:pitch w:val="variable"/>
    <w:sig w:usb0="E00002FF" w:usb1="4200E4FB" w:usb2="02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923CB" w14:textId="77777777" w:rsidR="00B52709" w:rsidRDefault="00B52709" w:rsidP="00B21C83">
      <w:pPr>
        <w:spacing w:after="0" w:line="240" w:lineRule="auto"/>
      </w:pPr>
      <w:r>
        <w:separator/>
      </w:r>
    </w:p>
  </w:footnote>
  <w:footnote w:type="continuationSeparator" w:id="0">
    <w:p w14:paraId="439F20B3" w14:textId="77777777" w:rsidR="00B52709" w:rsidRDefault="00B52709" w:rsidP="00B21C83">
      <w:pPr>
        <w:spacing w:after="0" w:line="240" w:lineRule="auto"/>
      </w:pPr>
      <w:r>
        <w:continuationSeparator/>
      </w:r>
    </w:p>
  </w:footnote>
  <w:footnote w:id="1">
    <w:p w14:paraId="21FA7DD1" w14:textId="7BCC5542" w:rsidR="002C6BAD" w:rsidRPr="0011371F" w:rsidRDefault="002C6BAD" w:rsidP="00E614B8">
      <w:pPr>
        <w:pStyle w:val="Footnote"/>
        <w:tabs>
          <w:tab w:val="clear" w:pos="440"/>
        </w:tabs>
        <w:spacing w:after="0" w:line="240" w:lineRule="auto"/>
        <w:ind w:left="0" w:firstLine="284"/>
        <w:jc w:val="left"/>
        <w:rPr>
          <w:sz w:val="20"/>
          <w:szCs w:val="20"/>
          <w:lang w:val="id-ID"/>
        </w:rPr>
      </w:pPr>
      <w:r w:rsidRPr="0011371F">
        <w:rPr>
          <w:rStyle w:val="FootnoteReference"/>
          <w:sz w:val="20"/>
          <w:szCs w:val="20"/>
          <w:lang w:val="id-ID"/>
        </w:rPr>
        <w:footnoteRef/>
      </w:r>
      <w:r w:rsidRPr="0011371F">
        <w:rPr>
          <w:sz w:val="20"/>
          <w:szCs w:val="20"/>
          <w:vertAlign w:val="superscript"/>
          <w:lang w:val="id-ID"/>
        </w:rPr>
        <w:t>)</w:t>
      </w:r>
      <w:r w:rsidRPr="0011371F">
        <w:rPr>
          <w:sz w:val="20"/>
          <w:szCs w:val="20"/>
          <w:lang w:val="id-ID"/>
        </w:rPr>
        <w:t xml:space="preserve"> </w:t>
      </w:r>
      <w:r w:rsidR="00E614B8" w:rsidRPr="0011371F">
        <w:rPr>
          <w:sz w:val="20"/>
          <w:szCs w:val="20"/>
          <w:lang w:val="id-ID"/>
        </w:rPr>
        <w:t xml:space="preserve">Yang dimaksud dengan </w:t>
      </w:r>
      <w:r w:rsidR="00E614B8" w:rsidRPr="0011371F">
        <w:rPr>
          <w:i/>
          <w:iCs/>
          <w:sz w:val="20"/>
          <w:szCs w:val="20"/>
          <w:lang w:val="id-ID"/>
        </w:rPr>
        <w:t xml:space="preserve">turunnya Al-Qur’an pada malam </w:t>
      </w:r>
      <w:r w:rsidR="00375ED4">
        <w:rPr>
          <w:i/>
          <w:iCs/>
          <w:sz w:val="20"/>
          <w:szCs w:val="20"/>
        </w:rPr>
        <w:t>L</w:t>
      </w:r>
      <w:proofErr w:type="spellStart"/>
      <w:r w:rsidR="00E614B8" w:rsidRPr="0011371F">
        <w:rPr>
          <w:i/>
          <w:iCs/>
          <w:sz w:val="20"/>
          <w:szCs w:val="20"/>
          <w:lang w:val="id-ID"/>
        </w:rPr>
        <w:t>ailatulqadar</w:t>
      </w:r>
      <w:proofErr w:type="spellEnd"/>
      <w:r w:rsidR="00E614B8" w:rsidRPr="0011371F">
        <w:rPr>
          <w:sz w:val="20"/>
          <w:szCs w:val="20"/>
          <w:lang w:val="id-ID"/>
        </w:rPr>
        <w:t xml:space="preserve"> adalah bahwa Al-Qur’an untuk pertama kalinya diturunkan pada malam tersebut.</w:t>
      </w:r>
      <w:r w:rsidR="00E614B8" w:rsidRPr="0011371F">
        <w:rPr>
          <w:sz w:val="20"/>
          <w:szCs w:val="20"/>
          <w:lang w:val="id-ID"/>
        </w:rPr>
        <w:tab/>
      </w:r>
    </w:p>
  </w:footnote>
  <w:footnote w:id="2">
    <w:p w14:paraId="2EE638F8" w14:textId="02DC5457" w:rsidR="002C6BAD" w:rsidRPr="0011371F" w:rsidRDefault="002C6BAD" w:rsidP="00E614B8">
      <w:pPr>
        <w:pStyle w:val="FootnoteText"/>
        <w:ind w:firstLine="284"/>
      </w:pPr>
      <w:r w:rsidRPr="0011371F">
        <w:rPr>
          <w:rStyle w:val="FootnoteReference"/>
        </w:rPr>
        <w:footnoteRef/>
      </w:r>
      <w:r w:rsidRPr="0011371F">
        <w:rPr>
          <w:vertAlign w:val="superscript"/>
        </w:rPr>
        <w:t>)</w:t>
      </w:r>
      <w:r w:rsidRPr="0011371F">
        <w:t xml:space="preserve"> </w:t>
      </w:r>
      <w:r w:rsidR="00E614B8" w:rsidRPr="0011371F">
        <w:rPr>
          <w:rFonts w:ascii="Brill" w:hAnsi="Brill" w:cs="Brill"/>
          <w:color w:val="000000"/>
        </w:rPr>
        <w:t xml:space="preserve">Yang dimaksud dengan </w:t>
      </w:r>
      <w:r w:rsidR="00E614B8" w:rsidRPr="0011371F">
        <w:rPr>
          <w:rFonts w:ascii="Brill" w:hAnsi="Brill" w:cs="Brill"/>
          <w:i/>
          <w:iCs/>
          <w:color w:val="000000"/>
        </w:rPr>
        <w:t>segala urusan yang penuh hikmah</w:t>
      </w:r>
      <w:r w:rsidR="00E614B8" w:rsidRPr="0011371F">
        <w:rPr>
          <w:rFonts w:ascii="Brill" w:hAnsi="Brill" w:cs="Brill"/>
          <w:color w:val="000000"/>
        </w:rPr>
        <w:t xml:space="preserve"> adalah segala sesuatu yang berhubungan dengan kehidupan makhluk</w:t>
      </w:r>
      <w:r w:rsidR="00A93086" w:rsidRPr="0011371F">
        <w:rPr>
          <w:rFonts w:ascii="Brill" w:hAnsi="Brill" w:cs="Brill"/>
          <w:color w:val="000000"/>
        </w:rPr>
        <w:t>,</w:t>
      </w:r>
      <w:r w:rsidR="00E614B8" w:rsidRPr="0011371F">
        <w:rPr>
          <w:rFonts w:ascii="Brill" w:hAnsi="Brill" w:cs="Brill"/>
          <w:color w:val="000000"/>
        </w:rPr>
        <w:t xml:space="preserve"> seperti hidup, mati, rezeki, nasib baik, dan nasib buruk.</w:t>
      </w:r>
    </w:p>
  </w:footnote>
  <w:footnote w:id="3">
    <w:p w14:paraId="51E2F4FD" w14:textId="68E18BD2" w:rsidR="002C6BAD" w:rsidRPr="0011371F" w:rsidRDefault="002C6BAD" w:rsidP="00E614B8">
      <w:pPr>
        <w:pStyle w:val="FootnoteText"/>
        <w:ind w:firstLine="284"/>
      </w:pPr>
      <w:r w:rsidRPr="0011371F">
        <w:rPr>
          <w:rStyle w:val="FootnoteReference"/>
        </w:rPr>
        <w:footnoteRef/>
      </w:r>
      <w:r w:rsidRPr="0011371F">
        <w:rPr>
          <w:vertAlign w:val="superscript"/>
        </w:rPr>
        <w:t>)</w:t>
      </w:r>
      <w:r w:rsidRPr="0011371F">
        <w:t xml:space="preserve"> </w:t>
      </w:r>
      <w:r w:rsidR="00E614B8" w:rsidRPr="0011371F">
        <w:rPr>
          <w:rFonts w:ascii="Brill" w:hAnsi="Brill" w:cs="Brill"/>
          <w:color w:val="000000"/>
        </w:rPr>
        <w:t>Maksudnya adalah bencana kelaparan yang menimpa kaum Quraisy akibat menentang Nabi Muhammad saw.</w:t>
      </w:r>
    </w:p>
  </w:footnote>
  <w:footnote w:id="4">
    <w:p w14:paraId="5382FB31" w14:textId="22645A38" w:rsidR="002C6BAD" w:rsidRPr="0011371F" w:rsidRDefault="002C6BAD" w:rsidP="00E614B8">
      <w:pPr>
        <w:pStyle w:val="FootnoteText"/>
        <w:ind w:firstLine="284"/>
      </w:pPr>
      <w:r w:rsidRPr="0011371F">
        <w:rPr>
          <w:rStyle w:val="FootnoteReference"/>
        </w:rPr>
        <w:footnoteRef/>
      </w:r>
      <w:r w:rsidRPr="0011371F">
        <w:rPr>
          <w:vertAlign w:val="superscript"/>
        </w:rPr>
        <w:t>)</w:t>
      </w:r>
      <w:r w:rsidRPr="0011371F">
        <w:t xml:space="preserve"> </w:t>
      </w:r>
      <w:r w:rsidR="00E614B8" w:rsidRPr="0011371F">
        <w:rPr>
          <w:rFonts w:ascii="Brill" w:hAnsi="Brill" w:cs="Brill"/>
          <w:color w:val="000000"/>
        </w:rPr>
        <w:t xml:space="preserve">Nabi Muhammad saw. dituduh menerima pelajaran dari </w:t>
      </w:r>
      <w:proofErr w:type="spellStart"/>
      <w:r w:rsidR="00E614B8" w:rsidRPr="0011371F">
        <w:rPr>
          <w:rFonts w:ascii="Brill" w:hAnsi="Brill" w:cs="Brill"/>
          <w:color w:val="000000"/>
        </w:rPr>
        <w:t>Addas</w:t>
      </w:r>
      <w:proofErr w:type="spellEnd"/>
      <w:r w:rsidR="00E614B8" w:rsidRPr="0011371F">
        <w:rPr>
          <w:rFonts w:ascii="Brill" w:hAnsi="Brill" w:cs="Brill"/>
          <w:color w:val="000000"/>
        </w:rPr>
        <w:t>, seorang non-Arab yang beragama Nasrani.</w:t>
      </w:r>
    </w:p>
  </w:footnote>
  <w:footnote w:id="5">
    <w:p w14:paraId="0C24E1E0" w14:textId="274663AB" w:rsidR="002C6BAD" w:rsidRPr="0011371F" w:rsidRDefault="002C6BAD" w:rsidP="00E614B8">
      <w:pPr>
        <w:pStyle w:val="FootnoteText"/>
        <w:ind w:firstLine="284"/>
      </w:pPr>
      <w:r w:rsidRPr="0011371F">
        <w:rPr>
          <w:rStyle w:val="FootnoteReference"/>
        </w:rPr>
        <w:footnoteRef/>
      </w:r>
      <w:r w:rsidRPr="0011371F">
        <w:rPr>
          <w:vertAlign w:val="superscript"/>
        </w:rPr>
        <w:t>)</w:t>
      </w:r>
      <w:r w:rsidRPr="0011371F">
        <w:t xml:space="preserve"> </w:t>
      </w:r>
      <w:r w:rsidR="00E614B8" w:rsidRPr="0011371F">
        <w:rPr>
          <w:rFonts w:ascii="Brill" w:hAnsi="Brill" w:cs="Brill"/>
          <w:color w:val="000000"/>
        </w:rPr>
        <w:t>Hantaman yang besar itu terjadi pada Perang Badar ketika orang-orang musyrik dipukul mundur sehingga menderita kekalahan dan banyak di antara pemimpin mereka yang tewas.</w:t>
      </w:r>
    </w:p>
  </w:footnote>
  <w:footnote w:id="6">
    <w:p w14:paraId="3F362DFB" w14:textId="6EC69228" w:rsidR="002C6BAD" w:rsidRPr="0011371F" w:rsidRDefault="002C6BAD" w:rsidP="00E614B8">
      <w:pPr>
        <w:pStyle w:val="Footnote"/>
        <w:tabs>
          <w:tab w:val="clear" w:pos="440"/>
        </w:tabs>
        <w:spacing w:after="0" w:line="240" w:lineRule="auto"/>
        <w:ind w:left="0" w:firstLine="284"/>
        <w:jc w:val="left"/>
        <w:rPr>
          <w:sz w:val="20"/>
          <w:szCs w:val="20"/>
          <w:lang w:val="id-ID"/>
        </w:rPr>
      </w:pPr>
      <w:r w:rsidRPr="0011371F">
        <w:rPr>
          <w:rStyle w:val="FootnoteReference"/>
          <w:sz w:val="20"/>
          <w:szCs w:val="20"/>
          <w:lang w:val="id-ID"/>
        </w:rPr>
        <w:footnoteRef/>
      </w:r>
      <w:r w:rsidRPr="0011371F">
        <w:rPr>
          <w:sz w:val="20"/>
          <w:szCs w:val="20"/>
          <w:vertAlign w:val="superscript"/>
          <w:lang w:val="id-ID"/>
        </w:rPr>
        <w:t>)</w:t>
      </w:r>
      <w:r w:rsidRPr="0011371F">
        <w:rPr>
          <w:sz w:val="20"/>
          <w:szCs w:val="20"/>
          <w:lang w:val="id-ID"/>
        </w:rPr>
        <w:t xml:space="preserve"> </w:t>
      </w:r>
      <w:proofErr w:type="spellStart"/>
      <w:r w:rsidR="00E614B8" w:rsidRPr="0011371F">
        <w:rPr>
          <w:i/>
          <w:iCs/>
          <w:sz w:val="20"/>
          <w:szCs w:val="20"/>
          <w:lang w:val="id-ID"/>
        </w:rPr>
        <w:t>Tubba</w:t>
      </w:r>
      <w:proofErr w:type="spellEnd"/>
      <w:r w:rsidR="00E614B8" w:rsidRPr="0011371F">
        <w:rPr>
          <w:i/>
          <w:iCs/>
          <w:sz w:val="20"/>
          <w:szCs w:val="20"/>
          <w:lang w:val="id-ID"/>
        </w:rPr>
        <w:t>‘</w:t>
      </w:r>
      <w:r w:rsidR="00E614B8" w:rsidRPr="0011371F">
        <w:rPr>
          <w:sz w:val="20"/>
          <w:szCs w:val="20"/>
          <w:lang w:val="id-ID"/>
        </w:rPr>
        <w:t xml:space="preserve"> adalah gelar yang diberikan kepada raja-raja di Yaman yang meliputi suku </w:t>
      </w:r>
      <w:proofErr w:type="spellStart"/>
      <w:r w:rsidR="00E614B8" w:rsidRPr="0011371F">
        <w:rPr>
          <w:sz w:val="20"/>
          <w:szCs w:val="20"/>
          <w:lang w:val="id-ID"/>
        </w:rPr>
        <w:t>Himyar</w:t>
      </w:r>
      <w:proofErr w:type="spellEnd"/>
      <w:r w:rsidR="00E614B8" w:rsidRPr="0011371F">
        <w:rPr>
          <w:sz w:val="20"/>
          <w:szCs w:val="20"/>
          <w:lang w:val="id-ID"/>
        </w:rPr>
        <w:t xml:space="preserve">, Saba’, dan </w:t>
      </w:r>
      <w:proofErr w:type="spellStart"/>
      <w:r w:rsidR="00E614B8" w:rsidRPr="0011371F">
        <w:rPr>
          <w:sz w:val="20"/>
          <w:szCs w:val="20"/>
          <w:lang w:val="id-ID"/>
        </w:rPr>
        <w:t>Hadramaut</w:t>
      </w:r>
      <w:proofErr w:type="spellEnd"/>
      <w:r w:rsidR="00E614B8" w:rsidRPr="0011371F">
        <w:rPr>
          <w:sz w:val="20"/>
          <w:szCs w:val="20"/>
          <w:lang w:val="id-ID"/>
        </w:rPr>
        <w:t>.</w:t>
      </w:r>
    </w:p>
  </w:footnote>
  <w:footnote w:id="7">
    <w:p w14:paraId="45D416A7" w14:textId="0D88372D" w:rsidR="00E614B8" w:rsidRPr="00E614B8" w:rsidRDefault="00E614B8" w:rsidP="00E614B8">
      <w:pPr>
        <w:pStyle w:val="Footnote"/>
        <w:tabs>
          <w:tab w:val="clear" w:pos="440"/>
        </w:tabs>
        <w:spacing w:after="0" w:line="240" w:lineRule="auto"/>
        <w:ind w:left="0" w:firstLine="284"/>
        <w:jc w:val="left"/>
        <w:rPr>
          <w:sz w:val="20"/>
          <w:szCs w:val="20"/>
          <w:lang w:val="id-ID"/>
        </w:rPr>
      </w:pPr>
      <w:r w:rsidRPr="0011371F">
        <w:rPr>
          <w:rStyle w:val="FootnoteReference"/>
          <w:sz w:val="20"/>
          <w:szCs w:val="20"/>
          <w:lang w:val="id-ID"/>
        </w:rPr>
        <w:footnoteRef/>
      </w:r>
      <w:r w:rsidRPr="0011371F">
        <w:rPr>
          <w:sz w:val="20"/>
          <w:szCs w:val="20"/>
          <w:vertAlign w:val="superscript"/>
          <w:lang w:val="id-ID"/>
        </w:rPr>
        <w:t>)</w:t>
      </w:r>
      <w:r w:rsidRPr="0011371F">
        <w:rPr>
          <w:sz w:val="20"/>
          <w:szCs w:val="20"/>
          <w:lang w:val="id-ID"/>
        </w:rPr>
        <w:t xml:space="preserve"> Maksudnya adalah tanpa khawatir akan kehabisan, sakit, dan kemudaratan lainnya.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380305"/>
    <w:multiLevelType w:val="hybridMultilevel"/>
    <w:tmpl w:val="2EFE4B02"/>
    <w:lvl w:ilvl="0" w:tplc="1D52154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1525286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numStart w:val="681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A53"/>
    <w:rsid w:val="00035727"/>
    <w:rsid w:val="000D6390"/>
    <w:rsid w:val="0011371F"/>
    <w:rsid w:val="00123130"/>
    <w:rsid w:val="001453A1"/>
    <w:rsid w:val="00172EBF"/>
    <w:rsid w:val="001B25DB"/>
    <w:rsid w:val="002B7B47"/>
    <w:rsid w:val="002C6BAD"/>
    <w:rsid w:val="00315E30"/>
    <w:rsid w:val="0035276F"/>
    <w:rsid w:val="00375ED4"/>
    <w:rsid w:val="004947B1"/>
    <w:rsid w:val="00570B82"/>
    <w:rsid w:val="006073A5"/>
    <w:rsid w:val="006B1E37"/>
    <w:rsid w:val="00724269"/>
    <w:rsid w:val="0073027B"/>
    <w:rsid w:val="00742A53"/>
    <w:rsid w:val="00787F0D"/>
    <w:rsid w:val="007B4759"/>
    <w:rsid w:val="007C056D"/>
    <w:rsid w:val="00810F27"/>
    <w:rsid w:val="008123F9"/>
    <w:rsid w:val="00932F3B"/>
    <w:rsid w:val="00933018"/>
    <w:rsid w:val="00986511"/>
    <w:rsid w:val="00A0209F"/>
    <w:rsid w:val="00A60DD6"/>
    <w:rsid w:val="00A93086"/>
    <w:rsid w:val="00AB787A"/>
    <w:rsid w:val="00B14A33"/>
    <w:rsid w:val="00B21C83"/>
    <w:rsid w:val="00B52709"/>
    <w:rsid w:val="00B63E41"/>
    <w:rsid w:val="00C75A97"/>
    <w:rsid w:val="00CD47B2"/>
    <w:rsid w:val="00CE31E9"/>
    <w:rsid w:val="00D12198"/>
    <w:rsid w:val="00D270F5"/>
    <w:rsid w:val="00D45D32"/>
    <w:rsid w:val="00D64B91"/>
    <w:rsid w:val="00E4229D"/>
    <w:rsid w:val="00E614B8"/>
    <w:rsid w:val="00F16E90"/>
    <w:rsid w:val="00F808E8"/>
    <w:rsid w:val="00FA1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484B2"/>
  <w15:chartTrackingRefBased/>
  <w15:docId w15:val="{88DB0A3C-930C-4F9B-93D3-37B3DAA56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dulSurah">
    <w:name w:val="Judul Surah"/>
    <w:basedOn w:val="Normal"/>
    <w:uiPriority w:val="99"/>
    <w:rsid w:val="00B21C83"/>
    <w:pPr>
      <w:suppressAutoHyphens/>
      <w:autoSpaceDE w:val="0"/>
      <w:autoSpaceDN w:val="0"/>
      <w:adjustRightInd w:val="0"/>
      <w:spacing w:after="57" w:line="288" w:lineRule="auto"/>
      <w:jc w:val="center"/>
      <w:textAlignment w:val="center"/>
    </w:pPr>
    <w:rPr>
      <w:rFonts w:ascii="Lato Black" w:hAnsi="Lato Black" w:cs="Lato Black"/>
      <w:color w:val="00FF00"/>
      <w:sz w:val="26"/>
      <w:szCs w:val="26"/>
      <w:lang w:val="en-US"/>
    </w:rPr>
  </w:style>
  <w:style w:type="paragraph" w:customStyle="1" w:styleId="Artisurah">
    <w:name w:val="Arti surah"/>
    <w:basedOn w:val="JudulSurah"/>
    <w:uiPriority w:val="99"/>
    <w:rsid w:val="00B21C83"/>
    <w:pPr>
      <w:spacing w:after="0"/>
    </w:pPr>
    <w:rPr>
      <w:rFonts w:ascii="Lato SemiBold" w:hAnsi="Lato SemiBold" w:cs="Lato SemiBold"/>
      <w:color w:val="000000"/>
      <w:sz w:val="22"/>
      <w:szCs w:val="22"/>
    </w:rPr>
  </w:style>
  <w:style w:type="paragraph" w:customStyle="1" w:styleId="isi12-10">
    <w:name w:val="isi12(-10)"/>
    <w:basedOn w:val="Normal"/>
    <w:uiPriority w:val="99"/>
    <w:rsid w:val="00B21C83"/>
    <w:pPr>
      <w:tabs>
        <w:tab w:val="left" w:pos="283"/>
      </w:tabs>
      <w:suppressAutoHyphens/>
      <w:autoSpaceDE w:val="0"/>
      <w:autoSpaceDN w:val="0"/>
      <w:adjustRightInd w:val="0"/>
      <w:spacing w:after="113" w:line="24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Subjudul">
    <w:name w:val="Sub judul"/>
    <w:basedOn w:val="Normal"/>
    <w:uiPriority w:val="99"/>
    <w:rsid w:val="00B21C83"/>
    <w:pPr>
      <w:tabs>
        <w:tab w:val="left" w:pos="283"/>
      </w:tabs>
      <w:suppressAutoHyphens/>
      <w:autoSpaceDE w:val="0"/>
      <w:autoSpaceDN w:val="0"/>
      <w:adjustRightInd w:val="0"/>
      <w:spacing w:before="57" w:after="57" w:line="220" w:lineRule="atLeast"/>
      <w:textAlignment w:val="center"/>
    </w:pPr>
    <w:rPr>
      <w:rFonts w:ascii="Brill" w:hAnsi="Brill" w:cs="Brill"/>
      <w:b/>
      <w:bCs/>
      <w:color w:val="00FF00"/>
      <w:lang w:val="en-US"/>
    </w:rPr>
  </w:style>
  <w:style w:type="paragraph" w:customStyle="1" w:styleId="Juz">
    <w:name w:val="Juz"/>
    <w:basedOn w:val="Normal"/>
    <w:uiPriority w:val="99"/>
    <w:rsid w:val="00B21C83"/>
    <w:pPr>
      <w:suppressAutoHyphens/>
      <w:autoSpaceDE w:val="0"/>
      <w:autoSpaceDN w:val="0"/>
      <w:adjustRightInd w:val="0"/>
      <w:spacing w:after="57" w:line="288" w:lineRule="auto"/>
      <w:jc w:val="center"/>
      <w:textAlignment w:val="center"/>
    </w:pPr>
    <w:rPr>
      <w:rFonts w:ascii="Candara" w:hAnsi="Candara" w:cs="Candara"/>
      <w:b/>
      <w:bCs/>
      <w:color w:val="00FF00"/>
      <w:sz w:val="26"/>
      <w:szCs w:val="26"/>
      <w:lang w:val="en-US"/>
    </w:rPr>
  </w:style>
  <w:style w:type="paragraph" w:customStyle="1" w:styleId="isi1101-10">
    <w:name w:val="isi 11 0.1 (-10)"/>
    <w:basedOn w:val="Normal"/>
    <w:uiPriority w:val="99"/>
    <w:rsid w:val="00B21C83"/>
    <w:pPr>
      <w:tabs>
        <w:tab w:val="left" w:pos="283"/>
      </w:tabs>
      <w:suppressAutoHyphens/>
      <w:autoSpaceDE w:val="0"/>
      <w:autoSpaceDN w:val="0"/>
      <w:adjustRightInd w:val="0"/>
      <w:spacing w:after="57" w:line="22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styleId="ListParagraph">
    <w:name w:val="List Paragraph"/>
    <w:basedOn w:val="Normal"/>
    <w:uiPriority w:val="34"/>
    <w:qFormat/>
    <w:rsid w:val="00B21C83"/>
    <w:pPr>
      <w:ind w:left="720"/>
      <w:contextualSpacing/>
    </w:pPr>
  </w:style>
  <w:style w:type="character" w:styleId="FootnoteReference">
    <w:name w:val="footnote reference"/>
    <w:basedOn w:val="DefaultParagraphFont"/>
    <w:uiPriority w:val="99"/>
    <w:semiHidden/>
    <w:unhideWhenUsed/>
    <w:rsid w:val="00B21C8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1C8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1C83"/>
    <w:rPr>
      <w:sz w:val="20"/>
      <w:szCs w:val="20"/>
      <w:lang w:val="id-ID"/>
    </w:rPr>
  </w:style>
  <w:style w:type="paragraph" w:customStyle="1" w:styleId="Footnote">
    <w:name w:val="Footnote"/>
    <w:basedOn w:val="Normal"/>
    <w:uiPriority w:val="99"/>
    <w:rsid w:val="00B21C83"/>
    <w:pPr>
      <w:tabs>
        <w:tab w:val="left" w:pos="440"/>
      </w:tabs>
      <w:suppressAutoHyphens/>
      <w:autoSpaceDE w:val="0"/>
      <w:autoSpaceDN w:val="0"/>
      <w:adjustRightInd w:val="0"/>
      <w:spacing w:after="28" w:line="180" w:lineRule="atLeast"/>
      <w:ind w:left="397" w:hanging="397"/>
      <w:jc w:val="both"/>
      <w:textAlignment w:val="center"/>
    </w:pPr>
    <w:rPr>
      <w:rFonts w:ascii="Brill" w:hAnsi="Brill" w:cs="Brill"/>
      <w:color w:val="000000"/>
      <w:sz w:val="16"/>
      <w:szCs w:val="16"/>
      <w:lang w:val="en-US"/>
    </w:rPr>
  </w:style>
  <w:style w:type="paragraph" w:customStyle="1" w:styleId="isi13">
    <w:name w:val="isi13"/>
    <w:basedOn w:val="Normal"/>
    <w:uiPriority w:val="99"/>
    <w:rsid w:val="00123130"/>
    <w:pPr>
      <w:tabs>
        <w:tab w:val="left" w:pos="283"/>
      </w:tabs>
      <w:suppressAutoHyphens/>
      <w:autoSpaceDE w:val="0"/>
      <w:autoSpaceDN w:val="0"/>
      <w:adjustRightInd w:val="0"/>
      <w:spacing w:after="113" w:line="260" w:lineRule="atLeast"/>
      <w:jc w:val="both"/>
      <w:textAlignment w:val="center"/>
    </w:pPr>
    <w:rPr>
      <w:rFonts w:ascii="Brill" w:hAnsi="Brill" w:cs="Brill"/>
      <w:color w:val="000000"/>
      <w:lang w:val="en-US"/>
    </w:rPr>
  </w:style>
  <w:style w:type="paragraph" w:customStyle="1" w:styleId="isi13503">
    <w:name w:val="isi13.5 03"/>
    <w:basedOn w:val="Normal"/>
    <w:uiPriority w:val="99"/>
    <w:rsid w:val="00123130"/>
    <w:pPr>
      <w:tabs>
        <w:tab w:val="left" w:pos="283"/>
      </w:tabs>
      <w:suppressAutoHyphens/>
      <w:autoSpaceDE w:val="0"/>
      <w:autoSpaceDN w:val="0"/>
      <w:adjustRightInd w:val="0"/>
      <w:spacing w:after="170" w:line="270" w:lineRule="atLeast"/>
      <w:jc w:val="both"/>
      <w:textAlignment w:val="center"/>
    </w:pPr>
    <w:rPr>
      <w:rFonts w:ascii="Brill" w:hAnsi="Brill" w:cs="Brill"/>
      <w:color w:val="000000"/>
      <w:lang w:val="en-US"/>
    </w:rPr>
  </w:style>
  <w:style w:type="paragraph" w:customStyle="1" w:styleId="isi13-10">
    <w:name w:val="isi13(-10)"/>
    <w:basedOn w:val="Normal"/>
    <w:uiPriority w:val="99"/>
    <w:rsid w:val="000D6390"/>
    <w:pPr>
      <w:tabs>
        <w:tab w:val="left" w:pos="283"/>
      </w:tabs>
      <w:suppressAutoHyphens/>
      <w:autoSpaceDE w:val="0"/>
      <w:autoSpaceDN w:val="0"/>
      <w:adjustRightInd w:val="0"/>
      <w:spacing w:after="113" w:line="26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1303">
    <w:name w:val="isi13 03"/>
    <w:basedOn w:val="Normal"/>
    <w:uiPriority w:val="99"/>
    <w:rsid w:val="000D6390"/>
    <w:pPr>
      <w:tabs>
        <w:tab w:val="left" w:pos="283"/>
      </w:tabs>
      <w:suppressAutoHyphens/>
      <w:autoSpaceDE w:val="0"/>
      <w:autoSpaceDN w:val="0"/>
      <w:adjustRightInd w:val="0"/>
      <w:spacing w:after="170" w:line="260" w:lineRule="atLeast"/>
      <w:jc w:val="both"/>
      <w:textAlignment w:val="center"/>
    </w:pPr>
    <w:rPr>
      <w:rFonts w:ascii="Brill" w:hAnsi="Brill" w:cs="Brill"/>
      <w:color w:val="000000"/>
      <w:lang w:val="en-US"/>
    </w:rPr>
  </w:style>
  <w:style w:type="paragraph" w:customStyle="1" w:styleId="isi13503-10">
    <w:name w:val="isi13.5 03 (-10)"/>
    <w:basedOn w:val="Normal"/>
    <w:uiPriority w:val="99"/>
    <w:rsid w:val="00F808E8"/>
    <w:pPr>
      <w:tabs>
        <w:tab w:val="left" w:pos="283"/>
      </w:tabs>
      <w:suppressAutoHyphens/>
      <w:autoSpaceDE w:val="0"/>
      <w:autoSpaceDN w:val="0"/>
      <w:adjustRightInd w:val="0"/>
      <w:spacing w:after="170" w:line="27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96CA37-E48C-45C6-8B82-7A7ECD6C1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875</Words>
  <Characters>4992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bidangdualajnah</dc:creator>
  <cp:keywords/>
  <dc:description/>
  <cp:lastModifiedBy>Fatichuddin Muhammad</cp:lastModifiedBy>
  <cp:revision>8</cp:revision>
  <dcterms:created xsi:type="dcterms:W3CDTF">2020-12-22T02:42:00Z</dcterms:created>
  <dcterms:modified xsi:type="dcterms:W3CDTF">2022-11-01T04:12:00Z</dcterms:modified>
</cp:coreProperties>
</file>