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492CE" w14:textId="77777777" w:rsidR="0033741C" w:rsidRPr="00757057" w:rsidRDefault="000D6390" w:rsidP="000D6390">
      <w:pPr>
        <w:suppressAutoHyphens/>
        <w:autoSpaceDE w:val="0"/>
        <w:autoSpaceDN w:val="0"/>
        <w:adjustRightInd w:val="0"/>
        <w:spacing w:after="0" w:line="240" w:lineRule="auto"/>
        <w:textAlignment w:val="center"/>
        <w:rPr>
          <w:rFonts w:ascii="Brill" w:hAnsi="Brill" w:cs="Lato Black"/>
          <w:b/>
          <w:bCs/>
          <w:sz w:val="24"/>
          <w:szCs w:val="24"/>
        </w:rPr>
      </w:pPr>
      <w:r w:rsidRPr="00757057">
        <w:rPr>
          <w:rFonts w:ascii="Brill" w:hAnsi="Brill" w:cs="Lato Black"/>
          <w:b/>
          <w:bCs/>
          <w:sz w:val="24"/>
          <w:szCs w:val="24"/>
        </w:rPr>
        <w:t>AL-FATḤ</w:t>
      </w:r>
    </w:p>
    <w:p w14:paraId="593508BA" w14:textId="28D8D588" w:rsidR="000D6390" w:rsidRPr="00757057" w:rsidRDefault="000D6390" w:rsidP="000D6390">
      <w:pPr>
        <w:suppressAutoHyphens/>
        <w:autoSpaceDE w:val="0"/>
        <w:autoSpaceDN w:val="0"/>
        <w:adjustRightInd w:val="0"/>
        <w:spacing w:after="0" w:line="240" w:lineRule="auto"/>
        <w:textAlignment w:val="center"/>
        <w:rPr>
          <w:rFonts w:ascii="Brill" w:hAnsi="Brill" w:cs="Lato Black"/>
          <w:sz w:val="24"/>
          <w:szCs w:val="24"/>
        </w:rPr>
      </w:pPr>
      <w:r w:rsidRPr="00757057">
        <w:rPr>
          <w:rFonts w:ascii="Brill" w:hAnsi="Brill" w:cs="Lato Black"/>
          <w:sz w:val="24"/>
          <w:szCs w:val="24"/>
        </w:rPr>
        <w:t>(KEMENANGAN)</w:t>
      </w:r>
    </w:p>
    <w:p w14:paraId="629CA142" w14:textId="77777777" w:rsidR="000D6390" w:rsidRPr="00757057" w:rsidRDefault="000D6390" w:rsidP="000D6390">
      <w:pPr>
        <w:suppressAutoHyphens/>
        <w:autoSpaceDE w:val="0"/>
        <w:autoSpaceDN w:val="0"/>
        <w:adjustRightInd w:val="0"/>
        <w:spacing w:after="0" w:line="240" w:lineRule="auto"/>
        <w:textAlignment w:val="center"/>
        <w:rPr>
          <w:rFonts w:ascii="Brill" w:hAnsi="Brill" w:cs="Lato SemiBold"/>
          <w:sz w:val="24"/>
          <w:szCs w:val="24"/>
        </w:rPr>
      </w:pPr>
      <w:proofErr w:type="spellStart"/>
      <w:r w:rsidRPr="00757057">
        <w:rPr>
          <w:rFonts w:ascii="Brill" w:hAnsi="Brill" w:cs="Lato SemiBold"/>
          <w:sz w:val="24"/>
          <w:szCs w:val="24"/>
        </w:rPr>
        <w:t>Madaniyyah</w:t>
      </w:r>
      <w:proofErr w:type="spellEnd"/>
    </w:p>
    <w:p w14:paraId="51ED7234" w14:textId="2136CED5" w:rsidR="00D270F5" w:rsidRPr="00757057" w:rsidRDefault="000D6390" w:rsidP="000D6390">
      <w:pPr>
        <w:spacing w:after="0" w:line="240" w:lineRule="auto"/>
        <w:rPr>
          <w:rFonts w:ascii="Brill" w:hAnsi="Brill" w:cs="Lato SemiBold"/>
          <w:sz w:val="24"/>
          <w:szCs w:val="24"/>
        </w:rPr>
      </w:pPr>
      <w:r w:rsidRPr="00757057">
        <w:rPr>
          <w:rFonts w:ascii="Brill" w:hAnsi="Brill" w:cs="Lato SemiBold"/>
          <w:sz w:val="24"/>
          <w:szCs w:val="24"/>
        </w:rPr>
        <w:t>Surah ke-48: 29 ayat</w:t>
      </w:r>
    </w:p>
    <w:p w14:paraId="4EA97CDF" w14:textId="57285964" w:rsidR="000D6390" w:rsidRPr="00757057" w:rsidRDefault="000D6390" w:rsidP="000D6390">
      <w:pPr>
        <w:spacing w:after="0" w:line="240" w:lineRule="auto"/>
        <w:rPr>
          <w:rFonts w:ascii="Brill" w:hAnsi="Brill" w:cs="Lato SemiBold"/>
          <w:sz w:val="24"/>
          <w:szCs w:val="24"/>
        </w:rPr>
      </w:pPr>
    </w:p>
    <w:p w14:paraId="3A9A3549" w14:textId="77777777" w:rsidR="000D6390" w:rsidRPr="00757057" w:rsidRDefault="000D6390" w:rsidP="000D6390">
      <w:pPr>
        <w:tabs>
          <w:tab w:val="left" w:pos="283"/>
        </w:tabs>
        <w:suppressAutoHyphens/>
        <w:autoSpaceDE w:val="0"/>
        <w:autoSpaceDN w:val="0"/>
        <w:adjustRightInd w:val="0"/>
        <w:spacing w:after="0" w:line="240" w:lineRule="auto"/>
        <w:textAlignment w:val="center"/>
        <w:rPr>
          <w:rFonts w:ascii="Brill" w:hAnsi="Brill" w:cs="Brill"/>
          <w:sz w:val="24"/>
          <w:szCs w:val="24"/>
        </w:rPr>
      </w:pPr>
      <w:r w:rsidRPr="00757057">
        <w:rPr>
          <w:rFonts w:ascii="Brill" w:hAnsi="Brill" w:cs="Brill"/>
          <w:sz w:val="24"/>
          <w:szCs w:val="24"/>
        </w:rPr>
        <w:t>Dengan nama Allah Yang Maha Pengasih lagi Maha Penyayang</w:t>
      </w:r>
    </w:p>
    <w:p w14:paraId="48FAF268" w14:textId="77777777" w:rsidR="000D6390" w:rsidRPr="00757057" w:rsidRDefault="000D6390" w:rsidP="000D6390">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757057">
        <w:rPr>
          <w:rFonts w:ascii="Brill" w:hAnsi="Brill" w:cs="Brill"/>
          <w:b/>
          <w:bCs/>
          <w:sz w:val="24"/>
          <w:szCs w:val="24"/>
        </w:rPr>
        <w:t xml:space="preserve">Kabar Gembira kepada Nabi Muhammad: Perjanjian </w:t>
      </w:r>
      <w:proofErr w:type="spellStart"/>
      <w:r w:rsidRPr="00757057">
        <w:rPr>
          <w:rFonts w:ascii="Brill" w:hAnsi="Brill" w:cs="Brill"/>
          <w:b/>
          <w:bCs/>
          <w:sz w:val="24"/>
          <w:szCs w:val="24"/>
        </w:rPr>
        <w:t>Hudaibiah</w:t>
      </w:r>
      <w:proofErr w:type="spellEnd"/>
      <w:r w:rsidRPr="00757057">
        <w:rPr>
          <w:rFonts w:ascii="Brill" w:hAnsi="Brill" w:cs="Brill"/>
          <w:b/>
          <w:bCs/>
          <w:sz w:val="24"/>
          <w:szCs w:val="24"/>
        </w:rPr>
        <w:t xml:space="preserve"> adalah Suatu Kemenangan yang Besar</w:t>
      </w:r>
    </w:p>
    <w:p w14:paraId="5E326528" w14:textId="6C15ABF9" w:rsidR="000D6390" w:rsidRPr="00757057" w:rsidRDefault="000D6390" w:rsidP="000D6390">
      <w:pPr>
        <w:pStyle w:val="ListParagraph"/>
        <w:numPr>
          <w:ilvl w:val="0"/>
          <w:numId w:val="25"/>
        </w:numPr>
        <w:suppressAutoHyphens/>
        <w:autoSpaceDE w:val="0"/>
        <w:autoSpaceDN w:val="0"/>
        <w:adjustRightInd w:val="0"/>
        <w:spacing w:after="0" w:line="240" w:lineRule="auto"/>
        <w:ind w:left="284" w:hanging="284"/>
        <w:textAlignment w:val="center"/>
        <w:rPr>
          <w:rFonts w:ascii="Brill" w:hAnsi="Brill" w:cs="Brill"/>
          <w:sz w:val="24"/>
          <w:szCs w:val="24"/>
        </w:rPr>
      </w:pPr>
      <w:r w:rsidRPr="00757057">
        <w:rPr>
          <w:rFonts w:ascii="Brill" w:hAnsi="Brill" w:cs="Brill"/>
          <w:sz w:val="24"/>
          <w:szCs w:val="24"/>
        </w:rPr>
        <w:t>Sesungguhnya Kami telah menganugerahkan kepadamu kemenangan yang nyata</w:t>
      </w:r>
    </w:p>
    <w:p w14:paraId="4E5FA684" w14:textId="208AA47C" w:rsidR="000D6390" w:rsidRPr="00757057" w:rsidRDefault="000D6390" w:rsidP="000D6390">
      <w:pPr>
        <w:pStyle w:val="ListParagraph"/>
        <w:numPr>
          <w:ilvl w:val="0"/>
          <w:numId w:val="25"/>
        </w:numPr>
        <w:suppressAutoHyphens/>
        <w:autoSpaceDE w:val="0"/>
        <w:autoSpaceDN w:val="0"/>
        <w:adjustRightInd w:val="0"/>
        <w:spacing w:after="0" w:line="240" w:lineRule="auto"/>
        <w:ind w:left="284" w:hanging="284"/>
        <w:textAlignment w:val="center"/>
        <w:rPr>
          <w:rFonts w:ascii="Brill" w:hAnsi="Brill" w:cs="Brill"/>
          <w:sz w:val="24"/>
          <w:szCs w:val="24"/>
        </w:rPr>
      </w:pPr>
      <w:r w:rsidRPr="00757057">
        <w:rPr>
          <w:rFonts w:ascii="Brill" w:hAnsi="Brill" w:cs="Brill"/>
          <w:sz w:val="24"/>
          <w:szCs w:val="24"/>
        </w:rPr>
        <w:t>agar Allah memberikan ampunan kepadamu (Nabi Muhammad) atas dosamu yang lalu dan yang akan datang, menyempurnakan nikmat-Nya atasmu, menunjukimu ke jalan yang lurus,</w:t>
      </w:r>
    </w:p>
    <w:p w14:paraId="468400E0" w14:textId="6532327E" w:rsidR="000D6390" w:rsidRPr="00757057" w:rsidRDefault="000D6390" w:rsidP="000D6390">
      <w:pPr>
        <w:pStyle w:val="ListParagraph"/>
        <w:numPr>
          <w:ilvl w:val="0"/>
          <w:numId w:val="25"/>
        </w:numPr>
        <w:suppressAutoHyphens/>
        <w:autoSpaceDE w:val="0"/>
        <w:autoSpaceDN w:val="0"/>
        <w:adjustRightInd w:val="0"/>
        <w:spacing w:after="0" w:line="240" w:lineRule="auto"/>
        <w:ind w:left="284" w:hanging="284"/>
        <w:textAlignment w:val="center"/>
        <w:rPr>
          <w:rFonts w:ascii="Brill" w:hAnsi="Brill" w:cs="Brill"/>
          <w:sz w:val="24"/>
          <w:szCs w:val="24"/>
        </w:rPr>
      </w:pPr>
      <w:r w:rsidRPr="00757057">
        <w:rPr>
          <w:rFonts w:ascii="Brill" w:hAnsi="Brill" w:cs="Brill"/>
          <w:sz w:val="24"/>
          <w:szCs w:val="24"/>
        </w:rPr>
        <w:t>dan agar Allah menolongmu dengan pertolongan yang besar.</w:t>
      </w:r>
    </w:p>
    <w:p w14:paraId="512272EE" w14:textId="367B5740" w:rsidR="000D6390" w:rsidRPr="00757057" w:rsidRDefault="000D6390" w:rsidP="000D6390">
      <w:pPr>
        <w:pStyle w:val="ListParagraph"/>
        <w:numPr>
          <w:ilvl w:val="0"/>
          <w:numId w:val="25"/>
        </w:numPr>
        <w:suppressAutoHyphens/>
        <w:autoSpaceDE w:val="0"/>
        <w:autoSpaceDN w:val="0"/>
        <w:adjustRightInd w:val="0"/>
        <w:spacing w:after="0" w:line="240" w:lineRule="auto"/>
        <w:ind w:left="284" w:hanging="284"/>
        <w:textAlignment w:val="center"/>
        <w:rPr>
          <w:rFonts w:ascii="Brill" w:hAnsi="Brill" w:cs="Brill"/>
          <w:sz w:val="24"/>
          <w:szCs w:val="24"/>
        </w:rPr>
      </w:pPr>
      <w:r w:rsidRPr="00757057">
        <w:rPr>
          <w:rFonts w:ascii="Brill" w:hAnsi="Brill" w:cs="Brill"/>
          <w:sz w:val="24"/>
          <w:szCs w:val="24"/>
        </w:rPr>
        <w:t>Dialah yang telah menurunkan ketenangan ke dalam hati orang-orang mukmin untuk menambah keimanan atas keimanan mereka (yang telah ada). Milik Allahlah bala tentara langit dan bumi dan Allah Maha Mengetahui lagi Maha</w:t>
      </w:r>
      <w:r w:rsidR="003103A4">
        <w:rPr>
          <w:rFonts w:ascii="Brill" w:hAnsi="Brill" w:cs="Brill"/>
          <w:sz w:val="24"/>
          <w:szCs w:val="24"/>
          <w:lang w:val="en-US"/>
        </w:rPr>
        <w:t xml:space="preserve"> </w:t>
      </w:r>
      <w:r w:rsidR="003103A4" w:rsidRPr="00757057">
        <w:rPr>
          <w:rFonts w:ascii="Brill" w:hAnsi="Brill" w:cs="Brill"/>
          <w:sz w:val="24"/>
          <w:szCs w:val="24"/>
        </w:rPr>
        <w:t>Bijaksana</w:t>
      </w:r>
      <w:r w:rsidRPr="00757057">
        <w:rPr>
          <w:rFonts w:ascii="Brill" w:hAnsi="Brill" w:cs="Brill"/>
          <w:sz w:val="24"/>
          <w:szCs w:val="24"/>
        </w:rPr>
        <w:t>.</w:t>
      </w:r>
    </w:p>
    <w:p w14:paraId="31A00155" w14:textId="22012624" w:rsidR="000D6390" w:rsidRPr="00757057" w:rsidRDefault="000D6390" w:rsidP="000D6390">
      <w:pPr>
        <w:pStyle w:val="ListParagraph"/>
        <w:numPr>
          <w:ilvl w:val="0"/>
          <w:numId w:val="25"/>
        </w:numPr>
        <w:suppressAutoHyphens/>
        <w:autoSpaceDE w:val="0"/>
        <w:autoSpaceDN w:val="0"/>
        <w:adjustRightInd w:val="0"/>
        <w:spacing w:after="0" w:line="240" w:lineRule="auto"/>
        <w:ind w:left="284" w:hanging="284"/>
        <w:textAlignment w:val="center"/>
        <w:rPr>
          <w:rFonts w:ascii="Brill" w:hAnsi="Brill" w:cs="Brill"/>
          <w:sz w:val="24"/>
          <w:szCs w:val="24"/>
        </w:rPr>
      </w:pPr>
      <w:r w:rsidRPr="00757057">
        <w:rPr>
          <w:rFonts w:ascii="Brill" w:hAnsi="Brill" w:cs="Brill"/>
          <w:sz w:val="24"/>
          <w:szCs w:val="24"/>
        </w:rPr>
        <w:t>(Hal itu) agar Dia memasukkan orang-orang mukmin laki-laki dan perempuan ke dalam surga yang mengalir di bawahnya sungai-sungai. Mereka kekal di dalamnya. Dia pun akan menghapus kesalahan-kesalahan mereka. Yang demikian itu menurut Allah suatu keuntungan yang besar.</w:t>
      </w:r>
    </w:p>
    <w:p w14:paraId="625FF0CB" w14:textId="06A23721" w:rsidR="000D6390" w:rsidRPr="00757057" w:rsidRDefault="000D6390" w:rsidP="000D6390">
      <w:pPr>
        <w:pStyle w:val="ListParagraph"/>
        <w:numPr>
          <w:ilvl w:val="0"/>
          <w:numId w:val="25"/>
        </w:numPr>
        <w:suppressAutoHyphens/>
        <w:autoSpaceDE w:val="0"/>
        <w:autoSpaceDN w:val="0"/>
        <w:adjustRightInd w:val="0"/>
        <w:spacing w:after="0" w:line="240" w:lineRule="auto"/>
        <w:ind w:left="284" w:hanging="284"/>
        <w:textAlignment w:val="center"/>
        <w:rPr>
          <w:rFonts w:ascii="Brill" w:hAnsi="Brill" w:cs="Brill"/>
          <w:sz w:val="24"/>
          <w:szCs w:val="24"/>
        </w:rPr>
      </w:pPr>
      <w:r w:rsidRPr="00757057">
        <w:rPr>
          <w:rFonts w:ascii="Brill" w:hAnsi="Brill" w:cs="Brill"/>
          <w:sz w:val="24"/>
          <w:szCs w:val="24"/>
        </w:rPr>
        <w:t xml:space="preserve">(Juga agar) Dia mengazab orang-orang munafik laki-laki dan perempuan serta orang-orang musyrik laki-laki dan perempuan yang berprasangka buruk terhadap Allah. Mereka akan mendapat giliran (azab) yang buruk. Allah pun murka kepada mereka, melaknat mereka, dan menyediakan (neraka) Jahanam bagi mereka. Itulah seburuk-buruk tempat kembali. </w:t>
      </w:r>
    </w:p>
    <w:p w14:paraId="15A59090" w14:textId="32EBAD0F" w:rsidR="000D6390" w:rsidRPr="00757057" w:rsidRDefault="000D6390" w:rsidP="000D6390">
      <w:pPr>
        <w:pStyle w:val="ListParagraph"/>
        <w:numPr>
          <w:ilvl w:val="0"/>
          <w:numId w:val="25"/>
        </w:numPr>
        <w:suppressAutoHyphens/>
        <w:autoSpaceDE w:val="0"/>
        <w:autoSpaceDN w:val="0"/>
        <w:adjustRightInd w:val="0"/>
        <w:spacing w:after="0" w:line="240" w:lineRule="auto"/>
        <w:ind w:left="284" w:hanging="284"/>
        <w:textAlignment w:val="center"/>
        <w:rPr>
          <w:rFonts w:ascii="Brill" w:hAnsi="Brill" w:cs="Brill"/>
          <w:sz w:val="24"/>
          <w:szCs w:val="24"/>
        </w:rPr>
      </w:pPr>
      <w:r w:rsidRPr="00757057">
        <w:rPr>
          <w:rFonts w:ascii="Brill" w:hAnsi="Brill" w:cs="Brill"/>
          <w:sz w:val="24"/>
          <w:szCs w:val="24"/>
        </w:rPr>
        <w:t>Milik Allahlah bala tentara langit dan bumi. Allah Maha</w:t>
      </w:r>
      <w:r w:rsidR="003103A4">
        <w:rPr>
          <w:rFonts w:ascii="Brill" w:hAnsi="Brill" w:cs="Brill"/>
          <w:sz w:val="24"/>
          <w:szCs w:val="24"/>
          <w:lang w:val="en-US"/>
        </w:rPr>
        <w:t xml:space="preserve"> </w:t>
      </w:r>
      <w:r w:rsidR="003103A4" w:rsidRPr="00757057">
        <w:rPr>
          <w:rFonts w:ascii="Brill" w:hAnsi="Brill" w:cs="Brill"/>
          <w:sz w:val="24"/>
          <w:szCs w:val="24"/>
        </w:rPr>
        <w:t xml:space="preserve">Perkasa </w:t>
      </w:r>
      <w:r w:rsidRPr="00757057">
        <w:rPr>
          <w:rFonts w:ascii="Brill" w:hAnsi="Brill" w:cs="Brill"/>
          <w:sz w:val="24"/>
          <w:szCs w:val="24"/>
        </w:rPr>
        <w:t>lagi Maha</w:t>
      </w:r>
      <w:r w:rsidR="003103A4">
        <w:rPr>
          <w:rFonts w:ascii="Brill" w:hAnsi="Brill" w:cs="Brill"/>
          <w:sz w:val="24"/>
          <w:szCs w:val="24"/>
          <w:lang w:val="en-US"/>
        </w:rPr>
        <w:t xml:space="preserve"> </w:t>
      </w:r>
      <w:r w:rsidR="003103A4" w:rsidRPr="00757057">
        <w:rPr>
          <w:rFonts w:ascii="Brill" w:hAnsi="Brill" w:cs="Brill"/>
          <w:sz w:val="24"/>
          <w:szCs w:val="24"/>
        </w:rPr>
        <w:t>Bijaksana</w:t>
      </w:r>
      <w:r w:rsidRPr="00757057">
        <w:rPr>
          <w:rFonts w:ascii="Brill" w:hAnsi="Brill" w:cs="Brill"/>
          <w:sz w:val="24"/>
          <w:szCs w:val="24"/>
        </w:rPr>
        <w:t xml:space="preserve">. </w:t>
      </w:r>
    </w:p>
    <w:p w14:paraId="0BA79E9C" w14:textId="77777777" w:rsidR="000D6390" w:rsidRPr="00757057" w:rsidRDefault="000D6390" w:rsidP="000D6390">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757057">
        <w:rPr>
          <w:rFonts w:ascii="Brill" w:hAnsi="Brill" w:cs="Brill"/>
          <w:b/>
          <w:bCs/>
          <w:sz w:val="24"/>
          <w:szCs w:val="24"/>
        </w:rPr>
        <w:t>Terjadinya Baiat Ridwan</w:t>
      </w:r>
    </w:p>
    <w:p w14:paraId="387C8649" w14:textId="0D3FAB27" w:rsidR="000D6390" w:rsidRPr="00757057" w:rsidRDefault="000D6390" w:rsidP="000D6390">
      <w:pPr>
        <w:pStyle w:val="ListParagraph"/>
        <w:numPr>
          <w:ilvl w:val="0"/>
          <w:numId w:val="25"/>
        </w:numPr>
        <w:suppressAutoHyphens/>
        <w:autoSpaceDE w:val="0"/>
        <w:autoSpaceDN w:val="0"/>
        <w:adjustRightInd w:val="0"/>
        <w:spacing w:after="0" w:line="240" w:lineRule="auto"/>
        <w:ind w:left="284" w:hanging="284"/>
        <w:textAlignment w:val="center"/>
        <w:rPr>
          <w:rFonts w:ascii="Brill" w:hAnsi="Brill" w:cs="Brill"/>
          <w:sz w:val="24"/>
          <w:szCs w:val="24"/>
        </w:rPr>
      </w:pPr>
      <w:r w:rsidRPr="00757057">
        <w:rPr>
          <w:rFonts w:ascii="Brill" w:hAnsi="Brill" w:cs="Brill"/>
          <w:sz w:val="24"/>
          <w:szCs w:val="24"/>
        </w:rPr>
        <w:t>Sesungguhnya Kami mengutus engkau (Nabi Muhammad) sebagai saksi, pembawa berita gembira, dan pemberi peringatan</w:t>
      </w:r>
    </w:p>
    <w:p w14:paraId="1C388087" w14:textId="419A7038" w:rsidR="000D6390" w:rsidRPr="00757057" w:rsidRDefault="000D6390" w:rsidP="000D6390">
      <w:pPr>
        <w:pStyle w:val="ListParagraph"/>
        <w:numPr>
          <w:ilvl w:val="0"/>
          <w:numId w:val="25"/>
        </w:numPr>
        <w:suppressAutoHyphens/>
        <w:autoSpaceDE w:val="0"/>
        <w:autoSpaceDN w:val="0"/>
        <w:adjustRightInd w:val="0"/>
        <w:spacing w:after="0" w:line="240" w:lineRule="auto"/>
        <w:ind w:left="284" w:hanging="284"/>
        <w:textAlignment w:val="center"/>
        <w:rPr>
          <w:rFonts w:ascii="Brill" w:hAnsi="Brill" w:cs="Brill"/>
          <w:sz w:val="24"/>
          <w:szCs w:val="24"/>
        </w:rPr>
      </w:pPr>
      <w:r w:rsidRPr="00757057">
        <w:rPr>
          <w:rFonts w:ascii="Brill" w:hAnsi="Brill" w:cs="Brill"/>
          <w:sz w:val="24"/>
          <w:szCs w:val="24"/>
        </w:rPr>
        <w:t>agar kamu sekalian beriman kepada Allah dan Rasul-Nya, menguatkan (agama)-</w:t>
      </w:r>
      <w:proofErr w:type="spellStart"/>
      <w:r w:rsidRPr="00757057">
        <w:rPr>
          <w:rFonts w:ascii="Brill" w:hAnsi="Brill" w:cs="Brill"/>
          <w:sz w:val="24"/>
          <w:szCs w:val="24"/>
        </w:rPr>
        <w:t>Nya</w:t>
      </w:r>
      <w:proofErr w:type="spellEnd"/>
      <w:r w:rsidRPr="00757057">
        <w:rPr>
          <w:rFonts w:ascii="Brill" w:hAnsi="Brill" w:cs="Brill"/>
          <w:sz w:val="24"/>
          <w:szCs w:val="24"/>
        </w:rPr>
        <w:t>, membesarkan-Nya, dan bertasbih kepada-Nya, baik pagi maupun petang.</w:t>
      </w:r>
    </w:p>
    <w:p w14:paraId="28252342" w14:textId="371ABB54" w:rsidR="000D6390" w:rsidRPr="00757057" w:rsidRDefault="000D6390" w:rsidP="000D6390">
      <w:pPr>
        <w:pStyle w:val="ListParagraph"/>
        <w:numPr>
          <w:ilvl w:val="0"/>
          <w:numId w:val="25"/>
        </w:numPr>
        <w:suppressAutoHyphens/>
        <w:autoSpaceDE w:val="0"/>
        <w:autoSpaceDN w:val="0"/>
        <w:adjustRightInd w:val="0"/>
        <w:spacing w:after="0" w:line="240" w:lineRule="auto"/>
        <w:ind w:left="426" w:hanging="426"/>
        <w:textAlignment w:val="center"/>
        <w:rPr>
          <w:rFonts w:ascii="Brill" w:hAnsi="Brill" w:cs="Brill"/>
          <w:sz w:val="24"/>
          <w:szCs w:val="24"/>
        </w:rPr>
      </w:pPr>
      <w:r w:rsidRPr="00757057">
        <w:rPr>
          <w:rFonts w:ascii="Brill" w:hAnsi="Brill" w:cs="Brill"/>
          <w:sz w:val="24"/>
          <w:szCs w:val="24"/>
        </w:rPr>
        <w:t>Sesungguhnya orang-orang yang berjanji setia kepadamu (Nabi Muhammad), (pada hakikatnya) mereka berjanji setia kepada Allah. Tangan</w:t>
      </w:r>
      <w:r w:rsidRPr="00757057">
        <w:rPr>
          <w:rStyle w:val="FootnoteReference"/>
          <w:rFonts w:ascii="Brill" w:hAnsi="Brill" w:cs="Brill"/>
          <w:sz w:val="24"/>
          <w:szCs w:val="24"/>
        </w:rPr>
        <w:footnoteReference w:id="1"/>
      </w:r>
      <w:r w:rsidRPr="00757057">
        <w:rPr>
          <w:rFonts w:ascii="Brill" w:hAnsi="Brill" w:cs="Brill"/>
          <w:sz w:val="24"/>
          <w:szCs w:val="24"/>
          <w:vertAlign w:val="superscript"/>
        </w:rPr>
        <w:t>)</w:t>
      </w:r>
      <w:r w:rsidRPr="00757057">
        <w:rPr>
          <w:rFonts w:ascii="Brill" w:hAnsi="Brill" w:cs="Brill"/>
          <w:sz w:val="24"/>
          <w:szCs w:val="24"/>
        </w:rPr>
        <w:t xml:space="preserve"> Allah di atas tangan mereka. Oleh sebab itu, siapa yang melanggar janji (setia itu), maka sesungguhnya (akibat buruk dari) pelanggaran itu hanya akan menimpa dirinya sendiri. Siapa yang menepati janjinya kepada Allah, maka Dia akan menganugerahinya pahala yang besar. </w:t>
      </w:r>
    </w:p>
    <w:p w14:paraId="33C6751E" w14:textId="77777777" w:rsidR="000D6390" w:rsidRPr="00757057" w:rsidRDefault="000D6390" w:rsidP="000D6390">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757057">
        <w:rPr>
          <w:rFonts w:ascii="Brill" w:hAnsi="Brill" w:cs="Brill"/>
          <w:b/>
          <w:bCs/>
          <w:sz w:val="24"/>
          <w:szCs w:val="24"/>
        </w:rPr>
        <w:t xml:space="preserve">Celaan terhadap </w:t>
      </w:r>
      <w:proofErr w:type="spellStart"/>
      <w:r w:rsidRPr="00757057">
        <w:rPr>
          <w:rFonts w:ascii="Brill" w:hAnsi="Brill" w:cs="Brill"/>
          <w:b/>
          <w:bCs/>
          <w:sz w:val="24"/>
          <w:szCs w:val="24"/>
        </w:rPr>
        <w:t>Orang-Orang</w:t>
      </w:r>
      <w:proofErr w:type="spellEnd"/>
      <w:r w:rsidRPr="00757057">
        <w:rPr>
          <w:rFonts w:ascii="Brill" w:hAnsi="Brill" w:cs="Brill"/>
          <w:b/>
          <w:bCs/>
          <w:sz w:val="24"/>
          <w:szCs w:val="24"/>
        </w:rPr>
        <w:t xml:space="preserve"> yang Takut Berperang</w:t>
      </w:r>
    </w:p>
    <w:p w14:paraId="5F87C714" w14:textId="27C60B92" w:rsidR="000D6390" w:rsidRPr="00757057" w:rsidRDefault="000D6390" w:rsidP="000D6390">
      <w:pPr>
        <w:pStyle w:val="ListParagraph"/>
        <w:numPr>
          <w:ilvl w:val="0"/>
          <w:numId w:val="25"/>
        </w:numPr>
        <w:suppressAutoHyphens/>
        <w:autoSpaceDE w:val="0"/>
        <w:autoSpaceDN w:val="0"/>
        <w:adjustRightInd w:val="0"/>
        <w:spacing w:after="0" w:line="240" w:lineRule="auto"/>
        <w:ind w:left="426" w:hanging="426"/>
        <w:textAlignment w:val="center"/>
        <w:rPr>
          <w:rFonts w:ascii="Brill" w:hAnsi="Brill" w:cs="Brill"/>
          <w:sz w:val="24"/>
          <w:szCs w:val="24"/>
        </w:rPr>
      </w:pPr>
      <w:r w:rsidRPr="00757057">
        <w:rPr>
          <w:rFonts w:ascii="Brill" w:hAnsi="Brill" w:cs="Brill"/>
          <w:sz w:val="24"/>
          <w:szCs w:val="24"/>
        </w:rPr>
        <w:t xml:space="preserve">Orang-orang Arab Badui yang ditinggalkan (karena tidak mau ikut ke </w:t>
      </w:r>
      <w:proofErr w:type="spellStart"/>
      <w:r w:rsidRPr="00757057">
        <w:rPr>
          <w:rFonts w:ascii="Brill" w:hAnsi="Brill" w:cs="Brill"/>
          <w:sz w:val="24"/>
          <w:szCs w:val="24"/>
        </w:rPr>
        <w:t>Hudaibiah</w:t>
      </w:r>
      <w:proofErr w:type="spellEnd"/>
      <w:r w:rsidRPr="00757057">
        <w:rPr>
          <w:rFonts w:ascii="Brill" w:hAnsi="Brill" w:cs="Brill"/>
          <w:sz w:val="24"/>
          <w:szCs w:val="24"/>
        </w:rPr>
        <w:t>) akan berkata kepadamu, “Kami telah disibukkan oleh harta dan keluarga kami, maka mohonkanlah ampunan untuk kami.” Mereka mengucapkan dengan mulutnya apa yang tidak ada dalam hatinya. Katakanlah, “Siapakah yang dapat menghalang-halangi kehendak Allah jika Dia menghendaki mudarat terhadap kamu atau jika Dia menghendaki manfaat bagimu? Bahkan, Allah Maha</w:t>
      </w:r>
      <w:r w:rsidR="003103A4">
        <w:rPr>
          <w:rFonts w:ascii="Brill" w:hAnsi="Brill" w:cs="Brill"/>
          <w:sz w:val="24"/>
          <w:szCs w:val="24"/>
          <w:lang w:val="en-US"/>
        </w:rPr>
        <w:t xml:space="preserve"> </w:t>
      </w:r>
      <w:r w:rsidR="003103A4" w:rsidRPr="00757057">
        <w:rPr>
          <w:rFonts w:ascii="Brill" w:hAnsi="Brill" w:cs="Brill"/>
          <w:sz w:val="24"/>
          <w:szCs w:val="24"/>
        </w:rPr>
        <w:t xml:space="preserve">Teliti </w:t>
      </w:r>
      <w:r w:rsidRPr="00757057">
        <w:rPr>
          <w:rFonts w:ascii="Brill" w:hAnsi="Brill" w:cs="Brill"/>
          <w:sz w:val="24"/>
          <w:szCs w:val="24"/>
        </w:rPr>
        <w:t xml:space="preserve">terhadap apa yang kamu kerjakan.” </w:t>
      </w:r>
    </w:p>
    <w:p w14:paraId="76ED3988" w14:textId="3762F2CD" w:rsidR="000D6390" w:rsidRPr="00757057" w:rsidRDefault="000D6390" w:rsidP="000D6390">
      <w:pPr>
        <w:pStyle w:val="ListParagraph"/>
        <w:numPr>
          <w:ilvl w:val="0"/>
          <w:numId w:val="25"/>
        </w:numPr>
        <w:suppressAutoHyphens/>
        <w:autoSpaceDE w:val="0"/>
        <w:autoSpaceDN w:val="0"/>
        <w:adjustRightInd w:val="0"/>
        <w:spacing w:after="0" w:line="240" w:lineRule="auto"/>
        <w:ind w:left="426" w:hanging="426"/>
        <w:textAlignment w:val="center"/>
        <w:rPr>
          <w:rFonts w:ascii="Brill" w:hAnsi="Brill" w:cs="Brill"/>
          <w:sz w:val="24"/>
          <w:szCs w:val="24"/>
        </w:rPr>
      </w:pPr>
      <w:r w:rsidRPr="00757057">
        <w:rPr>
          <w:rFonts w:ascii="Brill" w:hAnsi="Brill" w:cs="Brill"/>
          <w:sz w:val="24"/>
          <w:szCs w:val="24"/>
        </w:rPr>
        <w:lastRenderedPageBreak/>
        <w:t>Bahkan, (semula) kamu menyangka bahwa Rasul dan orang-orang mukmin sama sekali tidak akan kembali lagi kepada keluarga mereka selama-lamanya dan dijadikan terasa indah yang demikian itu di dalam hatimu. Kamu telah berprasangka buruk. Oleh sebab itu, kamu menjadi kaum yang binasa.</w:t>
      </w:r>
    </w:p>
    <w:p w14:paraId="05C50C7F" w14:textId="35CC264D" w:rsidR="000D6390" w:rsidRPr="00757057" w:rsidRDefault="000D6390" w:rsidP="000D6390">
      <w:pPr>
        <w:pStyle w:val="ListParagraph"/>
        <w:numPr>
          <w:ilvl w:val="0"/>
          <w:numId w:val="25"/>
        </w:numPr>
        <w:suppressAutoHyphens/>
        <w:autoSpaceDE w:val="0"/>
        <w:autoSpaceDN w:val="0"/>
        <w:adjustRightInd w:val="0"/>
        <w:spacing w:after="0" w:line="240" w:lineRule="auto"/>
        <w:ind w:left="426" w:hanging="426"/>
        <w:textAlignment w:val="center"/>
        <w:rPr>
          <w:rFonts w:ascii="Brill" w:hAnsi="Brill" w:cs="Brill"/>
          <w:sz w:val="24"/>
          <w:szCs w:val="24"/>
        </w:rPr>
      </w:pPr>
      <w:r w:rsidRPr="00757057">
        <w:rPr>
          <w:rFonts w:ascii="Brill" w:hAnsi="Brill" w:cs="Brill"/>
          <w:sz w:val="24"/>
          <w:szCs w:val="24"/>
        </w:rPr>
        <w:t xml:space="preserve">Siapa yang tidak beriman kepada Allah dan Rasul-Nya, sesungguhnya Kami telah menyediakan untuk orang-orang kafir itu (neraka) </w:t>
      </w:r>
      <w:proofErr w:type="spellStart"/>
      <w:r w:rsidRPr="00757057">
        <w:rPr>
          <w:rFonts w:ascii="Brill" w:hAnsi="Brill" w:cs="Brill"/>
          <w:sz w:val="24"/>
          <w:szCs w:val="24"/>
        </w:rPr>
        <w:t>Sa‘ir</w:t>
      </w:r>
      <w:proofErr w:type="spellEnd"/>
      <w:r w:rsidRPr="00757057">
        <w:rPr>
          <w:rFonts w:ascii="Brill" w:hAnsi="Brill" w:cs="Brill"/>
          <w:sz w:val="24"/>
          <w:szCs w:val="24"/>
        </w:rPr>
        <w:t xml:space="preserve"> (yang menyala-nyala).</w:t>
      </w:r>
    </w:p>
    <w:p w14:paraId="737D21CD" w14:textId="3BE42CAE" w:rsidR="000D6390" w:rsidRPr="00757057" w:rsidRDefault="000D6390" w:rsidP="000D6390">
      <w:pPr>
        <w:pStyle w:val="ListParagraph"/>
        <w:numPr>
          <w:ilvl w:val="0"/>
          <w:numId w:val="25"/>
        </w:numPr>
        <w:suppressAutoHyphens/>
        <w:autoSpaceDE w:val="0"/>
        <w:autoSpaceDN w:val="0"/>
        <w:adjustRightInd w:val="0"/>
        <w:spacing w:after="0" w:line="240" w:lineRule="auto"/>
        <w:ind w:left="426" w:hanging="426"/>
        <w:textAlignment w:val="center"/>
        <w:rPr>
          <w:rFonts w:ascii="Brill" w:hAnsi="Brill" w:cs="Brill"/>
          <w:sz w:val="24"/>
          <w:szCs w:val="24"/>
        </w:rPr>
      </w:pPr>
      <w:r w:rsidRPr="00757057">
        <w:rPr>
          <w:rFonts w:ascii="Brill" w:hAnsi="Brill" w:cs="Brill"/>
          <w:sz w:val="24"/>
          <w:szCs w:val="24"/>
        </w:rPr>
        <w:t>Milik Allahlah kerajaan langit dan bumi. Dia mengampuni siapa yang Dia kehendaki dan mengazab siapa yang Dia kehendaki. Allah Maha Pengampun lagi Maha Penyayang.</w:t>
      </w:r>
    </w:p>
    <w:p w14:paraId="41FA3E20" w14:textId="31C140D7" w:rsidR="000D6390" w:rsidRPr="00757057" w:rsidRDefault="000D6390" w:rsidP="000D6390">
      <w:pPr>
        <w:pStyle w:val="ListParagraph"/>
        <w:numPr>
          <w:ilvl w:val="0"/>
          <w:numId w:val="25"/>
        </w:numPr>
        <w:spacing w:after="0" w:line="240" w:lineRule="auto"/>
        <w:ind w:left="426" w:hanging="426"/>
        <w:rPr>
          <w:rFonts w:ascii="Brill" w:hAnsi="Brill" w:cs="Brill"/>
          <w:sz w:val="24"/>
          <w:szCs w:val="24"/>
        </w:rPr>
      </w:pPr>
      <w:r w:rsidRPr="00757057">
        <w:rPr>
          <w:rFonts w:ascii="Brill" w:hAnsi="Brill" w:cs="Brill"/>
          <w:sz w:val="24"/>
          <w:szCs w:val="24"/>
        </w:rPr>
        <w:t>Apabila kamu nanti berangkat untuk mengambil rampasan perang, orang-orang Badui yang ditinggalkan itu akan berkata, “Biarkanlah kami mengikutimu.” Mereka hendak mengubah janji Allah.</w:t>
      </w:r>
      <w:r w:rsidRPr="00757057">
        <w:rPr>
          <w:rStyle w:val="FootnoteReference"/>
          <w:rFonts w:ascii="Brill" w:hAnsi="Brill" w:cs="Brill"/>
          <w:sz w:val="24"/>
          <w:szCs w:val="24"/>
        </w:rPr>
        <w:footnoteReference w:id="2"/>
      </w:r>
      <w:r w:rsidRPr="00757057">
        <w:rPr>
          <w:rFonts w:ascii="Brill" w:hAnsi="Brill" w:cs="Brill"/>
          <w:sz w:val="24"/>
          <w:szCs w:val="24"/>
          <w:vertAlign w:val="superscript"/>
        </w:rPr>
        <w:t>)</w:t>
      </w:r>
      <w:r w:rsidRPr="00757057">
        <w:rPr>
          <w:rFonts w:ascii="Brill" w:hAnsi="Brill" w:cs="Brill"/>
          <w:sz w:val="24"/>
          <w:szCs w:val="24"/>
        </w:rPr>
        <w:t xml:space="preserve">  Katakanlah, “Kamu sekali-kali  tidak (boleh) mengikuti kami. Demikianlah yang telah difirmankan Allah sebelumnya.” Maka, mereka akan berkata, “Sebenarnya kamu dengki kepada kami,” padahal mereka tidak mengerti kecuali sedikit sekali.</w:t>
      </w:r>
    </w:p>
    <w:p w14:paraId="33A1A2FF" w14:textId="103E511B" w:rsidR="000D6390" w:rsidRPr="00757057" w:rsidRDefault="000D6390" w:rsidP="000D6390">
      <w:pPr>
        <w:pStyle w:val="ListParagraph"/>
        <w:numPr>
          <w:ilvl w:val="0"/>
          <w:numId w:val="25"/>
        </w:numPr>
        <w:suppressAutoHyphens/>
        <w:autoSpaceDE w:val="0"/>
        <w:autoSpaceDN w:val="0"/>
        <w:adjustRightInd w:val="0"/>
        <w:spacing w:after="0" w:line="240" w:lineRule="auto"/>
        <w:ind w:left="426" w:hanging="426"/>
        <w:textAlignment w:val="center"/>
        <w:rPr>
          <w:rFonts w:ascii="Brill" w:hAnsi="Brill" w:cs="Brill"/>
          <w:sz w:val="24"/>
          <w:szCs w:val="24"/>
        </w:rPr>
      </w:pPr>
      <w:r w:rsidRPr="00757057">
        <w:rPr>
          <w:rFonts w:ascii="Brill" w:hAnsi="Brill" w:cs="Brill"/>
          <w:sz w:val="24"/>
          <w:szCs w:val="24"/>
        </w:rPr>
        <w:t>Katakanlah kepada orang-orang Arab Badui yang ditinggalkan itu, “Kamu akan diajak untuk (memerangi) kaum yang mempunyai kekuatan yang besar. Kamu akan memerangi mereka atau mereka menyerah. Jika kamu mematuhi (ajakan itu), Allah akan memberimu balasan yang baik. Akan tetapi, jika kamu berpaling seperti yang kamu perbuat sebelumnya, Dia akan mengazabmu dengan azab yang pedih.”</w:t>
      </w:r>
    </w:p>
    <w:p w14:paraId="5AF6D160" w14:textId="6CB17C6A" w:rsidR="000D6390" w:rsidRPr="00757057" w:rsidRDefault="000D6390" w:rsidP="000D6390">
      <w:pPr>
        <w:pStyle w:val="ListParagraph"/>
        <w:numPr>
          <w:ilvl w:val="0"/>
          <w:numId w:val="25"/>
        </w:numPr>
        <w:suppressAutoHyphens/>
        <w:autoSpaceDE w:val="0"/>
        <w:autoSpaceDN w:val="0"/>
        <w:adjustRightInd w:val="0"/>
        <w:spacing w:after="0" w:line="240" w:lineRule="auto"/>
        <w:ind w:left="426" w:hanging="426"/>
        <w:textAlignment w:val="center"/>
        <w:rPr>
          <w:rFonts w:ascii="Brill" w:hAnsi="Brill" w:cs="Brill"/>
          <w:sz w:val="24"/>
          <w:szCs w:val="24"/>
        </w:rPr>
      </w:pPr>
      <w:r w:rsidRPr="00757057">
        <w:rPr>
          <w:rFonts w:ascii="Brill" w:hAnsi="Brill" w:cs="Brill"/>
          <w:sz w:val="24"/>
          <w:szCs w:val="24"/>
        </w:rPr>
        <w:t xml:space="preserve">Tidak ada dosa atas orang-orang yang buta, orang-orang yang pincang, dan orang-orang yang sakit (apabila tidak ikut berperang). Siapa yang taat kepada Allah dan Rasul-Nya, dia akan dimasukkan oleh-Nya ke dalam surga yang mengalir bawahnya sungai-sungai. Akan tetapi, siapa yang berpaling, dia akan diazab oleh-Nya dengan azab yang pedih. </w:t>
      </w:r>
    </w:p>
    <w:p w14:paraId="49CB2751" w14:textId="77777777" w:rsidR="000D6390" w:rsidRPr="00757057" w:rsidRDefault="000D6390" w:rsidP="000D6390">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757057">
        <w:rPr>
          <w:rFonts w:ascii="Brill" w:hAnsi="Brill" w:cs="Brill"/>
          <w:b/>
          <w:bCs/>
          <w:sz w:val="24"/>
          <w:szCs w:val="24"/>
        </w:rPr>
        <w:t>Allah Meridai Para Sahabat yang Mengadakan Baiat Ridwan</w:t>
      </w:r>
    </w:p>
    <w:p w14:paraId="11B0274B" w14:textId="0CEAB722" w:rsidR="000D6390" w:rsidRPr="00757057" w:rsidRDefault="000D6390" w:rsidP="000D6390">
      <w:pPr>
        <w:pStyle w:val="ListParagraph"/>
        <w:numPr>
          <w:ilvl w:val="0"/>
          <w:numId w:val="25"/>
        </w:numPr>
        <w:suppressAutoHyphens/>
        <w:autoSpaceDE w:val="0"/>
        <w:autoSpaceDN w:val="0"/>
        <w:adjustRightInd w:val="0"/>
        <w:spacing w:after="0" w:line="240" w:lineRule="auto"/>
        <w:ind w:left="426" w:hanging="426"/>
        <w:textAlignment w:val="center"/>
        <w:rPr>
          <w:rFonts w:ascii="Brill" w:hAnsi="Brill" w:cs="Brill"/>
          <w:sz w:val="24"/>
          <w:szCs w:val="24"/>
        </w:rPr>
      </w:pPr>
      <w:r w:rsidRPr="00757057">
        <w:rPr>
          <w:rFonts w:ascii="Brill" w:hAnsi="Brill" w:cs="Brill"/>
          <w:sz w:val="24"/>
          <w:szCs w:val="24"/>
        </w:rPr>
        <w:t>Sungguh, Allah benar-benar telah meridai orang-orang mukmin ketika mereka berjanji setia kepadamu (Nabi Muhammad) di bawah sebuah pohon. Dia mengetahui apa yang ada dalam hati mereka, lalu Dia menganugerahkan ketenangan kepada mereka dan memberi balasan berupa kemenangan yang dekat</w:t>
      </w:r>
    </w:p>
    <w:p w14:paraId="2DE02C0F" w14:textId="6F7431A8" w:rsidR="000D6390" w:rsidRPr="00757057" w:rsidRDefault="000D6390" w:rsidP="000D6390">
      <w:pPr>
        <w:pStyle w:val="ListParagraph"/>
        <w:numPr>
          <w:ilvl w:val="0"/>
          <w:numId w:val="25"/>
        </w:numPr>
        <w:suppressAutoHyphens/>
        <w:autoSpaceDE w:val="0"/>
        <w:autoSpaceDN w:val="0"/>
        <w:adjustRightInd w:val="0"/>
        <w:spacing w:after="0" w:line="240" w:lineRule="auto"/>
        <w:ind w:left="426" w:hanging="426"/>
        <w:textAlignment w:val="center"/>
        <w:rPr>
          <w:rFonts w:ascii="Brill" w:hAnsi="Brill" w:cs="Brill"/>
          <w:sz w:val="24"/>
          <w:szCs w:val="24"/>
        </w:rPr>
      </w:pPr>
      <w:r w:rsidRPr="00757057">
        <w:rPr>
          <w:rFonts w:ascii="Brill" w:hAnsi="Brill" w:cs="Brill"/>
          <w:sz w:val="24"/>
          <w:szCs w:val="24"/>
        </w:rPr>
        <w:t>dan harta rampasan perang yang banyak yang dapat mereka ambil. Allah Maha</w:t>
      </w:r>
      <w:r w:rsidR="003103A4">
        <w:rPr>
          <w:rFonts w:ascii="Brill" w:hAnsi="Brill" w:cs="Brill"/>
          <w:sz w:val="24"/>
          <w:szCs w:val="24"/>
          <w:lang w:val="en-US"/>
        </w:rPr>
        <w:t xml:space="preserve"> </w:t>
      </w:r>
      <w:r w:rsidR="003103A4" w:rsidRPr="00757057">
        <w:rPr>
          <w:rFonts w:ascii="Brill" w:hAnsi="Brill" w:cs="Brill"/>
          <w:sz w:val="24"/>
          <w:szCs w:val="24"/>
        </w:rPr>
        <w:t xml:space="preserve">Perkasa </w:t>
      </w:r>
      <w:r w:rsidRPr="00757057">
        <w:rPr>
          <w:rFonts w:ascii="Brill" w:hAnsi="Brill" w:cs="Brill"/>
          <w:sz w:val="24"/>
          <w:szCs w:val="24"/>
        </w:rPr>
        <w:t>lagi Maha</w:t>
      </w:r>
      <w:r w:rsidR="003103A4">
        <w:rPr>
          <w:rFonts w:ascii="Brill" w:hAnsi="Brill" w:cs="Brill"/>
          <w:sz w:val="24"/>
          <w:szCs w:val="24"/>
          <w:lang w:val="en-US"/>
        </w:rPr>
        <w:t xml:space="preserve"> </w:t>
      </w:r>
      <w:r w:rsidR="003103A4" w:rsidRPr="00757057">
        <w:rPr>
          <w:rFonts w:ascii="Brill" w:hAnsi="Brill" w:cs="Brill"/>
          <w:sz w:val="24"/>
          <w:szCs w:val="24"/>
        </w:rPr>
        <w:t>Bijaksana</w:t>
      </w:r>
      <w:r w:rsidRPr="00757057">
        <w:rPr>
          <w:rFonts w:ascii="Brill" w:hAnsi="Brill" w:cs="Brill"/>
          <w:sz w:val="24"/>
          <w:szCs w:val="24"/>
        </w:rPr>
        <w:t>.</w:t>
      </w:r>
    </w:p>
    <w:p w14:paraId="0C06FDB0" w14:textId="2CEDD037" w:rsidR="000D6390" w:rsidRPr="00757057" w:rsidRDefault="000D6390" w:rsidP="000D6390">
      <w:pPr>
        <w:pStyle w:val="ListParagraph"/>
        <w:numPr>
          <w:ilvl w:val="0"/>
          <w:numId w:val="25"/>
        </w:numPr>
        <w:suppressAutoHyphens/>
        <w:autoSpaceDE w:val="0"/>
        <w:autoSpaceDN w:val="0"/>
        <w:adjustRightInd w:val="0"/>
        <w:spacing w:after="0" w:line="240" w:lineRule="auto"/>
        <w:ind w:left="426" w:hanging="426"/>
        <w:textAlignment w:val="center"/>
        <w:rPr>
          <w:rFonts w:ascii="Brill" w:hAnsi="Brill" w:cs="Brill"/>
          <w:sz w:val="24"/>
          <w:szCs w:val="24"/>
        </w:rPr>
      </w:pPr>
      <w:r w:rsidRPr="00757057">
        <w:rPr>
          <w:rFonts w:ascii="Brill" w:hAnsi="Brill" w:cs="Brill"/>
          <w:sz w:val="24"/>
          <w:szCs w:val="24"/>
        </w:rPr>
        <w:t>Allah telah menjanjikan kepadamu rampasan perang yang banyak yang (nanti) dapat kamu ambil, maka Dia menyegerakan (harta rampasan perang) ini untukmu.</w:t>
      </w:r>
      <w:r w:rsidRPr="00757057">
        <w:rPr>
          <w:rStyle w:val="FootnoteReference"/>
          <w:rFonts w:ascii="Brill" w:hAnsi="Brill" w:cs="Brill"/>
          <w:sz w:val="24"/>
          <w:szCs w:val="24"/>
        </w:rPr>
        <w:footnoteReference w:id="3"/>
      </w:r>
      <w:r w:rsidRPr="00757057">
        <w:rPr>
          <w:rFonts w:ascii="Brill" w:hAnsi="Brill" w:cs="Brill"/>
          <w:sz w:val="24"/>
          <w:szCs w:val="24"/>
          <w:vertAlign w:val="superscript"/>
        </w:rPr>
        <w:t>)</w:t>
      </w:r>
      <w:r w:rsidRPr="00757057">
        <w:rPr>
          <w:rFonts w:ascii="Brill" w:hAnsi="Brill" w:cs="Brill"/>
          <w:sz w:val="24"/>
          <w:szCs w:val="24"/>
        </w:rPr>
        <w:t xml:space="preserve"> Dia menahan tangan (mencegah) manusia dari (upaya menganiaya)-</w:t>
      </w:r>
      <w:proofErr w:type="spellStart"/>
      <w:r w:rsidRPr="00757057">
        <w:rPr>
          <w:rFonts w:ascii="Brill" w:hAnsi="Brill" w:cs="Brill"/>
          <w:sz w:val="24"/>
          <w:szCs w:val="24"/>
        </w:rPr>
        <w:t>mu</w:t>
      </w:r>
      <w:proofErr w:type="spellEnd"/>
      <w:r w:rsidRPr="00757057">
        <w:rPr>
          <w:rFonts w:ascii="Brill" w:hAnsi="Brill" w:cs="Brill"/>
          <w:sz w:val="24"/>
          <w:szCs w:val="24"/>
        </w:rPr>
        <w:t xml:space="preserve"> (agar kamu mensyukuri-Nya), agar menjadi bukti bagi orang-orang mukmin, dan agar Dia menunjukkan kamu ke jalan yang lurus. </w:t>
      </w:r>
    </w:p>
    <w:p w14:paraId="033F124C" w14:textId="7DA87EBE" w:rsidR="000D6390" w:rsidRPr="00757057" w:rsidRDefault="000D6390" w:rsidP="000D6390">
      <w:pPr>
        <w:pStyle w:val="ListParagraph"/>
        <w:numPr>
          <w:ilvl w:val="0"/>
          <w:numId w:val="25"/>
        </w:numPr>
        <w:suppressAutoHyphens/>
        <w:autoSpaceDE w:val="0"/>
        <w:autoSpaceDN w:val="0"/>
        <w:adjustRightInd w:val="0"/>
        <w:spacing w:after="0" w:line="240" w:lineRule="auto"/>
        <w:ind w:left="426" w:hanging="426"/>
        <w:textAlignment w:val="center"/>
        <w:rPr>
          <w:rFonts w:ascii="Brill" w:hAnsi="Brill" w:cs="Brill"/>
          <w:sz w:val="24"/>
          <w:szCs w:val="24"/>
        </w:rPr>
      </w:pPr>
      <w:r w:rsidRPr="00757057">
        <w:rPr>
          <w:rFonts w:ascii="Brill" w:hAnsi="Brill" w:cs="Brill"/>
          <w:sz w:val="24"/>
          <w:szCs w:val="24"/>
        </w:rPr>
        <w:t>(Allah menjanjikan pula rampasan perang) lain yang kamu belum dapat menguasainya, tetapi sungguh Allah telah menguasainya. Allah Maha</w:t>
      </w:r>
      <w:r w:rsidR="003103A4">
        <w:rPr>
          <w:rFonts w:ascii="Brill" w:hAnsi="Brill" w:cs="Brill"/>
          <w:sz w:val="24"/>
          <w:szCs w:val="24"/>
          <w:lang w:val="en-US"/>
        </w:rPr>
        <w:t xml:space="preserve"> </w:t>
      </w:r>
      <w:r w:rsidR="003103A4" w:rsidRPr="00757057">
        <w:rPr>
          <w:rFonts w:ascii="Brill" w:hAnsi="Brill" w:cs="Brill"/>
          <w:sz w:val="24"/>
          <w:szCs w:val="24"/>
        </w:rPr>
        <w:t xml:space="preserve">Kuasa </w:t>
      </w:r>
      <w:r w:rsidRPr="00757057">
        <w:rPr>
          <w:rFonts w:ascii="Brill" w:hAnsi="Brill" w:cs="Brill"/>
          <w:sz w:val="24"/>
          <w:szCs w:val="24"/>
        </w:rPr>
        <w:t>atas segala sesuatu.</w:t>
      </w:r>
    </w:p>
    <w:p w14:paraId="25AD9A6B" w14:textId="67B4A6F0" w:rsidR="000D6390" w:rsidRPr="00757057" w:rsidRDefault="000D6390" w:rsidP="000D6390">
      <w:pPr>
        <w:pStyle w:val="ListParagraph"/>
        <w:numPr>
          <w:ilvl w:val="0"/>
          <w:numId w:val="25"/>
        </w:numPr>
        <w:suppressAutoHyphens/>
        <w:autoSpaceDE w:val="0"/>
        <w:autoSpaceDN w:val="0"/>
        <w:adjustRightInd w:val="0"/>
        <w:spacing w:after="0" w:line="240" w:lineRule="auto"/>
        <w:ind w:left="426" w:hanging="426"/>
        <w:textAlignment w:val="center"/>
        <w:rPr>
          <w:rFonts w:ascii="Brill" w:hAnsi="Brill" w:cs="Brill"/>
          <w:sz w:val="24"/>
          <w:szCs w:val="24"/>
        </w:rPr>
      </w:pPr>
      <w:r w:rsidRPr="00757057">
        <w:rPr>
          <w:rFonts w:ascii="Brill" w:hAnsi="Brill" w:cs="Brill"/>
          <w:sz w:val="24"/>
          <w:szCs w:val="24"/>
        </w:rPr>
        <w:lastRenderedPageBreak/>
        <w:t xml:space="preserve">Sekiranya orang-orang yang kufur itu memerangi kamu, pastilah mereka akan berbalik melarikan diri (kalah), kemudian mereka tidak akan mendapatkan pelindung dan penolong. </w:t>
      </w:r>
    </w:p>
    <w:p w14:paraId="1713A79A" w14:textId="4D8423DD" w:rsidR="000D6390" w:rsidRPr="00757057" w:rsidRDefault="000D6390" w:rsidP="000D6390">
      <w:pPr>
        <w:pStyle w:val="ListParagraph"/>
        <w:numPr>
          <w:ilvl w:val="0"/>
          <w:numId w:val="25"/>
        </w:numPr>
        <w:spacing w:after="0" w:line="240" w:lineRule="auto"/>
        <w:ind w:left="426" w:hanging="426"/>
        <w:rPr>
          <w:rFonts w:ascii="Brill" w:hAnsi="Brill" w:cs="Brill"/>
          <w:sz w:val="24"/>
          <w:szCs w:val="24"/>
        </w:rPr>
      </w:pPr>
      <w:r w:rsidRPr="00757057">
        <w:rPr>
          <w:rFonts w:ascii="Brill" w:hAnsi="Brill" w:cs="Brill"/>
          <w:sz w:val="24"/>
          <w:szCs w:val="24"/>
        </w:rPr>
        <w:t>(Demikianlah) sunatullah yang sungguh telah berlaku sejak dahulu. Kamu sekali-kali tidak akan menemukan perubahan pada sunatullah itu.</w:t>
      </w:r>
    </w:p>
    <w:p w14:paraId="24DAA3F7" w14:textId="7DABCF0E" w:rsidR="000D6390" w:rsidRPr="00757057" w:rsidRDefault="000D6390" w:rsidP="000D6390">
      <w:pPr>
        <w:pStyle w:val="ListParagraph"/>
        <w:numPr>
          <w:ilvl w:val="0"/>
          <w:numId w:val="25"/>
        </w:numPr>
        <w:suppressAutoHyphens/>
        <w:autoSpaceDE w:val="0"/>
        <w:autoSpaceDN w:val="0"/>
        <w:adjustRightInd w:val="0"/>
        <w:spacing w:after="0" w:line="240" w:lineRule="auto"/>
        <w:ind w:left="426" w:hanging="426"/>
        <w:textAlignment w:val="center"/>
        <w:rPr>
          <w:rFonts w:ascii="Brill" w:hAnsi="Brill" w:cs="Brill"/>
          <w:sz w:val="24"/>
          <w:szCs w:val="24"/>
        </w:rPr>
      </w:pPr>
      <w:r w:rsidRPr="00757057">
        <w:rPr>
          <w:rFonts w:ascii="Brill" w:hAnsi="Brill" w:cs="Brill"/>
          <w:sz w:val="24"/>
          <w:szCs w:val="24"/>
        </w:rPr>
        <w:t xml:space="preserve">Dialah (Allah) yang menahan tangan (mencegah) mereka dari (upaya menganiaya) kamu dan menahan tangan (mencegah) kamu dari (upaya menganiaya) mereka di tengah (kota) Makkah setelah Dia memenangkan kamu atas mereka. Allah Maha Melihat apa yang kamu kerjakan. </w:t>
      </w:r>
    </w:p>
    <w:p w14:paraId="72D0FE17" w14:textId="452F9073" w:rsidR="000D6390" w:rsidRPr="00757057" w:rsidRDefault="000D6390" w:rsidP="000D6390">
      <w:pPr>
        <w:pStyle w:val="ListParagraph"/>
        <w:numPr>
          <w:ilvl w:val="0"/>
          <w:numId w:val="25"/>
        </w:numPr>
        <w:suppressAutoHyphens/>
        <w:autoSpaceDE w:val="0"/>
        <w:autoSpaceDN w:val="0"/>
        <w:adjustRightInd w:val="0"/>
        <w:spacing w:after="0" w:line="240" w:lineRule="auto"/>
        <w:ind w:left="426" w:hanging="426"/>
        <w:textAlignment w:val="center"/>
        <w:rPr>
          <w:rFonts w:ascii="Brill" w:hAnsi="Brill" w:cs="Brill"/>
          <w:sz w:val="24"/>
          <w:szCs w:val="24"/>
        </w:rPr>
      </w:pPr>
      <w:r w:rsidRPr="00757057">
        <w:rPr>
          <w:rFonts w:ascii="Brill" w:hAnsi="Brill" w:cs="Brill"/>
          <w:sz w:val="24"/>
          <w:szCs w:val="24"/>
        </w:rPr>
        <w:t>Merekalah orang-orang yang kufur dan menghalang-halangi kamu (masuk) Masjidilharam dan (menghalangi pula) hewan-hewan kurban yang terkumpul sampai ke tempat (penyembelihan)-</w:t>
      </w:r>
      <w:proofErr w:type="spellStart"/>
      <w:r w:rsidRPr="00757057">
        <w:rPr>
          <w:rFonts w:ascii="Brill" w:hAnsi="Brill" w:cs="Brill"/>
          <w:sz w:val="24"/>
          <w:szCs w:val="24"/>
        </w:rPr>
        <w:t>nya</w:t>
      </w:r>
      <w:proofErr w:type="spellEnd"/>
      <w:r w:rsidRPr="00757057">
        <w:rPr>
          <w:rFonts w:ascii="Brill" w:hAnsi="Brill" w:cs="Brill"/>
          <w:sz w:val="24"/>
          <w:szCs w:val="24"/>
        </w:rPr>
        <w:t xml:space="preserve">. Seandainya tidak ada beberapa orang laki-laki dan perempuan yang beriman yang tidak kamu ketahui (keberadaannya karena berbaur dengan orang-orang kafir, yaitu seandainya tidak dikhawatirkan) kamu akan membunuh mereka yang menyebabkan kamu ditimpa kesulitan tanpa kamu sadari, (maka Allah tidak akan mencegahmu untuk memerangi mereka. Itu semua) karena Allah hendak memasukkan siapa yang Dia kehendaki ke dalam rahmat-Nya. Sekiranya mereka terpisah, tentu Kami akan mengazab orang-orang yang kufur di antara mereka dengan azab yang pedih. </w:t>
      </w:r>
    </w:p>
    <w:p w14:paraId="56B09D82" w14:textId="3889E2E8" w:rsidR="000D6390" w:rsidRPr="00757057" w:rsidRDefault="000D6390" w:rsidP="000D6390">
      <w:pPr>
        <w:pStyle w:val="ListParagraph"/>
        <w:numPr>
          <w:ilvl w:val="0"/>
          <w:numId w:val="25"/>
        </w:numPr>
        <w:suppressAutoHyphens/>
        <w:autoSpaceDE w:val="0"/>
        <w:autoSpaceDN w:val="0"/>
        <w:adjustRightInd w:val="0"/>
        <w:spacing w:before="240" w:after="0" w:line="240" w:lineRule="auto"/>
        <w:ind w:left="426" w:hanging="426"/>
        <w:textAlignment w:val="center"/>
        <w:rPr>
          <w:rFonts w:ascii="Brill" w:hAnsi="Brill" w:cs="Brill"/>
          <w:sz w:val="24"/>
          <w:szCs w:val="24"/>
        </w:rPr>
      </w:pPr>
      <w:r w:rsidRPr="00757057">
        <w:rPr>
          <w:rFonts w:ascii="Brill" w:hAnsi="Brill" w:cs="Brill"/>
          <w:sz w:val="24"/>
          <w:szCs w:val="24"/>
        </w:rPr>
        <w:t>(Kami akan mengazab) orang-orang yang kufur ketika mereka menanamkan kesombongan dalam hati mereka, (yaitu) kesombongan jahiliah, lalu Allah menurunkan ketenangan kepada Rasul-Nya dan orang-orang mukmin. (Allah) menetapkan pula untuk mereka kalimat takwa.</w:t>
      </w:r>
      <w:r w:rsidRPr="00757057">
        <w:rPr>
          <w:rStyle w:val="FootnoteReference"/>
          <w:rFonts w:ascii="Brill" w:hAnsi="Brill" w:cs="Brill"/>
          <w:sz w:val="24"/>
          <w:szCs w:val="24"/>
        </w:rPr>
        <w:footnoteReference w:id="4"/>
      </w:r>
      <w:r w:rsidRPr="00757057">
        <w:rPr>
          <w:rFonts w:ascii="Brill" w:hAnsi="Brill" w:cs="Brill"/>
          <w:sz w:val="24"/>
          <w:szCs w:val="24"/>
          <w:vertAlign w:val="superscript"/>
        </w:rPr>
        <w:t>)</w:t>
      </w:r>
      <w:r w:rsidRPr="00757057">
        <w:rPr>
          <w:rFonts w:ascii="Brill" w:hAnsi="Brill" w:cs="Brill"/>
          <w:sz w:val="24"/>
          <w:szCs w:val="24"/>
        </w:rPr>
        <w:t xml:space="preserve"> Mereka lebih berhak atas kalimat itu dan patut memilikinya. Allah Maha Mengetahui segala sesuatu.</w:t>
      </w:r>
    </w:p>
    <w:p w14:paraId="50976675" w14:textId="77777777" w:rsidR="000D6390" w:rsidRPr="00757057" w:rsidRDefault="000D6390" w:rsidP="000D6390">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757057">
        <w:rPr>
          <w:rFonts w:ascii="Brill" w:hAnsi="Brill" w:cs="Brill"/>
          <w:b/>
          <w:bCs/>
          <w:sz w:val="24"/>
          <w:szCs w:val="24"/>
        </w:rPr>
        <w:t>Kebenaran Mimpi Nabi Muhammad Akan Memasuki Kota Makkah</w:t>
      </w:r>
    </w:p>
    <w:p w14:paraId="5B42755D" w14:textId="1702F4C4" w:rsidR="000D6390" w:rsidRPr="00757057" w:rsidRDefault="000D6390" w:rsidP="000D6390">
      <w:pPr>
        <w:pStyle w:val="ListParagraph"/>
        <w:numPr>
          <w:ilvl w:val="0"/>
          <w:numId w:val="25"/>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757057">
        <w:rPr>
          <w:rFonts w:ascii="Brill" w:hAnsi="Brill" w:cs="Brill"/>
          <w:sz w:val="24"/>
          <w:szCs w:val="24"/>
        </w:rPr>
        <w:t>Sungguh, Allah benar-benar akan membuktikan kepada Rasul-Nya tentang kebenaran mimpinya dengan sebenar-benarnya, (yaitu) bahwa kamu pasti akan memasuki Masjidilharam, jika Allah menghendaki, dalam keadaan aman, dengan mencukur rambut kepala,</w:t>
      </w:r>
      <w:r w:rsidRPr="00757057">
        <w:rPr>
          <w:rStyle w:val="FootnoteReference"/>
          <w:rFonts w:ascii="Brill" w:hAnsi="Brill" w:cs="Brill"/>
          <w:sz w:val="24"/>
          <w:szCs w:val="24"/>
        </w:rPr>
        <w:footnoteReference w:id="5"/>
      </w:r>
      <w:r w:rsidRPr="00757057">
        <w:rPr>
          <w:rFonts w:ascii="Brill" w:hAnsi="Brill" w:cs="Brill"/>
          <w:sz w:val="24"/>
          <w:szCs w:val="24"/>
          <w:vertAlign w:val="superscript"/>
        </w:rPr>
        <w:t>)</w:t>
      </w:r>
      <w:r w:rsidRPr="00757057">
        <w:rPr>
          <w:rFonts w:ascii="Brill" w:hAnsi="Brill" w:cs="Brill"/>
          <w:sz w:val="24"/>
          <w:szCs w:val="24"/>
        </w:rPr>
        <w:t xml:space="preserve"> dan memendekkannya, sedang kamu tidak merasa takut. Allah mengetahui apa yang tidak kamu ketahui dan sebelum itu Dia telah memberikan kemenangan yang dekat.</w:t>
      </w:r>
      <w:r w:rsidRPr="00757057">
        <w:rPr>
          <w:rStyle w:val="FootnoteReference"/>
          <w:rFonts w:ascii="Brill" w:hAnsi="Brill" w:cs="Brill"/>
          <w:sz w:val="24"/>
          <w:szCs w:val="24"/>
        </w:rPr>
        <w:footnoteReference w:id="6"/>
      </w:r>
      <w:r w:rsidRPr="00757057">
        <w:rPr>
          <w:rFonts w:ascii="Brill" w:hAnsi="Brill" w:cs="Brill"/>
          <w:sz w:val="24"/>
          <w:szCs w:val="24"/>
          <w:vertAlign w:val="superscript"/>
        </w:rPr>
        <w:t>)</w:t>
      </w:r>
    </w:p>
    <w:p w14:paraId="4B8A8326" w14:textId="3AE1289F" w:rsidR="000D6390" w:rsidRPr="00757057" w:rsidRDefault="000D6390" w:rsidP="000D6390">
      <w:pPr>
        <w:pStyle w:val="ListParagraph"/>
        <w:numPr>
          <w:ilvl w:val="0"/>
          <w:numId w:val="25"/>
        </w:numPr>
        <w:spacing w:after="0" w:line="240" w:lineRule="auto"/>
        <w:ind w:left="426" w:hanging="426"/>
        <w:rPr>
          <w:rFonts w:ascii="Brill" w:hAnsi="Brill" w:cs="Brill"/>
          <w:sz w:val="24"/>
          <w:szCs w:val="24"/>
        </w:rPr>
      </w:pPr>
      <w:r w:rsidRPr="00757057">
        <w:rPr>
          <w:rFonts w:ascii="Brill" w:hAnsi="Brill" w:cs="Brill"/>
          <w:sz w:val="24"/>
          <w:szCs w:val="24"/>
        </w:rPr>
        <w:t>Dialah yang mengutus Rasul-Nya dengan membawa petunjuk dan agama yang benar agar Dia mengunggulkan (agama tersebut) atas semua agama. Cukuplah Allah sebagai saksi.</w:t>
      </w:r>
    </w:p>
    <w:p w14:paraId="4EB5D787" w14:textId="77777777" w:rsidR="000D6390" w:rsidRPr="00757057" w:rsidRDefault="000D6390" w:rsidP="000D6390">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proofErr w:type="spellStart"/>
      <w:r w:rsidRPr="00757057">
        <w:rPr>
          <w:rFonts w:ascii="Brill" w:hAnsi="Brill" w:cs="Brill"/>
          <w:b/>
          <w:bCs/>
          <w:sz w:val="24"/>
          <w:szCs w:val="24"/>
        </w:rPr>
        <w:t>Sifat-Sifat</w:t>
      </w:r>
      <w:proofErr w:type="spellEnd"/>
      <w:r w:rsidRPr="00757057">
        <w:rPr>
          <w:rFonts w:ascii="Brill" w:hAnsi="Brill" w:cs="Brill"/>
          <w:b/>
          <w:bCs/>
          <w:sz w:val="24"/>
          <w:szCs w:val="24"/>
        </w:rPr>
        <w:t xml:space="preserve"> Nabi Muhammad dan </w:t>
      </w:r>
      <w:proofErr w:type="spellStart"/>
      <w:r w:rsidRPr="00757057">
        <w:rPr>
          <w:rFonts w:ascii="Brill" w:hAnsi="Brill" w:cs="Brill"/>
          <w:b/>
          <w:bCs/>
          <w:sz w:val="24"/>
          <w:szCs w:val="24"/>
        </w:rPr>
        <w:t>Sahabat-Sahabatnya</w:t>
      </w:r>
      <w:proofErr w:type="spellEnd"/>
      <w:r w:rsidRPr="00757057">
        <w:rPr>
          <w:rFonts w:ascii="Brill" w:hAnsi="Brill" w:cs="Brill"/>
          <w:b/>
          <w:bCs/>
          <w:sz w:val="24"/>
          <w:szCs w:val="24"/>
        </w:rPr>
        <w:t xml:space="preserve"> yang Tersebut di Dalam Kitab Taurat dan Injil</w:t>
      </w:r>
    </w:p>
    <w:p w14:paraId="63031EEE" w14:textId="4FE09C9F" w:rsidR="000D6390" w:rsidRPr="00757057" w:rsidRDefault="000D6390" w:rsidP="000D6390">
      <w:pPr>
        <w:pStyle w:val="ListParagraph"/>
        <w:numPr>
          <w:ilvl w:val="0"/>
          <w:numId w:val="25"/>
        </w:numPr>
        <w:suppressAutoHyphens/>
        <w:autoSpaceDE w:val="0"/>
        <w:autoSpaceDN w:val="0"/>
        <w:adjustRightInd w:val="0"/>
        <w:spacing w:after="0" w:line="240" w:lineRule="auto"/>
        <w:ind w:left="426" w:hanging="426"/>
        <w:textAlignment w:val="center"/>
        <w:rPr>
          <w:rFonts w:ascii="Brill" w:hAnsi="Brill" w:cs="Brill"/>
          <w:sz w:val="24"/>
          <w:szCs w:val="24"/>
        </w:rPr>
      </w:pPr>
      <w:r w:rsidRPr="00757057">
        <w:rPr>
          <w:rFonts w:ascii="Brill" w:hAnsi="Brill" w:cs="Brill"/>
          <w:sz w:val="24"/>
          <w:szCs w:val="24"/>
        </w:rPr>
        <w:t xml:space="preserve">Nabi Muhammad adalah utusan Allah dan orang-orang yang bersama dengannya bersikap keras terhadap orang-orang kafir (yang bersikap memusuhi), tetapi berkasih sayang sesama </w:t>
      </w:r>
      <w:r w:rsidRPr="00757057">
        <w:rPr>
          <w:rFonts w:ascii="Brill" w:hAnsi="Brill" w:cs="Brill"/>
          <w:sz w:val="24"/>
          <w:szCs w:val="24"/>
        </w:rPr>
        <w:lastRenderedPageBreak/>
        <w:t xml:space="preserve">mereka. Kamu melihat mereka rukuk dan sujud mencari karunia Allah dan </w:t>
      </w:r>
      <w:proofErr w:type="spellStart"/>
      <w:r w:rsidRPr="00757057">
        <w:rPr>
          <w:rFonts w:ascii="Brill" w:hAnsi="Brill" w:cs="Brill"/>
          <w:sz w:val="24"/>
          <w:szCs w:val="24"/>
        </w:rPr>
        <w:t>keridaan-Nya</w:t>
      </w:r>
      <w:proofErr w:type="spellEnd"/>
      <w:r w:rsidRPr="00757057">
        <w:rPr>
          <w:rFonts w:ascii="Brill" w:hAnsi="Brill" w:cs="Brill"/>
          <w:sz w:val="24"/>
          <w:szCs w:val="24"/>
        </w:rPr>
        <w:t xml:space="preserve">. Pada wajah mereka tampak tanda-tanda bekas sujud (bercahaya). Itu adalah sifat-sifat mereka (yang diungkapkan) dalam Taurat dan Injil, yaitu seperti benih yang mengeluarkan tunasnya, kemudian tunas itu makin kuat, lalu menjadi besar dan tumbuh di atas batangnya. Tanaman itu menyenangkan hati orang yang menanamnya. (Keadaan mereka diumpamakan seperti itu) karena Allah hendak membuat marah orang-orang kafir. Allah menjanjikan kepada orang-orang yang beriman dan mengerjakan kebajikan di antara mereka ampunan dan pahala yang besar. </w:t>
      </w:r>
    </w:p>
    <w:sectPr w:rsidR="000D6390" w:rsidRPr="00757057">
      <w:footnotePr>
        <w:numStart w:val="692"/>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50BB9" w14:textId="77777777" w:rsidR="00B56F5D" w:rsidRDefault="00B56F5D" w:rsidP="00B21C83">
      <w:pPr>
        <w:spacing w:after="0" w:line="240" w:lineRule="auto"/>
      </w:pPr>
      <w:r>
        <w:separator/>
      </w:r>
    </w:p>
  </w:endnote>
  <w:endnote w:type="continuationSeparator" w:id="0">
    <w:p w14:paraId="3B3F5816" w14:textId="77777777" w:rsidR="00B56F5D" w:rsidRDefault="00B56F5D" w:rsidP="00B2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panose1 w:val="00000000000000000000"/>
    <w:charset w:val="00"/>
    <w:family w:val="auto"/>
    <w:notTrueType/>
    <w:pitch w:val="default"/>
    <w:sig w:usb0="00000003" w:usb1="00000000" w:usb2="00000000" w:usb3="00000000" w:csb0="00000001" w:csb1="00000000"/>
  </w:font>
  <w:font w:name="Lato SemiBold">
    <w:panose1 w:val="00000000000000000000"/>
    <w:charset w:val="00"/>
    <w:family w:val="auto"/>
    <w:notTrueType/>
    <w:pitch w:val="default"/>
    <w:sig w:usb0="00000003" w:usb1="00000000" w:usb2="00000000" w:usb3="00000000" w:csb0="00000001"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B2372" w14:textId="77777777" w:rsidR="00B56F5D" w:rsidRDefault="00B56F5D" w:rsidP="00B21C83">
      <w:pPr>
        <w:spacing w:after="0" w:line="240" w:lineRule="auto"/>
      </w:pPr>
      <w:r>
        <w:separator/>
      </w:r>
    </w:p>
  </w:footnote>
  <w:footnote w:type="continuationSeparator" w:id="0">
    <w:p w14:paraId="78CBA953" w14:textId="77777777" w:rsidR="00B56F5D" w:rsidRDefault="00B56F5D" w:rsidP="00B21C83">
      <w:pPr>
        <w:spacing w:after="0" w:line="240" w:lineRule="auto"/>
      </w:pPr>
      <w:r>
        <w:continuationSeparator/>
      </w:r>
    </w:p>
  </w:footnote>
  <w:footnote w:id="1">
    <w:p w14:paraId="25A258A5" w14:textId="38770114" w:rsidR="000D6390" w:rsidRPr="00757057" w:rsidRDefault="000D6390" w:rsidP="000D6390">
      <w:pPr>
        <w:pStyle w:val="Footnote"/>
        <w:tabs>
          <w:tab w:val="clear" w:pos="440"/>
        </w:tabs>
        <w:spacing w:after="0" w:line="240" w:lineRule="auto"/>
        <w:ind w:left="0" w:firstLine="284"/>
        <w:jc w:val="left"/>
        <w:rPr>
          <w:color w:val="auto"/>
          <w:sz w:val="20"/>
          <w:szCs w:val="20"/>
          <w:lang w:val="id-ID"/>
        </w:rPr>
      </w:pPr>
      <w:r w:rsidRPr="00757057">
        <w:rPr>
          <w:rStyle w:val="FootnoteReference"/>
          <w:color w:val="auto"/>
          <w:sz w:val="20"/>
          <w:szCs w:val="20"/>
          <w:lang w:val="id-ID"/>
        </w:rPr>
        <w:footnoteRef/>
      </w:r>
      <w:r w:rsidRPr="00757057">
        <w:rPr>
          <w:color w:val="auto"/>
          <w:sz w:val="20"/>
          <w:szCs w:val="20"/>
          <w:vertAlign w:val="superscript"/>
          <w:lang w:val="id-ID"/>
        </w:rPr>
        <w:t>)</w:t>
      </w:r>
      <w:r w:rsidRPr="00757057">
        <w:rPr>
          <w:color w:val="auto"/>
          <w:sz w:val="20"/>
          <w:szCs w:val="20"/>
          <w:lang w:val="id-ID"/>
        </w:rPr>
        <w:t xml:space="preserve"> Ini termasuk ayat-ayat sifat. Ahli tafsir berbeda pendapat mengenai ayat ini. Sebagian menjelaskan bahwa yang dimaksud </w:t>
      </w:r>
      <w:r w:rsidRPr="00757057">
        <w:rPr>
          <w:i/>
          <w:iCs/>
          <w:color w:val="auto"/>
          <w:sz w:val="20"/>
          <w:szCs w:val="20"/>
          <w:lang w:val="id-ID"/>
        </w:rPr>
        <w:t>tangan</w:t>
      </w:r>
      <w:r w:rsidRPr="00757057">
        <w:rPr>
          <w:color w:val="auto"/>
          <w:sz w:val="20"/>
          <w:szCs w:val="20"/>
          <w:lang w:val="id-ID"/>
        </w:rPr>
        <w:t xml:space="preserve"> adalah kekuatan dan kekuasaan Allah. Sebagian </w:t>
      </w:r>
      <w:r w:rsidR="0033741C" w:rsidRPr="00757057">
        <w:rPr>
          <w:color w:val="auto"/>
          <w:sz w:val="20"/>
          <w:szCs w:val="20"/>
          <w:lang w:val="id-ID"/>
        </w:rPr>
        <w:t xml:space="preserve">yang </w:t>
      </w:r>
      <w:r w:rsidRPr="00757057">
        <w:rPr>
          <w:color w:val="auto"/>
          <w:sz w:val="20"/>
          <w:szCs w:val="20"/>
          <w:lang w:val="id-ID"/>
        </w:rPr>
        <w:t>lain</w:t>
      </w:r>
      <w:r w:rsidR="0033741C" w:rsidRPr="00757057">
        <w:rPr>
          <w:color w:val="auto"/>
          <w:sz w:val="20"/>
          <w:szCs w:val="20"/>
          <w:lang w:val="id-ID"/>
        </w:rPr>
        <w:t xml:space="preserve"> memahaminya sebagai </w:t>
      </w:r>
      <w:r w:rsidRPr="00757057">
        <w:rPr>
          <w:color w:val="auto"/>
          <w:sz w:val="20"/>
          <w:szCs w:val="20"/>
          <w:lang w:val="id-ID"/>
        </w:rPr>
        <w:t>pengawasan Allah akan janji setia yang diberikan oleh beberapa orang kepada Nabi Muhammad saw.</w:t>
      </w:r>
    </w:p>
  </w:footnote>
  <w:footnote w:id="2">
    <w:p w14:paraId="7C8484A1" w14:textId="2272855E" w:rsidR="000D6390" w:rsidRPr="00757057" w:rsidRDefault="000D6390" w:rsidP="000D6390">
      <w:pPr>
        <w:pStyle w:val="Footnote"/>
        <w:tabs>
          <w:tab w:val="clear" w:pos="440"/>
        </w:tabs>
        <w:spacing w:after="0" w:line="240" w:lineRule="auto"/>
        <w:ind w:left="0" w:firstLine="284"/>
        <w:jc w:val="left"/>
        <w:rPr>
          <w:color w:val="auto"/>
          <w:sz w:val="20"/>
          <w:szCs w:val="20"/>
          <w:lang w:val="id-ID"/>
        </w:rPr>
      </w:pPr>
      <w:r w:rsidRPr="00757057">
        <w:rPr>
          <w:rStyle w:val="FootnoteReference"/>
          <w:color w:val="auto"/>
          <w:sz w:val="20"/>
          <w:szCs w:val="20"/>
          <w:lang w:val="id-ID"/>
        </w:rPr>
        <w:footnoteRef/>
      </w:r>
      <w:r w:rsidRPr="00757057">
        <w:rPr>
          <w:color w:val="auto"/>
          <w:sz w:val="20"/>
          <w:szCs w:val="20"/>
          <w:vertAlign w:val="superscript"/>
          <w:lang w:val="id-ID"/>
        </w:rPr>
        <w:t>)</w:t>
      </w:r>
      <w:r w:rsidRPr="00757057">
        <w:rPr>
          <w:color w:val="auto"/>
          <w:sz w:val="20"/>
          <w:szCs w:val="20"/>
          <w:lang w:val="id-ID"/>
        </w:rPr>
        <w:t xml:space="preserve"> Mereka ingin mengubah janji Allah bahwa rampasan itu (</w:t>
      </w:r>
      <w:proofErr w:type="spellStart"/>
      <w:r w:rsidRPr="00757057">
        <w:rPr>
          <w:color w:val="auto"/>
          <w:sz w:val="20"/>
          <w:szCs w:val="20"/>
          <w:lang w:val="id-ID"/>
        </w:rPr>
        <w:t>Khaibar</w:t>
      </w:r>
      <w:proofErr w:type="spellEnd"/>
      <w:r w:rsidRPr="00757057">
        <w:rPr>
          <w:color w:val="auto"/>
          <w:sz w:val="20"/>
          <w:szCs w:val="20"/>
          <w:lang w:val="id-ID"/>
        </w:rPr>
        <w:t xml:space="preserve">) hanya untuk orang-orang yang ikut dalam Perjanjian </w:t>
      </w:r>
      <w:proofErr w:type="spellStart"/>
      <w:r w:rsidRPr="00757057">
        <w:rPr>
          <w:color w:val="auto"/>
          <w:sz w:val="20"/>
          <w:szCs w:val="20"/>
          <w:lang w:val="id-ID"/>
        </w:rPr>
        <w:t>Hudaibiah</w:t>
      </w:r>
      <w:proofErr w:type="spellEnd"/>
      <w:r w:rsidRPr="00757057">
        <w:rPr>
          <w:color w:val="auto"/>
          <w:sz w:val="20"/>
          <w:szCs w:val="20"/>
          <w:lang w:val="id-ID"/>
        </w:rPr>
        <w:t>. Perjanjian itu terjadi pada akhir tahun keenam Hijriah</w:t>
      </w:r>
      <w:r w:rsidR="0033741C" w:rsidRPr="00757057">
        <w:rPr>
          <w:color w:val="auto"/>
          <w:sz w:val="20"/>
          <w:szCs w:val="20"/>
          <w:lang w:val="id-ID"/>
        </w:rPr>
        <w:t>.</w:t>
      </w:r>
      <w:r w:rsidRPr="00757057">
        <w:rPr>
          <w:color w:val="auto"/>
          <w:sz w:val="20"/>
          <w:szCs w:val="20"/>
          <w:lang w:val="id-ID"/>
        </w:rPr>
        <w:t xml:space="preserve"> </w:t>
      </w:r>
      <w:r w:rsidR="0033741C" w:rsidRPr="00757057">
        <w:rPr>
          <w:color w:val="auto"/>
          <w:sz w:val="20"/>
          <w:szCs w:val="20"/>
          <w:lang w:val="id-ID"/>
        </w:rPr>
        <w:t xml:space="preserve">Kemudian, </w:t>
      </w:r>
      <w:r w:rsidRPr="00757057">
        <w:rPr>
          <w:color w:val="auto"/>
          <w:sz w:val="20"/>
          <w:szCs w:val="20"/>
          <w:lang w:val="id-ID"/>
        </w:rPr>
        <w:t>pada Muharam tahun ketujuh</w:t>
      </w:r>
      <w:r w:rsidR="0033741C" w:rsidRPr="00757057">
        <w:rPr>
          <w:color w:val="auto"/>
          <w:sz w:val="20"/>
          <w:szCs w:val="20"/>
          <w:lang w:val="id-ID"/>
        </w:rPr>
        <w:t>,</w:t>
      </w:r>
      <w:r w:rsidRPr="00757057">
        <w:rPr>
          <w:color w:val="auto"/>
          <w:sz w:val="20"/>
          <w:szCs w:val="20"/>
          <w:lang w:val="id-ID"/>
        </w:rPr>
        <w:t xml:space="preserve"> Rasulullah dan para sahabat berangkat perang menuju </w:t>
      </w:r>
      <w:proofErr w:type="spellStart"/>
      <w:r w:rsidRPr="00757057">
        <w:rPr>
          <w:color w:val="auto"/>
          <w:sz w:val="20"/>
          <w:szCs w:val="20"/>
          <w:lang w:val="id-ID"/>
        </w:rPr>
        <w:t>Khaibar</w:t>
      </w:r>
      <w:proofErr w:type="spellEnd"/>
      <w:r w:rsidRPr="00757057">
        <w:rPr>
          <w:color w:val="auto"/>
          <w:sz w:val="20"/>
          <w:szCs w:val="20"/>
          <w:lang w:val="id-ID"/>
        </w:rPr>
        <w:t xml:space="preserve">. Pada perang </w:t>
      </w:r>
      <w:proofErr w:type="spellStart"/>
      <w:r w:rsidRPr="00757057">
        <w:rPr>
          <w:color w:val="auto"/>
          <w:sz w:val="20"/>
          <w:szCs w:val="20"/>
          <w:lang w:val="id-ID"/>
        </w:rPr>
        <w:t>Khaibar</w:t>
      </w:r>
      <w:proofErr w:type="spellEnd"/>
      <w:r w:rsidRPr="00757057">
        <w:rPr>
          <w:color w:val="auto"/>
          <w:sz w:val="20"/>
          <w:szCs w:val="20"/>
          <w:lang w:val="id-ID"/>
        </w:rPr>
        <w:t xml:space="preserve"> ini, orang-orang Badui yang tidak ikut dalam Perjanjian </w:t>
      </w:r>
      <w:proofErr w:type="spellStart"/>
      <w:r w:rsidRPr="00757057">
        <w:rPr>
          <w:color w:val="auto"/>
          <w:sz w:val="20"/>
          <w:szCs w:val="20"/>
          <w:lang w:val="id-ID"/>
        </w:rPr>
        <w:t>Hudaibiah</w:t>
      </w:r>
      <w:proofErr w:type="spellEnd"/>
      <w:r w:rsidRPr="00757057">
        <w:rPr>
          <w:color w:val="auto"/>
          <w:sz w:val="20"/>
          <w:szCs w:val="20"/>
          <w:lang w:val="id-ID"/>
        </w:rPr>
        <w:t xml:space="preserve"> bermaksud untuk ikut berangkat ke </w:t>
      </w:r>
      <w:proofErr w:type="spellStart"/>
      <w:r w:rsidRPr="00757057">
        <w:rPr>
          <w:color w:val="auto"/>
          <w:sz w:val="20"/>
          <w:szCs w:val="20"/>
          <w:lang w:val="id-ID"/>
        </w:rPr>
        <w:t>Khaibar</w:t>
      </w:r>
      <w:proofErr w:type="spellEnd"/>
      <w:r w:rsidRPr="00757057">
        <w:rPr>
          <w:color w:val="auto"/>
          <w:sz w:val="20"/>
          <w:szCs w:val="20"/>
          <w:lang w:val="id-ID"/>
        </w:rPr>
        <w:t xml:space="preserve"> agar turut serta mendapatkan rampasan perang. Allah mengabarkan bahwa </w:t>
      </w:r>
      <w:r w:rsidR="0033741C" w:rsidRPr="00757057">
        <w:rPr>
          <w:color w:val="auto"/>
          <w:sz w:val="20"/>
          <w:szCs w:val="20"/>
          <w:lang w:val="id-ID"/>
        </w:rPr>
        <w:t>Di</w:t>
      </w:r>
      <w:r w:rsidRPr="00757057">
        <w:rPr>
          <w:color w:val="auto"/>
          <w:sz w:val="20"/>
          <w:szCs w:val="20"/>
          <w:lang w:val="id-ID"/>
        </w:rPr>
        <w:t>a telah berjanji</w:t>
      </w:r>
      <w:r w:rsidR="0033741C" w:rsidRPr="00757057">
        <w:rPr>
          <w:color w:val="auto"/>
          <w:sz w:val="20"/>
          <w:szCs w:val="20"/>
          <w:lang w:val="id-ID"/>
        </w:rPr>
        <w:t xml:space="preserve"> bahwa </w:t>
      </w:r>
      <w:r w:rsidRPr="00757057">
        <w:rPr>
          <w:color w:val="auto"/>
          <w:sz w:val="20"/>
          <w:szCs w:val="20"/>
          <w:lang w:val="id-ID"/>
        </w:rPr>
        <w:t xml:space="preserve">rampasan perang ini hanya untuk mereka yang ikut dalam Perjanjian </w:t>
      </w:r>
      <w:proofErr w:type="spellStart"/>
      <w:r w:rsidRPr="00757057">
        <w:rPr>
          <w:color w:val="auto"/>
          <w:sz w:val="20"/>
          <w:szCs w:val="20"/>
          <w:lang w:val="id-ID"/>
        </w:rPr>
        <w:t>Hudaibiah</w:t>
      </w:r>
      <w:proofErr w:type="spellEnd"/>
      <w:r w:rsidRPr="00757057">
        <w:rPr>
          <w:color w:val="auto"/>
          <w:sz w:val="20"/>
          <w:szCs w:val="20"/>
          <w:lang w:val="id-ID"/>
        </w:rPr>
        <w:t>.</w:t>
      </w:r>
    </w:p>
  </w:footnote>
  <w:footnote w:id="3">
    <w:p w14:paraId="169C18C6" w14:textId="2856C1DF" w:rsidR="000D6390" w:rsidRPr="00757057" w:rsidRDefault="000D6390" w:rsidP="000D6390">
      <w:pPr>
        <w:pStyle w:val="Footnote"/>
        <w:tabs>
          <w:tab w:val="clear" w:pos="440"/>
        </w:tabs>
        <w:spacing w:after="0" w:line="240" w:lineRule="auto"/>
        <w:ind w:left="0" w:firstLine="284"/>
        <w:jc w:val="left"/>
        <w:rPr>
          <w:color w:val="auto"/>
          <w:sz w:val="20"/>
          <w:szCs w:val="20"/>
          <w:lang w:val="id-ID"/>
        </w:rPr>
      </w:pPr>
      <w:r w:rsidRPr="00757057">
        <w:rPr>
          <w:rStyle w:val="FootnoteReference"/>
          <w:color w:val="auto"/>
          <w:sz w:val="20"/>
          <w:szCs w:val="20"/>
          <w:lang w:val="id-ID"/>
        </w:rPr>
        <w:footnoteRef/>
      </w:r>
      <w:r w:rsidRPr="00757057">
        <w:rPr>
          <w:color w:val="auto"/>
          <w:sz w:val="20"/>
          <w:szCs w:val="20"/>
          <w:vertAlign w:val="superscript"/>
          <w:lang w:val="id-ID"/>
        </w:rPr>
        <w:t>)</w:t>
      </w:r>
      <w:r w:rsidRPr="00757057">
        <w:rPr>
          <w:color w:val="auto"/>
          <w:sz w:val="20"/>
          <w:szCs w:val="20"/>
          <w:lang w:val="id-ID"/>
        </w:rPr>
        <w:t xml:space="preserve"> Allah menjanjikan harta rampasan perang yang banyak kepada kaum muslim. Sebagai pendahuluan, Allah memberikannya pada Perang </w:t>
      </w:r>
      <w:proofErr w:type="spellStart"/>
      <w:r w:rsidRPr="00757057">
        <w:rPr>
          <w:color w:val="auto"/>
          <w:sz w:val="20"/>
          <w:szCs w:val="20"/>
          <w:lang w:val="id-ID"/>
        </w:rPr>
        <w:t>Khaibar</w:t>
      </w:r>
      <w:proofErr w:type="spellEnd"/>
      <w:r w:rsidRPr="00757057">
        <w:rPr>
          <w:color w:val="auto"/>
          <w:sz w:val="20"/>
          <w:szCs w:val="20"/>
          <w:lang w:val="id-ID"/>
        </w:rPr>
        <w:t>.</w:t>
      </w:r>
    </w:p>
  </w:footnote>
  <w:footnote w:id="4">
    <w:p w14:paraId="152F7145" w14:textId="12915415" w:rsidR="000D6390" w:rsidRPr="00757057" w:rsidRDefault="000D6390" w:rsidP="000D6390">
      <w:pPr>
        <w:pStyle w:val="Footnote"/>
        <w:tabs>
          <w:tab w:val="clear" w:pos="440"/>
        </w:tabs>
        <w:spacing w:after="0" w:line="240" w:lineRule="auto"/>
        <w:ind w:left="0" w:firstLine="284"/>
        <w:jc w:val="left"/>
        <w:rPr>
          <w:color w:val="auto"/>
          <w:sz w:val="20"/>
          <w:szCs w:val="20"/>
          <w:lang w:val="id-ID"/>
        </w:rPr>
      </w:pPr>
      <w:r w:rsidRPr="00757057">
        <w:rPr>
          <w:rStyle w:val="FootnoteReference"/>
          <w:color w:val="auto"/>
          <w:sz w:val="20"/>
          <w:szCs w:val="20"/>
          <w:lang w:val="id-ID"/>
        </w:rPr>
        <w:footnoteRef/>
      </w:r>
      <w:r w:rsidRPr="00757057">
        <w:rPr>
          <w:color w:val="auto"/>
          <w:sz w:val="20"/>
          <w:szCs w:val="20"/>
          <w:vertAlign w:val="superscript"/>
          <w:lang w:val="id-ID"/>
        </w:rPr>
        <w:t>)</w:t>
      </w:r>
      <w:r w:rsidRPr="00757057">
        <w:rPr>
          <w:color w:val="auto"/>
          <w:sz w:val="20"/>
          <w:szCs w:val="20"/>
          <w:lang w:val="id-ID"/>
        </w:rPr>
        <w:t xml:space="preserve"> </w:t>
      </w:r>
      <w:r w:rsidRPr="00757057">
        <w:rPr>
          <w:i/>
          <w:iCs/>
          <w:color w:val="auto"/>
          <w:sz w:val="20"/>
          <w:szCs w:val="20"/>
          <w:lang w:val="id-ID"/>
        </w:rPr>
        <w:t>Kalimat takwa</w:t>
      </w:r>
      <w:r w:rsidRPr="00757057">
        <w:rPr>
          <w:color w:val="auto"/>
          <w:sz w:val="20"/>
          <w:szCs w:val="20"/>
          <w:lang w:val="id-ID"/>
        </w:rPr>
        <w:t xml:space="preserve"> adalah kalimat tauhid.</w:t>
      </w:r>
    </w:p>
  </w:footnote>
  <w:footnote w:id="5">
    <w:p w14:paraId="3C90CB29" w14:textId="566A1B36" w:rsidR="000D6390" w:rsidRPr="00757057" w:rsidRDefault="000D6390" w:rsidP="000D6390">
      <w:pPr>
        <w:pStyle w:val="Footnote"/>
        <w:tabs>
          <w:tab w:val="clear" w:pos="440"/>
        </w:tabs>
        <w:spacing w:after="0" w:line="240" w:lineRule="auto"/>
        <w:ind w:left="0" w:firstLine="284"/>
        <w:jc w:val="left"/>
        <w:rPr>
          <w:color w:val="auto"/>
          <w:sz w:val="20"/>
          <w:szCs w:val="20"/>
          <w:lang w:val="id-ID"/>
        </w:rPr>
      </w:pPr>
      <w:r w:rsidRPr="00757057">
        <w:rPr>
          <w:rStyle w:val="FootnoteReference"/>
          <w:color w:val="auto"/>
          <w:sz w:val="20"/>
          <w:szCs w:val="20"/>
          <w:lang w:val="id-ID"/>
        </w:rPr>
        <w:footnoteRef/>
      </w:r>
      <w:r w:rsidRPr="00757057">
        <w:rPr>
          <w:color w:val="auto"/>
          <w:sz w:val="20"/>
          <w:szCs w:val="20"/>
          <w:vertAlign w:val="superscript"/>
          <w:lang w:val="id-ID"/>
        </w:rPr>
        <w:t>)</w:t>
      </w:r>
      <w:r w:rsidRPr="00757057">
        <w:rPr>
          <w:color w:val="auto"/>
          <w:sz w:val="20"/>
          <w:szCs w:val="20"/>
          <w:lang w:val="id-ID"/>
        </w:rPr>
        <w:t xml:space="preserve"> Yang dimaksud dengan </w:t>
      </w:r>
      <w:r w:rsidRPr="00757057">
        <w:rPr>
          <w:i/>
          <w:iCs/>
          <w:color w:val="auto"/>
          <w:sz w:val="20"/>
          <w:szCs w:val="20"/>
          <w:lang w:val="id-ID"/>
        </w:rPr>
        <w:t>mencukur rambut kepala</w:t>
      </w:r>
      <w:r w:rsidRPr="00757057">
        <w:rPr>
          <w:color w:val="auto"/>
          <w:sz w:val="20"/>
          <w:szCs w:val="20"/>
          <w:lang w:val="id-ID"/>
        </w:rPr>
        <w:t xml:space="preserve"> adalah tahalul setelah umrah.</w:t>
      </w:r>
    </w:p>
  </w:footnote>
  <w:footnote w:id="6">
    <w:p w14:paraId="68188BA0" w14:textId="62F1ED96" w:rsidR="000D6390" w:rsidRPr="000D6390" w:rsidRDefault="000D6390" w:rsidP="000D6390">
      <w:pPr>
        <w:pStyle w:val="Footnote"/>
        <w:tabs>
          <w:tab w:val="clear" w:pos="440"/>
        </w:tabs>
        <w:spacing w:after="0" w:line="240" w:lineRule="auto"/>
        <w:ind w:left="0" w:firstLine="284"/>
        <w:jc w:val="left"/>
        <w:rPr>
          <w:color w:val="auto"/>
          <w:sz w:val="20"/>
          <w:szCs w:val="20"/>
          <w:lang w:val="id-ID"/>
        </w:rPr>
      </w:pPr>
      <w:r w:rsidRPr="00757057">
        <w:rPr>
          <w:rStyle w:val="FootnoteReference"/>
          <w:color w:val="auto"/>
          <w:sz w:val="20"/>
          <w:szCs w:val="20"/>
          <w:lang w:val="id-ID"/>
        </w:rPr>
        <w:footnoteRef/>
      </w:r>
      <w:r w:rsidRPr="00757057">
        <w:rPr>
          <w:color w:val="auto"/>
          <w:sz w:val="20"/>
          <w:szCs w:val="20"/>
          <w:vertAlign w:val="superscript"/>
          <w:lang w:val="id-ID"/>
        </w:rPr>
        <w:t>)</w:t>
      </w:r>
      <w:r w:rsidRPr="00757057">
        <w:rPr>
          <w:color w:val="auto"/>
          <w:sz w:val="20"/>
          <w:szCs w:val="20"/>
          <w:lang w:val="id-ID"/>
        </w:rPr>
        <w:t xml:space="preserve"> Selang beberapa lama sebelum terjadi Perjanjian </w:t>
      </w:r>
      <w:proofErr w:type="spellStart"/>
      <w:r w:rsidRPr="00757057">
        <w:rPr>
          <w:color w:val="auto"/>
          <w:sz w:val="20"/>
          <w:szCs w:val="20"/>
          <w:lang w:val="id-ID"/>
        </w:rPr>
        <w:t>Hudaibiah</w:t>
      </w:r>
      <w:proofErr w:type="spellEnd"/>
      <w:r w:rsidRPr="00757057">
        <w:rPr>
          <w:color w:val="auto"/>
          <w:sz w:val="20"/>
          <w:szCs w:val="20"/>
          <w:lang w:val="id-ID"/>
        </w:rPr>
        <w:t>, Nabi Muhammad saw. bermimpi bahwa beliau bersama para sahabatnya memasuki kota Ma</w:t>
      </w:r>
      <w:r w:rsidR="00750795" w:rsidRPr="00757057">
        <w:rPr>
          <w:color w:val="auto"/>
          <w:sz w:val="20"/>
          <w:szCs w:val="20"/>
          <w:lang w:val="id-ID"/>
        </w:rPr>
        <w:t>k</w:t>
      </w:r>
      <w:r w:rsidRPr="00757057">
        <w:rPr>
          <w:color w:val="auto"/>
          <w:sz w:val="20"/>
          <w:szCs w:val="20"/>
          <w:lang w:val="id-ID"/>
        </w:rPr>
        <w:t>kah dan Masjidilharam</w:t>
      </w:r>
      <w:r w:rsidR="00750795" w:rsidRPr="00757057">
        <w:rPr>
          <w:color w:val="auto"/>
          <w:sz w:val="20"/>
          <w:szCs w:val="20"/>
          <w:lang w:val="id-ID"/>
        </w:rPr>
        <w:t>.</w:t>
      </w:r>
      <w:r w:rsidRPr="00757057">
        <w:rPr>
          <w:color w:val="auto"/>
          <w:sz w:val="20"/>
          <w:szCs w:val="20"/>
          <w:lang w:val="id-ID"/>
        </w:rPr>
        <w:t xml:space="preserve"> </w:t>
      </w:r>
      <w:r w:rsidR="00750795" w:rsidRPr="00757057">
        <w:rPr>
          <w:color w:val="auto"/>
          <w:sz w:val="20"/>
          <w:szCs w:val="20"/>
          <w:lang w:val="id-ID"/>
        </w:rPr>
        <w:t>S</w:t>
      </w:r>
      <w:r w:rsidRPr="00757057">
        <w:rPr>
          <w:color w:val="auto"/>
          <w:sz w:val="20"/>
          <w:szCs w:val="20"/>
          <w:lang w:val="id-ID"/>
        </w:rPr>
        <w:t>ebagian mereka menggundul</w:t>
      </w:r>
      <w:r w:rsidR="00750795" w:rsidRPr="00757057">
        <w:rPr>
          <w:color w:val="auto"/>
          <w:sz w:val="20"/>
          <w:szCs w:val="20"/>
          <w:lang w:val="id-ID"/>
        </w:rPr>
        <w:t>i</w:t>
      </w:r>
      <w:r w:rsidRPr="00757057">
        <w:rPr>
          <w:color w:val="auto"/>
          <w:sz w:val="20"/>
          <w:szCs w:val="20"/>
          <w:lang w:val="id-ID"/>
        </w:rPr>
        <w:t xml:space="preserve"> rambut dan </w:t>
      </w:r>
      <w:r w:rsidR="00750795" w:rsidRPr="00757057">
        <w:rPr>
          <w:color w:val="auto"/>
          <w:sz w:val="20"/>
          <w:szCs w:val="20"/>
          <w:lang w:val="id-ID"/>
        </w:rPr>
        <w:t>yang lain</w:t>
      </w:r>
      <w:r w:rsidRPr="00757057">
        <w:rPr>
          <w:color w:val="auto"/>
          <w:sz w:val="20"/>
          <w:szCs w:val="20"/>
          <w:lang w:val="id-ID"/>
        </w:rPr>
        <w:t xml:space="preserve"> memendekkannya. Nabi mengatakan bahwa mimpi beliau itu akan terjadi. Kemudian, berita ini tersiar di kalangan kaum muslim, orang-orang munafik, serta orang-orang Yahudi dan Nasrani. Setelah Perjanjian </w:t>
      </w:r>
      <w:proofErr w:type="spellStart"/>
      <w:r w:rsidRPr="00757057">
        <w:rPr>
          <w:color w:val="auto"/>
          <w:sz w:val="20"/>
          <w:szCs w:val="20"/>
          <w:lang w:val="id-ID"/>
        </w:rPr>
        <w:t>Hudaibiah</w:t>
      </w:r>
      <w:proofErr w:type="spellEnd"/>
      <w:r w:rsidRPr="00757057">
        <w:rPr>
          <w:color w:val="auto"/>
          <w:sz w:val="20"/>
          <w:szCs w:val="20"/>
          <w:lang w:val="id-ID"/>
        </w:rPr>
        <w:t xml:space="preserve"> </w:t>
      </w:r>
      <w:r w:rsidR="00750795" w:rsidRPr="00757057">
        <w:rPr>
          <w:color w:val="auto"/>
          <w:sz w:val="20"/>
          <w:szCs w:val="20"/>
          <w:lang w:val="id-ID"/>
        </w:rPr>
        <w:t xml:space="preserve">tercapai </w:t>
      </w:r>
      <w:r w:rsidRPr="00757057">
        <w:rPr>
          <w:color w:val="auto"/>
          <w:sz w:val="20"/>
          <w:szCs w:val="20"/>
          <w:lang w:val="id-ID"/>
        </w:rPr>
        <w:t xml:space="preserve">dan kaum muslim </w:t>
      </w:r>
      <w:r w:rsidR="00750795" w:rsidRPr="00757057">
        <w:rPr>
          <w:color w:val="auto"/>
          <w:sz w:val="20"/>
          <w:szCs w:val="20"/>
          <w:lang w:val="id-ID"/>
        </w:rPr>
        <w:t xml:space="preserve">gagal </w:t>
      </w:r>
      <w:r w:rsidRPr="00757057">
        <w:rPr>
          <w:color w:val="auto"/>
          <w:sz w:val="20"/>
          <w:szCs w:val="20"/>
          <w:lang w:val="id-ID"/>
        </w:rPr>
        <w:t xml:space="preserve">memasuki Makkah, orang-orang munafik memperolok-olokkan Nabi dan menyatakan bahwa mimpi beliau adalah bohong belaka. Maka, turunlah ayat ini yang menyatakan bahwa mimpi Nabi itu pasti akan menjadi kenyataan pada tahun yang akan datang. Sekiranya pada tahun terjadinya Perjanjian </w:t>
      </w:r>
      <w:proofErr w:type="spellStart"/>
      <w:r w:rsidRPr="00757057">
        <w:rPr>
          <w:color w:val="auto"/>
          <w:sz w:val="20"/>
          <w:szCs w:val="20"/>
          <w:lang w:val="id-ID"/>
        </w:rPr>
        <w:t>Hudaibiah</w:t>
      </w:r>
      <w:proofErr w:type="spellEnd"/>
      <w:r w:rsidRPr="00757057">
        <w:rPr>
          <w:color w:val="auto"/>
          <w:sz w:val="20"/>
          <w:szCs w:val="20"/>
          <w:lang w:val="id-ID"/>
        </w:rPr>
        <w:t xml:space="preserve"> itu kaum muslim memasuki kota Makkah, dikhawatirkan jiwa orang-orang Makkah yang menyembunyikan imannya akan terancam.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7B5C"/>
    <w:multiLevelType w:val="hybridMultilevel"/>
    <w:tmpl w:val="9EF6B6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E01884"/>
    <w:multiLevelType w:val="hybridMultilevel"/>
    <w:tmpl w:val="6728FD6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D95012"/>
    <w:multiLevelType w:val="hybridMultilevel"/>
    <w:tmpl w:val="F42CC002"/>
    <w:lvl w:ilvl="0" w:tplc="4FBAF8A8">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D675175"/>
    <w:multiLevelType w:val="hybridMultilevel"/>
    <w:tmpl w:val="CC0A5B5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3F0212B"/>
    <w:multiLevelType w:val="hybridMultilevel"/>
    <w:tmpl w:val="5910411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673620A"/>
    <w:multiLevelType w:val="hybridMultilevel"/>
    <w:tmpl w:val="FAA2B096"/>
    <w:lvl w:ilvl="0" w:tplc="07BC32C2">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6C7100F"/>
    <w:multiLevelType w:val="hybridMultilevel"/>
    <w:tmpl w:val="807EDB5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7A373BB"/>
    <w:multiLevelType w:val="hybridMultilevel"/>
    <w:tmpl w:val="2FCADC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7B9595E"/>
    <w:multiLevelType w:val="hybridMultilevel"/>
    <w:tmpl w:val="4F7E0456"/>
    <w:lvl w:ilvl="0" w:tplc="4FBAF8A8">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81B6945"/>
    <w:multiLevelType w:val="hybridMultilevel"/>
    <w:tmpl w:val="6E507752"/>
    <w:lvl w:ilvl="0" w:tplc="4FBAF8A8">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B4028E"/>
    <w:multiLevelType w:val="hybridMultilevel"/>
    <w:tmpl w:val="513E0E2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480059E"/>
    <w:multiLevelType w:val="hybridMultilevel"/>
    <w:tmpl w:val="54B058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6681AAD"/>
    <w:multiLevelType w:val="hybridMultilevel"/>
    <w:tmpl w:val="150494A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6FA4DF1"/>
    <w:multiLevelType w:val="hybridMultilevel"/>
    <w:tmpl w:val="D36A29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7893CE0"/>
    <w:multiLevelType w:val="hybridMultilevel"/>
    <w:tmpl w:val="4844A8C0"/>
    <w:lvl w:ilvl="0" w:tplc="4FBAF8A8">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A232058"/>
    <w:multiLevelType w:val="hybridMultilevel"/>
    <w:tmpl w:val="12104B8C"/>
    <w:lvl w:ilvl="0" w:tplc="4FBAF8A8">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EF16032"/>
    <w:multiLevelType w:val="hybridMultilevel"/>
    <w:tmpl w:val="488A451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4263B69"/>
    <w:multiLevelType w:val="hybridMultilevel"/>
    <w:tmpl w:val="E4727C8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45F337D"/>
    <w:multiLevelType w:val="hybridMultilevel"/>
    <w:tmpl w:val="D9D8E7B0"/>
    <w:lvl w:ilvl="0" w:tplc="4FBAF8A8">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65024D2"/>
    <w:multiLevelType w:val="hybridMultilevel"/>
    <w:tmpl w:val="925E895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7B419DD"/>
    <w:multiLevelType w:val="hybridMultilevel"/>
    <w:tmpl w:val="ACE0912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86C2A98"/>
    <w:multiLevelType w:val="hybridMultilevel"/>
    <w:tmpl w:val="7012E5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98D60E0"/>
    <w:multiLevelType w:val="hybridMultilevel"/>
    <w:tmpl w:val="672A5266"/>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D190C45"/>
    <w:multiLevelType w:val="hybridMultilevel"/>
    <w:tmpl w:val="BD4A5E5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FE12C09"/>
    <w:multiLevelType w:val="hybridMultilevel"/>
    <w:tmpl w:val="FBA4481A"/>
    <w:lvl w:ilvl="0" w:tplc="4FBAF8A8">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7B74514"/>
    <w:multiLevelType w:val="hybridMultilevel"/>
    <w:tmpl w:val="95FA3FDE"/>
    <w:lvl w:ilvl="0" w:tplc="4FBAF8A8">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96C2FDA"/>
    <w:multiLevelType w:val="hybridMultilevel"/>
    <w:tmpl w:val="0BCAA1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6904A2D"/>
    <w:multiLevelType w:val="hybridMultilevel"/>
    <w:tmpl w:val="D1A8CBEC"/>
    <w:lvl w:ilvl="0" w:tplc="07BC32C2">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DDD6B78"/>
    <w:multiLevelType w:val="hybridMultilevel"/>
    <w:tmpl w:val="368A9C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E1A6E19"/>
    <w:multiLevelType w:val="hybridMultilevel"/>
    <w:tmpl w:val="0012142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199587923">
    <w:abstractNumId w:val="13"/>
  </w:num>
  <w:num w:numId="2" w16cid:durableId="1587183211">
    <w:abstractNumId w:val="14"/>
  </w:num>
  <w:num w:numId="3" w16cid:durableId="122240538">
    <w:abstractNumId w:val="25"/>
  </w:num>
  <w:num w:numId="4" w16cid:durableId="1658416816">
    <w:abstractNumId w:val="18"/>
  </w:num>
  <w:num w:numId="5" w16cid:durableId="1592667297">
    <w:abstractNumId w:val="24"/>
  </w:num>
  <w:num w:numId="6" w16cid:durableId="1839078343">
    <w:abstractNumId w:val="8"/>
  </w:num>
  <w:num w:numId="7" w16cid:durableId="1532260829">
    <w:abstractNumId w:val="15"/>
  </w:num>
  <w:num w:numId="8" w16cid:durableId="1870289817">
    <w:abstractNumId w:val="9"/>
  </w:num>
  <w:num w:numId="9" w16cid:durableId="1085299349">
    <w:abstractNumId w:val="2"/>
  </w:num>
  <w:num w:numId="10" w16cid:durableId="872963026">
    <w:abstractNumId w:val="21"/>
  </w:num>
  <w:num w:numId="11" w16cid:durableId="481045148">
    <w:abstractNumId w:val="22"/>
  </w:num>
  <w:num w:numId="12" w16cid:durableId="663431140">
    <w:abstractNumId w:val="28"/>
  </w:num>
  <w:num w:numId="13" w16cid:durableId="930236776">
    <w:abstractNumId w:val="26"/>
  </w:num>
  <w:num w:numId="14" w16cid:durableId="1539119213">
    <w:abstractNumId w:val="10"/>
  </w:num>
  <w:num w:numId="15" w16cid:durableId="1988973399">
    <w:abstractNumId w:val="12"/>
  </w:num>
  <w:num w:numId="16" w16cid:durableId="1775977153">
    <w:abstractNumId w:val="11"/>
  </w:num>
  <w:num w:numId="17" w16cid:durableId="621812114">
    <w:abstractNumId w:val="0"/>
  </w:num>
  <w:num w:numId="18" w16cid:durableId="418017150">
    <w:abstractNumId w:val="3"/>
  </w:num>
  <w:num w:numId="19" w16cid:durableId="1388987825">
    <w:abstractNumId w:val="17"/>
  </w:num>
  <w:num w:numId="20" w16cid:durableId="1776513578">
    <w:abstractNumId w:val="1"/>
  </w:num>
  <w:num w:numId="21" w16cid:durableId="213977043">
    <w:abstractNumId w:val="7"/>
  </w:num>
  <w:num w:numId="22" w16cid:durableId="1008218649">
    <w:abstractNumId w:val="19"/>
  </w:num>
  <w:num w:numId="23" w16cid:durableId="1277247922">
    <w:abstractNumId w:val="16"/>
  </w:num>
  <w:num w:numId="24" w16cid:durableId="2050638982">
    <w:abstractNumId w:val="23"/>
  </w:num>
  <w:num w:numId="25" w16cid:durableId="1242520279">
    <w:abstractNumId w:val="5"/>
  </w:num>
  <w:num w:numId="26" w16cid:durableId="737246553">
    <w:abstractNumId w:val="4"/>
  </w:num>
  <w:num w:numId="27" w16cid:durableId="465584230">
    <w:abstractNumId w:val="29"/>
  </w:num>
  <w:num w:numId="28" w16cid:durableId="336425507">
    <w:abstractNumId w:val="6"/>
  </w:num>
  <w:num w:numId="29" w16cid:durableId="657659927">
    <w:abstractNumId w:val="20"/>
  </w:num>
  <w:num w:numId="30" w16cid:durableId="174741661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numStart w:val="692"/>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53"/>
    <w:rsid w:val="000D6390"/>
    <w:rsid w:val="00123130"/>
    <w:rsid w:val="001453A1"/>
    <w:rsid w:val="001B25DB"/>
    <w:rsid w:val="00291AF8"/>
    <w:rsid w:val="003103A4"/>
    <w:rsid w:val="003208A8"/>
    <w:rsid w:val="0033741C"/>
    <w:rsid w:val="004947B1"/>
    <w:rsid w:val="005B1150"/>
    <w:rsid w:val="005D59F9"/>
    <w:rsid w:val="006B1E37"/>
    <w:rsid w:val="0073027B"/>
    <w:rsid w:val="00742A53"/>
    <w:rsid w:val="00750795"/>
    <w:rsid w:val="00757057"/>
    <w:rsid w:val="00787F0D"/>
    <w:rsid w:val="007B4759"/>
    <w:rsid w:val="00851CCA"/>
    <w:rsid w:val="00A0209F"/>
    <w:rsid w:val="00B21C83"/>
    <w:rsid w:val="00B56F5D"/>
    <w:rsid w:val="00D270F5"/>
    <w:rsid w:val="00D45D32"/>
    <w:rsid w:val="00FA127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84B2"/>
  <w15:chartTrackingRefBased/>
  <w15:docId w15:val="{88DB0A3C-930C-4F9B-93D3-37B3DAA5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B21C83"/>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B21C83"/>
    <w:pPr>
      <w:spacing w:after="0"/>
    </w:pPr>
    <w:rPr>
      <w:rFonts w:ascii="Lato SemiBold" w:hAnsi="Lato SemiBold" w:cs="Lato SemiBold"/>
      <w:color w:val="000000"/>
      <w:sz w:val="22"/>
      <w:szCs w:val="22"/>
    </w:rPr>
  </w:style>
  <w:style w:type="paragraph" w:customStyle="1" w:styleId="isi12-10">
    <w:name w:val="isi12(-10)"/>
    <w:basedOn w:val="Normal"/>
    <w:uiPriority w:val="99"/>
    <w:rsid w:val="00B21C83"/>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B21C83"/>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customStyle="1" w:styleId="Juz">
    <w:name w:val="Juz"/>
    <w:basedOn w:val="Normal"/>
    <w:uiPriority w:val="99"/>
    <w:rsid w:val="00B21C83"/>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isi1101-10">
    <w:name w:val="isi 11 0.1 (-10)"/>
    <w:basedOn w:val="Normal"/>
    <w:uiPriority w:val="99"/>
    <w:rsid w:val="00B21C83"/>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styleId="ListParagraph">
    <w:name w:val="List Paragraph"/>
    <w:basedOn w:val="Normal"/>
    <w:uiPriority w:val="34"/>
    <w:qFormat/>
    <w:rsid w:val="00B21C83"/>
    <w:pPr>
      <w:ind w:left="720"/>
      <w:contextualSpacing/>
    </w:pPr>
  </w:style>
  <w:style w:type="character" w:styleId="FootnoteReference">
    <w:name w:val="footnote reference"/>
    <w:basedOn w:val="DefaultParagraphFont"/>
    <w:uiPriority w:val="99"/>
    <w:semiHidden/>
    <w:unhideWhenUsed/>
    <w:rsid w:val="00B21C83"/>
    <w:rPr>
      <w:vertAlign w:val="superscript"/>
    </w:rPr>
  </w:style>
  <w:style w:type="paragraph" w:styleId="FootnoteText">
    <w:name w:val="footnote text"/>
    <w:basedOn w:val="Normal"/>
    <w:link w:val="FootnoteTextChar"/>
    <w:uiPriority w:val="99"/>
    <w:semiHidden/>
    <w:unhideWhenUsed/>
    <w:rsid w:val="00B21C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C83"/>
    <w:rPr>
      <w:sz w:val="20"/>
      <w:szCs w:val="20"/>
      <w:lang w:val="id-ID"/>
    </w:rPr>
  </w:style>
  <w:style w:type="paragraph" w:customStyle="1" w:styleId="Footnote">
    <w:name w:val="Footnote"/>
    <w:basedOn w:val="Normal"/>
    <w:uiPriority w:val="99"/>
    <w:rsid w:val="00B21C83"/>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13">
    <w:name w:val="isi13"/>
    <w:basedOn w:val="Normal"/>
    <w:uiPriority w:val="99"/>
    <w:rsid w:val="00123130"/>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3503">
    <w:name w:val="isi13.5 03"/>
    <w:basedOn w:val="Normal"/>
    <w:uiPriority w:val="99"/>
    <w:rsid w:val="00123130"/>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 w:type="paragraph" w:customStyle="1" w:styleId="isi13-10">
    <w:name w:val="isi13(-10)"/>
    <w:basedOn w:val="Normal"/>
    <w:uiPriority w:val="99"/>
    <w:rsid w:val="000D6390"/>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303">
    <w:name w:val="isi13 03"/>
    <w:basedOn w:val="Normal"/>
    <w:uiPriority w:val="99"/>
    <w:rsid w:val="000D6390"/>
    <w:pPr>
      <w:tabs>
        <w:tab w:val="left" w:pos="283"/>
      </w:tabs>
      <w:suppressAutoHyphens/>
      <w:autoSpaceDE w:val="0"/>
      <w:autoSpaceDN w:val="0"/>
      <w:adjustRightInd w:val="0"/>
      <w:spacing w:after="170" w:line="260" w:lineRule="atLeast"/>
      <w:jc w:val="both"/>
      <w:textAlignment w:val="center"/>
    </w:pPr>
    <w:rPr>
      <w:rFonts w:ascii="Brill" w:hAnsi="Brill" w:cs="Bril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6CA37-E48C-45C6-8B82-7A7ECD6C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1261</Words>
  <Characters>7189</Characters>
  <Application>Microsoft Office Word</Application>
  <DocSecurity>0</DocSecurity>
  <Lines>59</Lines>
  <Paragraphs>16</Paragraphs>
  <ScaleCrop>false</ScaleCrop>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8</cp:revision>
  <dcterms:created xsi:type="dcterms:W3CDTF">2020-12-22T01:59:00Z</dcterms:created>
  <dcterms:modified xsi:type="dcterms:W3CDTF">2022-11-01T04:15:00Z</dcterms:modified>
</cp:coreProperties>
</file>