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A27AB65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412089">
        <w:rPr>
          <w:rFonts w:ascii="Times New Roman" w:hAnsi="Times New Roman" w:cs="Times New Roman"/>
          <w:sz w:val="28"/>
          <w:szCs w:val="28"/>
        </w:rPr>
        <w:t>Пинский</w:t>
      </w:r>
      <w:bookmarkStart w:id="0" w:name="_GoBack"/>
      <w:bookmarkEnd w:id="0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FE67397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12F05427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922AD" wp14:editId="2D141DC4">
            <wp:extent cx="489653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3AC941C8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обучающие данные, сохранить их в виде </w:t>
      </w:r>
      <w:r w:rsidRPr="00FC1C03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5ED666E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9DE2E" w14:textId="5EAE27BF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7A666" wp14:editId="23F772FE">
            <wp:extent cx="5449060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6DD52AF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Подготовка данных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3A7B" w14:textId="5B2F2E34" w:rsidR="00FC1C03" w:rsidRP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загружаем обучающие данные и генерируем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(смотреть рисунок 2-3)</w:t>
      </w:r>
    </w:p>
    <w:p w14:paraId="5C96498D" w14:textId="062CA76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446881" wp14:editId="693BF2DB">
            <wp:extent cx="4705350" cy="3963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23" cy="396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922C" w14:textId="0AC29AD0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загруженными обучающими данными</w:t>
      </w:r>
    </w:p>
    <w:p w14:paraId="66B9C918" w14:textId="00648C0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C3751" w14:textId="6CCF9AD6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 xml:space="preserve">» и в появившемся окне выбираем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3F58E" w14:textId="3752ECA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31884" wp14:editId="780413EA">
            <wp:extent cx="2808866" cy="303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2" cy="305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133E" w14:textId="4F7CEE8B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выбора «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D83220" w14:textId="3A96C0DC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проделанных действий можно посмотреть структуру нашей нейронной сети. Из скольких она слоев, нейронов, правил, входов</w:t>
      </w:r>
      <w:r w:rsidR="00A01B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выходов. (смотреть рисунок 4)</w:t>
      </w:r>
    </w:p>
    <w:p w14:paraId="1A4C709F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0D146" w14:textId="65CD5EBD" w:rsidR="00FC1C03" w:rsidRDefault="00B5016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87711" wp14:editId="49BC8B10">
            <wp:extent cx="5306165" cy="42677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F02" w14:textId="1AACFFDA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Смоделированная нейронная сеть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0CC2C" w14:textId="2DB13CD3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запустить процесс обучения ННС с использованием гибридного метода. (смотреть рисунок 5)</w:t>
      </w:r>
    </w:p>
    <w:p w14:paraId="03774219" w14:textId="7772B0AA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Выставляем кол-во эпох и наблюдаем за процессом. Перед нами строится график обучения сети, где ошибка постепенно приходит к минимальному значению. </w:t>
      </w:r>
    </w:p>
    <w:p w14:paraId="76C9FC16" w14:textId="76ECDBE5" w:rsidR="00A01B6E" w:rsidRDefault="00B5016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1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4F744D" wp14:editId="7A2D9931">
            <wp:extent cx="5344271" cy="460121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B6E"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5A302C3A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выполнить оценку адекватности построенной нечеткой модели гибридной сети. (смотреть 6 – 7)</w:t>
      </w:r>
    </w:p>
    <w:p w14:paraId="390DD84A" w14:textId="051D8FD4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откроем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редактор, конкретнее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и сравним полученную поверхность с теоретической.</w:t>
      </w:r>
    </w:p>
    <w:p w14:paraId="5A237AED" w14:textId="746459DA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7F8AE" w14:textId="3D01675F" w:rsidR="00A01B6E" w:rsidRDefault="00B92D7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D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77B0E" wp14:editId="4068B63B">
            <wp:extent cx="529663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0B4" w14:textId="41252581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46499A">
        <w:rPr>
          <w:rFonts w:ascii="Times New Roman" w:hAnsi="Times New Roman" w:cs="Times New Roman"/>
          <w:sz w:val="28"/>
          <w:szCs w:val="28"/>
        </w:rPr>
        <w:t>– Полученная поверхность</w:t>
      </w:r>
    </w:p>
    <w:p w14:paraId="491CA58C" w14:textId="6B07C3F9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F618AD" w14:textId="7BEEC336" w:rsidR="0046499A" w:rsidRDefault="00B92D7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D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C3E78E" wp14:editId="5BC88B54">
            <wp:extent cx="4334086" cy="39265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39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2EE" w14:textId="6DC7BB2A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Теоретическая поверхность</w:t>
      </w:r>
    </w:p>
    <w:p w14:paraId="22643AE9" w14:textId="4E5581CC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4163D2BF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1"/>
        <w:gridCol w:w="866"/>
        <w:gridCol w:w="831"/>
        <w:gridCol w:w="1290"/>
        <w:gridCol w:w="1057"/>
        <w:gridCol w:w="733"/>
        <w:gridCol w:w="835"/>
        <w:gridCol w:w="793"/>
        <w:gridCol w:w="1233"/>
        <w:gridCol w:w="986"/>
      </w:tblGrid>
      <w:tr w:rsidR="0046499A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7D8DBE8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  <w:proofErr w:type="spellEnd"/>
          </w:p>
        </w:tc>
        <w:tc>
          <w:tcPr>
            <w:tcW w:w="2196" w:type="dxa"/>
            <w:gridSpan w:val="2"/>
          </w:tcPr>
          <w:p w14:paraId="1B62A7AE" w14:textId="4E47D38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  <w:proofErr w:type="spellEnd"/>
          </w:p>
        </w:tc>
      </w:tr>
      <w:tr w:rsidR="0046499A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46499A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65D44B7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2B0F9DC6" w14:textId="6246B8F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7BBBEC03" w14:textId="2EB8140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12478AB" w14:textId="5DE0424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733" w:type="dxa"/>
          </w:tcPr>
          <w:p w14:paraId="40C72401" w14:textId="621CDE7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837" w:type="dxa"/>
          </w:tcPr>
          <w:p w14:paraId="3F35F364" w14:textId="66962BC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795" w:type="dxa"/>
          </w:tcPr>
          <w:p w14:paraId="38B14EA8" w14:textId="5B8A489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13C710CF" w14:textId="2688F0A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954" w:type="dxa"/>
          </w:tcPr>
          <w:p w14:paraId="6403B821" w14:textId="392A183E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0.0025</w:t>
            </w:r>
          </w:p>
        </w:tc>
      </w:tr>
      <w:tr w:rsidR="0046499A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870" w:type="dxa"/>
          </w:tcPr>
          <w:p w14:paraId="361BB3FC" w14:textId="226F191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5FD49BEB" w14:textId="6C2642A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658A655A" w14:textId="16AE763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063" w:type="dxa"/>
          </w:tcPr>
          <w:p w14:paraId="7A6E6A3F" w14:textId="7115A35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733" w:type="dxa"/>
          </w:tcPr>
          <w:p w14:paraId="18025FFE" w14:textId="4FD5D3D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78EEF7F5" w14:textId="75E30CD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795" w:type="dxa"/>
          </w:tcPr>
          <w:p w14:paraId="358F8CA3" w14:textId="3C4152F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02AB62A0" w14:textId="791CEE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54" w:type="dxa"/>
          </w:tcPr>
          <w:p w14:paraId="2437FA4A" w14:textId="5872E6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</w:tr>
      <w:tr w:rsidR="0046499A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3DFAF91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372CA215" w14:textId="37E855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733" w:type="dxa"/>
          </w:tcPr>
          <w:p w14:paraId="01131F59" w14:textId="4C09FBA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837" w:type="dxa"/>
          </w:tcPr>
          <w:p w14:paraId="4652D3B3" w14:textId="331D4E6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</w:t>
            </w:r>
          </w:p>
        </w:tc>
        <w:tc>
          <w:tcPr>
            <w:tcW w:w="795" w:type="dxa"/>
          </w:tcPr>
          <w:p w14:paraId="7B5A2B95" w14:textId="0D83BB7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2" w:type="dxa"/>
          </w:tcPr>
          <w:p w14:paraId="72904C39" w14:textId="7E74A0AA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954" w:type="dxa"/>
          </w:tcPr>
          <w:p w14:paraId="49480D28" w14:textId="70484D09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46499A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1DC2FC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091494D" w14:textId="30379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42192D71" w14:textId="1D2A4F9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063" w:type="dxa"/>
          </w:tcPr>
          <w:p w14:paraId="70B5F912" w14:textId="63674C6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733" w:type="dxa"/>
          </w:tcPr>
          <w:p w14:paraId="678456E1" w14:textId="466BE13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2.56</w:t>
            </w:r>
          </w:p>
        </w:tc>
        <w:tc>
          <w:tcPr>
            <w:tcW w:w="837" w:type="dxa"/>
          </w:tcPr>
          <w:p w14:paraId="1021092D" w14:textId="4AFD3C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795" w:type="dxa"/>
          </w:tcPr>
          <w:p w14:paraId="36D20B8A" w14:textId="55B5930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5E69AA89" w14:textId="0228C9F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954" w:type="dxa"/>
          </w:tcPr>
          <w:p w14:paraId="2A65843D" w14:textId="4FF5AAFF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</w:tr>
      <w:tr w:rsidR="0046499A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5FBA779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1D6E00C0" w14:textId="0F89A62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7157665B" w14:textId="315DA92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14:paraId="201F8405" w14:textId="1C2C903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733" w:type="dxa"/>
          </w:tcPr>
          <w:p w14:paraId="0C858993" w14:textId="43C2212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837" w:type="dxa"/>
          </w:tcPr>
          <w:p w14:paraId="7418651E" w14:textId="7AB14C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</w:t>
            </w:r>
          </w:p>
        </w:tc>
        <w:tc>
          <w:tcPr>
            <w:tcW w:w="795" w:type="dxa"/>
          </w:tcPr>
          <w:p w14:paraId="41403DF8" w14:textId="492DEA4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4.00</w:t>
            </w:r>
          </w:p>
        </w:tc>
        <w:tc>
          <w:tcPr>
            <w:tcW w:w="1242" w:type="dxa"/>
          </w:tcPr>
          <w:p w14:paraId="66EC1DAB" w14:textId="26CFE596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11.5</w:t>
            </w:r>
          </w:p>
        </w:tc>
        <w:tc>
          <w:tcPr>
            <w:tcW w:w="954" w:type="dxa"/>
          </w:tcPr>
          <w:p w14:paraId="6B125C42" w14:textId="16C3A254" w:rsidR="0046499A" w:rsidRPr="00FB534C" w:rsidRDefault="00FB534C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14:paraId="1ADAAAA1" w14:textId="1B6103C0" w:rsidR="00A01B6E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73D99ED5" w14:textId="7EAF5985" w:rsidR="00FB534C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A452B" w14:textId="4784A75B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34C">
        <w:rPr>
          <w:rFonts w:ascii="Times New Roman" w:hAnsi="Times New Roman" w:cs="Times New Roman"/>
          <w:sz w:val="28"/>
          <w:szCs w:val="28"/>
        </w:rPr>
        <w:t xml:space="preserve">Качество </w:t>
      </w:r>
      <w:proofErr w:type="spellStart"/>
      <w:r w:rsidRPr="00FB534C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B534C">
        <w:rPr>
          <w:rFonts w:ascii="Times New Roman" w:hAnsi="Times New Roman" w:cs="Times New Roman"/>
          <w:sz w:val="28"/>
          <w:szCs w:val="28"/>
        </w:rPr>
        <w:t xml:space="preserve">нечеткой модели находится на умеренном уровне.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B534C">
        <w:rPr>
          <w:rFonts w:ascii="Times New Roman" w:hAnsi="Times New Roman" w:cs="Times New Roman"/>
          <w:sz w:val="28"/>
          <w:szCs w:val="28"/>
        </w:rPr>
        <w:t xml:space="preserve">шибки показывают, что модель </w:t>
      </w:r>
      <w:r>
        <w:rPr>
          <w:rFonts w:ascii="Times New Roman" w:hAnsi="Times New Roman" w:cs="Times New Roman"/>
          <w:sz w:val="28"/>
          <w:szCs w:val="28"/>
        </w:rPr>
        <w:t>непрям-таки совершенна и требуется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дальнейш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настройк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B534C">
        <w:rPr>
          <w:rFonts w:ascii="Times New Roman" w:hAnsi="Times New Roman" w:cs="Times New Roman"/>
          <w:sz w:val="28"/>
          <w:szCs w:val="28"/>
        </w:rPr>
        <w:t xml:space="preserve"> и возможно переобучения, чтобы адекватно отражать зависимости в данных и более точно предсказывать выходные значения.</w:t>
      </w:r>
    </w:p>
    <w:p w14:paraId="49DC8B97" w14:textId="2CE407A2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28CE9" w14:textId="77777777" w:rsidR="00FE0D30" w:rsidRDefault="00FE0D30">
      <w:r>
        <w:separator/>
      </w:r>
    </w:p>
  </w:endnote>
  <w:endnote w:type="continuationSeparator" w:id="0">
    <w:p w14:paraId="6B859525" w14:textId="77777777" w:rsidR="00FE0D30" w:rsidRDefault="00FE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2801695B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412089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4BCDD" w14:textId="77777777" w:rsidR="00FE0D30" w:rsidRDefault="00FE0D30">
      <w:r>
        <w:separator/>
      </w:r>
    </w:p>
  </w:footnote>
  <w:footnote w:type="continuationSeparator" w:id="0">
    <w:p w14:paraId="78D1A519" w14:textId="77777777" w:rsidR="00FE0D30" w:rsidRDefault="00FE0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1ED9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12089"/>
    <w:rsid w:val="0046499A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4108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5016C"/>
    <w:rsid w:val="00B92D7C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61D8"/>
    <w:rsid w:val="00F43684"/>
    <w:rsid w:val="00FB534C"/>
    <w:rsid w:val="00FC1C03"/>
    <w:rsid w:val="00FC3BFD"/>
    <w:rsid w:val="00FE0D30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26CCC-B173-4F54-872C-6E01B8F9C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Пинмкий Д.А.</dc:creator>
  <dc:description/>
  <cp:lastModifiedBy>RePack by Diakov</cp:lastModifiedBy>
  <cp:revision>3</cp:revision>
  <dcterms:created xsi:type="dcterms:W3CDTF">2024-12-21T07:17:00Z</dcterms:created>
  <dcterms:modified xsi:type="dcterms:W3CDTF">2024-12-21T07:22:00Z</dcterms:modified>
  <dc:language>ru-RU</dc:language>
</cp:coreProperties>
</file>