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46CFF" w14:paraId="0C7EF159" w14:textId="77777777" w:rsidTr="009526A8">
        <w:tc>
          <w:tcPr>
            <w:tcW w:w="2547" w:type="dxa"/>
          </w:tcPr>
          <w:p w14:paraId="36BB9C7F" w14:textId="1BBBC886" w:rsidR="00E46CFF" w:rsidRPr="00614F35" w:rsidRDefault="00E46CFF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 xml:space="preserve">Title </w:t>
            </w:r>
          </w:p>
        </w:tc>
        <w:tc>
          <w:tcPr>
            <w:tcW w:w="6469" w:type="dxa"/>
          </w:tcPr>
          <w:p w14:paraId="566F7240" w14:textId="4D3933B2" w:rsidR="00E46CFF" w:rsidRDefault="009526A8" w:rsidP="009526A8">
            <w:r>
              <w:t>Maximizing annual membership</w:t>
            </w:r>
          </w:p>
        </w:tc>
      </w:tr>
      <w:tr w:rsidR="00E46CFF" w14:paraId="2B4F876C" w14:textId="77777777" w:rsidTr="009526A8">
        <w:tc>
          <w:tcPr>
            <w:tcW w:w="2547" w:type="dxa"/>
          </w:tcPr>
          <w:p w14:paraId="7CFD8C9D" w14:textId="279FB7E2" w:rsidR="00E46CFF" w:rsidRPr="00614F35" w:rsidRDefault="00E46CFF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>Industry Focus</w:t>
            </w:r>
          </w:p>
        </w:tc>
        <w:tc>
          <w:tcPr>
            <w:tcW w:w="6469" w:type="dxa"/>
          </w:tcPr>
          <w:p w14:paraId="26086676" w14:textId="5BF3C251" w:rsidR="00E46CFF" w:rsidRDefault="00E46CFF" w:rsidP="009526A8">
            <w:r>
              <w:t>Marketing Department/ Marketing Analyst</w:t>
            </w:r>
          </w:p>
        </w:tc>
      </w:tr>
      <w:tr w:rsidR="00E46CFF" w14:paraId="6ED7ABC5" w14:textId="77777777" w:rsidTr="009526A8">
        <w:tc>
          <w:tcPr>
            <w:tcW w:w="2547" w:type="dxa"/>
          </w:tcPr>
          <w:p w14:paraId="250B09CF" w14:textId="4114475B" w:rsidR="00E46CFF" w:rsidRPr="00614F35" w:rsidRDefault="00E46CFF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>Problem Statement</w:t>
            </w:r>
          </w:p>
        </w:tc>
        <w:tc>
          <w:tcPr>
            <w:tcW w:w="6469" w:type="dxa"/>
          </w:tcPr>
          <w:p w14:paraId="3384204B" w14:textId="19446BDA" w:rsidR="00E46CFF" w:rsidRDefault="00E46CFF" w:rsidP="009526A8">
            <w:r>
              <w:t xml:space="preserve">Deep dive into data analytics concepts to </w:t>
            </w:r>
            <w:r w:rsidR="00E2744F">
              <w:t xml:space="preserve">find </w:t>
            </w:r>
            <w:r>
              <w:t>how annual members and casual riders differ</w:t>
            </w:r>
            <w:r w:rsidR="0052214D">
              <w:t>.</w:t>
            </w:r>
          </w:p>
        </w:tc>
      </w:tr>
      <w:tr w:rsidR="00E46CFF" w14:paraId="048E9049" w14:textId="77777777" w:rsidTr="009526A8">
        <w:tc>
          <w:tcPr>
            <w:tcW w:w="2547" w:type="dxa"/>
          </w:tcPr>
          <w:p w14:paraId="62E58C31" w14:textId="52CCEBDC" w:rsidR="00E46CFF" w:rsidRPr="00614F35" w:rsidRDefault="00E46CFF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>Business Use case</w:t>
            </w:r>
          </w:p>
        </w:tc>
        <w:tc>
          <w:tcPr>
            <w:tcW w:w="6469" w:type="dxa"/>
          </w:tcPr>
          <w:p w14:paraId="012DF3CF" w14:textId="042AF2FA" w:rsidR="00E46CFF" w:rsidRDefault="00E46CFF" w:rsidP="009526A8">
            <w:pPr>
              <w:pStyle w:val="ListParagraph"/>
              <w:numPr>
                <w:ilvl w:val="0"/>
                <w:numId w:val="2"/>
              </w:numPr>
            </w:pPr>
            <w:r>
              <w:t xml:space="preserve">Predicting how annual members and casual riders use </w:t>
            </w:r>
            <w:proofErr w:type="spellStart"/>
            <w:r>
              <w:t>Cyclistic</w:t>
            </w:r>
            <w:proofErr w:type="spellEnd"/>
            <w:r>
              <w:t xml:space="preserve"> bikes differently </w:t>
            </w:r>
          </w:p>
          <w:p w14:paraId="71F91351" w14:textId="77777777" w:rsidR="00614F35" w:rsidRDefault="0052214D" w:rsidP="009526A8">
            <w:pPr>
              <w:pStyle w:val="ListParagraph"/>
              <w:numPr>
                <w:ilvl w:val="0"/>
                <w:numId w:val="2"/>
              </w:numPr>
            </w:pPr>
            <w:r>
              <w:t xml:space="preserve">Depicting important factors to influence </w:t>
            </w:r>
            <w:r w:rsidR="00E46CFF">
              <w:t xml:space="preserve">casual riders </w:t>
            </w:r>
            <w:r>
              <w:t xml:space="preserve">to </w:t>
            </w:r>
            <w:r w:rsidR="00E46CFF">
              <w:t xml:space="preserve">buy </w:t>
            </w:r>
            <w:proofErr w:type="spellStart"/>
            <w:r w:rsidR="00E46CFF">
              <w:t>Cyclistic</w:t>
            </w:r>
            <w:proofErr w:type="spellEnd"/>
            <w:r w:rsidR="00E46CFF">
              <w:t xml:space="preserve"> annual memberships</w:t>
            </w:r>
            <w:r w:rsidR="00614F35">
              <w:t>.</w:t>
            </w:r>
          </w:p>
          <w:p w14:paraId="1B4015BC" w14:textId="3B3AD0A7" w:rsidR="00E46CFF" w:rsidRDefault="0052214D" w:rsidP="009526A8">
            <w:pPr>
              <w:pStyle w:val="ListParagraph"/>
              <w:numPr>
                <w:ilvl w:val="0"/>
                <w:numId w:val="2"/>
              </w:numPr>
            </w:pPr>
            <w:r>
              <w:t xml:space="preserve">Building strategy to use </w:t>
            </w:r>
            <w:r w:rsidR="00E46CFF">
              <w:t xml:space="preserve">digital media to influence casual riders to </w:t>
            </w:r>
            <w:r w:rsidR="009526A8">
              <w:t xml:space="preserve">buy annual </w:t>
            </w:r>
            <w:r w:rsidR="00E46CFF">
              <w:t>members</w:t>
            </w:r>
            <w:r w:rsidR="009526A8">
              <w:t>hip</w:t>
            </w:r>
          </w:p>
        </w:tc>
      </w:tr>
      <w:tr w:rsidR="00E46CFF" w14:paraId="57774970" w14:textId="77777777" w:rsidTr="009526A8">
        <w:tc>
          <w:tcPr>
            <w:tcW w:w="2547" w:type="dxa"/>
          </w:tcPr>
          <w:p w14:paraId="6C4202D4" w14:textId="73E8EE33" w:rsidR="00E46CFF" w:rsidRPr="00614F35" w:rsidRDefault="0052214D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>Goals/ Metrics</w:t>
            </w:r>
          </w:p>
        </w:tc>
        <w:tc>
          <w:tcPr>
            <w:tcW w:w="6469" w:type="dxa"/>
          </w:tcPr>
          <w:p w14:paraId="3B7375B4" w14:textId="3E78C6A6" w:rsidR="00E46CFF" w:rsidRDefault="0052214D" w:rsidP="009526A8">
            <w:r>
              <w:t xml:space="preserve">Finding how annual members and casual riders use </w:t>
            </w:r>
            <w:proofErr w:type="spellStart"/>
            <w:r>
              <w:t>Cyclistic</w:t>
            </w:r>
            <w:proofErr w:type="spellEnd"/>
            <w:r>
              <w:t xml:space="preserve"> bikes differently and factors to influence casual riders to become members by using digital media</w:t>
            </w:r>
          </w:p>
        </w:tc>
      </w:tr>
      <w:tr w:rsidR="00E46CFF" w14:paraId="1B03DB8F" w14:textId="77777777" w:rsidTr="009526A8">
        <w:tc>
          <w:tcPr>
            <w:tcW w:w="2547" w:type="dxa"/>
          </w:tcPr>
          <w:p w14:paraId="16493FBB" w14:textId="0A10E1B0" w:rsidR="00E46CFF" w:rsidRPr="00614F35" w:rsidRDefault="0052214D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 xml:space="preserve">Deliverables </w:t>
            </w:r>
          </w:p>
        </w:tc>
        <w:tc>
          <w:tcPr>
            <w:tcW w:w="6469" w:type="dxa"/>
          </w:tcPr>
          <w:p w14:paraId="0CA5FBB3" w14:textId="2E8EDCFD" w:rsidR="00614F35" w:rsidRDefault="00614F35" w:rsidP="009526A8">
            <w:r>
              <w:t>A</w:t>
            </w:r>
            <w:r w:rsidR="0052214D">
              <w:t xml:space="preserve"> dashboard depicting</w:t>
            </w:r>
            <w:r>
              <w:t xml:space="preserve"> key findings.</w:t>
            </w:r>
          </w:p>
          <w:p w14:paraId="131EADF2" w14:textId="63A4C4FD" w:rsidR="0052214D" w:rsidRDefault="00614F35" w:rsidP="009526A8">
            <w:r>
              <w:t>A complete summary &amp; presentation outlining the finding and top 3 recommendations</w:t>
            </w:r>
          </w:p>
        </w:tc>
      </w:tr>
      <w:tr w:rsidR="00E46CFF" w14:paraId="35E51BEB" w14:textId="77777777" w:rsidTr="009526A8">
        <w:tc>
          <w:tcPr>
            <w:tcW w:w="2547" w:type="dxa"/>
          </w:tcPr>
          <w:p w14:paraId="7E0AAABA" w14:textId="07F3BA04" w:rsidR="00E46CFF" w:rsidRPr="00614F35" w:rsidRDefault="00614F35" w:rsidP="009526A8">
            <w:pPr>
              <w:rPr>
                <w:b/>
                <w:bCs/>
              </w:rPr>
            </w:pPr>
            <w:r w:rsidRPr="00614F35">
              <w:rPr>
                <w:b/>
                <w:bCs/>
              </w:rPr>
              <w:t xml:space="preserve">Are dataset available </w:t>
            </w:r>
          </w:p>
        </w:tc>
        <w:tc>
          <w:tcPr>
            <w:tcW w:w="6469" w:type="dxa"/>
          </w:tcPr>
          <w:p w14:paraId="7A44A118" w14:textId="752F7921" w:rsidR="00E46CFF" w:rsidRDefault="00614F35" w:rsidP="009526A8">
            <w:r>
              <w:t>Yes</w:t>
            </w:r>
          </w:p>
        </w:tc>
      </w:tr>
      <w:tr w:rsidR="00E46CFF" w14:paraId="746A8352" w14:textId="77777777" w:rsidTr="009526A8">
        <w:tc>
          <w:tcPr>
            <w:tcW w:w="2547" w:type="dxa"/>
          </w:tcPr>
          <w:p w14:paraId="316CC623" w14:textId="67B65C70" w:rsidR="00E46CFF" w:rsidRPr="00614F35" w:rsidRDefault="009526A8" w:rsidP="009526A8">
            <w:pPr>
              <w:rPr>
                <w:b/>
                <w:bCs/>
              </w:rPr>
            </w:pPr>
            <w:r>
              <w:rPr>
                <w:b/>
                <w:bCs/>
              </w:rPr>
              <w:t>Dataset list</w:t>
            </w:r>
          </w:p>
        </w:tc>
        <w:tc>
          <w:tcPr>
            <w:tcW w:w="6469" w:type="dxa"/>
          </w:tcPr>
          <w:p w14:paraId="34F9F64C" w14:textId="6555B8BB" w:rsidR="00E46CFF" w:rsidRDefault="009526A8" w:rsidP="009526A8">
            <w:r>
              <w:t>The data can be downloaded from the below given link.</w:t>
            </w:r>
          </w:p>
        </w:tc>
      </w:tr>
      <w:tr w:rsidR="009526A8" w14:paraId="473E0F78" w14:textId="77777777" w:rsidTr="009526A8">
        <w:tc>
          <w:tcPr>
            <w:tcW w:w="2547" w:type="dxa"/>
          </w:tcPr>
          <w:p w14:paraId="4A5DA472" w14:textId="3D6A57AE" w:rsidR="009526A8" w:rsidRDefault="009526A8" w:rsidP="009526A8">
            <w:pPr>
              <w:rPr>
                <w:b/>
                <w:bCs/>
              </w:rPr>
            </w:pPr>
            <w:r>
              <w:rPr>
                <w:b/>
                <w:bCs/>
              </w:rPr>
              <w:t>Website to scrape the data needed.</w:t>
            </w:r>
          </w:p>
        </w:tc>
        <w:tc>
          <w:tcPr>
            <w:tcW w:w="6469" w:type="dxa"/>
          </w:tcPr>
          <w:p w14:paraId="5FE40E89" w14:textId="77777777" w:rsidR="00DB1065" w:rsidRDefault="00DB1065" w:rsidP="00DB1065">
            <w:r w:rsidRPr="0044095F">
              <w:t>https://www.kaggle.com/riayadav19/casestudy1-cyclisticdataset</w:t>
            </w:r>
          </w:p>
          <w:p w14:paraId="057A7DF0" w14:textId="77777777" w:rsidR="009526A8" w:rsidRDefault="009526A8" w:rsidP="009526A8"/>
        </w:tc>
      </w:tr>
    </w:tbl>
    <w:p w14:paraId="05BB917F" w14:textId="77777777" w:rsidR="00D87EAA" w:rsidRDefault="00D87EAA"/>
    <w:sectPr w:rsidR="00D8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2A"/>
    <w:multiLevelType w:val="hybridMultilevel"/>
    <w:tmpl w:val="0D18D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7728"/>
    <w:multiLevelType w:val="hybridMultilevel"/>
    <w:tmpl w:val="AACE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F"/>
    <w:rsid w:val="00272344"/>
    <w:rsid w:val="002F1F95"/>
    <w:rsid w:val="0050225D"/>
    <w:rsid w:val="0052214D"/>
    <w:rsid w:val="00614F35"/>
    <w:rsid w:val="00903432"/>
    <w:rsid w:val="009526A8"/>
    <w:rsid w:val="00BD3E53"/>
    <w:rsid w:val="00D87EAA"/>
    <w:rsid w:val="00DB1065"/>
    <w:rsid w:val="00E2744F"/>
    <w:rsid w:val="00E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325A"/>
  <w15:chartTrackingRefBased/>
  <w15:docId w15:val="{7E31B07B-6259-4989-AAA7-579239B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F35"/>
    <w:pPr>
      <w:ind w:left="720"/>
      <w:contextualSpacing/>
    </w:pPr>
  </w:style>
  <w:style w:type="character" w:customStyle="1" w:styleId="jsgrdq">
    <w:name w:val="jsgrdq"/>
    <w:basedOn w:val="DefaultParagraphFont"/>
    <w:rsid w:val="00BD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yadav</dc:creator>
  <cp:keywords/>
  <dc:description/>
  <cp:lastModifiedBy>ria yadav</cp:lastModifiedBy>
  <cp:revision>5</cp:revision>
  <dcterms:created xsi:type="dcterms:W3CDTF">2022-02-24T06:42:00Z</dcterms:created>
  <dcterms:modified xsi:type="dcterms:W3CDTF">2022-03-06T08:45:00Z</dcterms:modified>
</cp:coreProperties>
</file>