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233F6" w14:textId="77777777" w:rsidR="00215DD6" w:rsidRDefault="00CD3C5C" w:rsidP="00215DD6">
      <w:pPr>
        <w:jc w:val="center"/>
      </w:pPr>
      <w:r>
        <w:rPr>
          <w:noProof/>
        </w:rPr>
        <w:drawing>
          <wp:anchor distT="0" distB="0" distL="0" distR="0" simplePos="0" relativeHeight="251659264" behindDoc="0" locked="0" layoutInCell="1" allowOverlap="1" wp14:anchorId="3D612B89" wp14:editId="53CFF85E">
            <wp:simplePos x="0" y="0"/>
            <wp:positionH relativeFrom="page">
              <wp:posOffset>1019175</wp:posOffset>
            </wp:positionH>
            <wp:positionV relativeFrom="paragraph">
              <wp:posOffset>-230</wp:posOffset>
            </wp:positionV>
            <wp:extent cx="1152525" cy="962025"/>
            <wp:effectExtent l="0" t="0" r="0" b="0"/>
            <wp:wrapNone/>
            <wp:docPr id="1" name="image1.png"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52525" cy="962025"/>
                    </a:xfrm>
                    <a:prstGeom prst="rect">
                      <a:avLst/>
                    </a:prstGeom>
                  </pic:spPr>
                </pic:pic>
              </a:graphicData>
            </a:graphic>
          </wp:anchor>
        </w:drawing>
      </w:r>
      <w:r>
        <w:t xml:space="preserve">School of Information Technology </w:t>
      </w:r>
    </w:p>
    <w:p w14:paraId="3F1A69E4" w14:textId="1FE04853" w:rsidR="00CD3C5C" w:rsidRDefault="00CD3C5C" w:rsidP="00215DD6">
      <w:pPr>
        <w:jc w:val="center"/>
      </w:pPr>
      <w:r>
        <w:t>Department of Computer Science</w:t>
      </w:r>
    </w:p>
    <w:p w14:paraId="7A435777" w14:textId="77777777" w:rsidR="00215DD6" w:rsidRDefault="00215DD6" w:rsidP="00215DD6">
      <w:pPr>
        <w:jc w:val="center"/>
      </w:pPr>
    </w:p>
    <w:p w14:paraId="558846BD" w14:textId="3DA2345B" w:rsidR="00C813C9" w:rsidRDefault="00C813C9" w:rsidP="00CD3C5C">
      <w:pPr>
        <w:tabs>
          <w:tab w:val="left" w:pos="3655"/>
          <w:tab w:val="left" w:pos="4225"/>
          <w:tab w:val="left" w:pos="4862"/>
          <w:tab w:val="left" w:pos="6472"/>
          <w:tab w:val="left" w:pos="6975"/>
          <w:tab w:val="left" w:pos="8317"/>
        </w:tabs>
        <w:spacing w:before="128"/>
        <w:ind w:left="2152"/>
        <w:jc w:val="center"/>
        <w:rPr>
          <w:b/>
        </w:rPr>
      </w:pPr>
      <w:r>
        <w:rPr>
          <w:b/>
        </w:rPr>
        <w:t>Thesis Title (TBD)</w:t>
      </w:r>
    </w:p>
    <w:p w14:paraId="718CAF61" w14:textId="6137BF99" w:rsidR="0094269D" w:rsidRDefault="00CD3C5C" w:rsidP="00CD3C5C">
      <w:pPr>
        <w:tabs>
          <w:tab w:val="left" w:pos="3655"/>
          <w:tab w:val="left" w:pos="4225"/>
          <w:tab w:val="left" w:pos="4862"/>
          <w:tab w:val="left" w:pos="6472"/>
          <w:tab w:val="left" w:pos="6975"/>
          <w:tab w:val="left" w:pos="8317"/>
        </w:tabs>
        <w:spacing w:before="128"/>
        <w:ind w:left="2152"/>
        <w:jc w:val="center"/>
        <w:rPr>
          <w:b/>
        </w:rPr>
        <w:sectPr w:rsidR="0094269D" w:rsidSect="00FF1437">
          <w:footerReference w:type="even" r:id="rId9"/>
          <w:footerReference w:type="default" r:id="rId10"/>
          <w:pgSz w:w="11900" w:h="16840"/>
          <w:pgMar w:top="1440" w:right="1440" w:bottom="1440" w:left="1440" w:header="708" w:footer="708" w:gutter="0"/>
          <w:cols w:space="708"/>
          <w:titlePg/>
          <w:docGrid w:linePitch="360"/>
        </w:sectPr>
      </w:pPr>
      <w:r>
        <w:rPr>
          <w:b/>
        </w:rPr>
        <w:t>R. Domingues st.no. 9339876</w:t>
      </w:r>
    </w:p>
    <w:sdt>
      <w:sdtPr>
        <w:rPr>
          <w:rFonts w:ascii="Arial" w:eastAsiaTheme="minorHAnsi" w:hAnsi="Arial" w:cstheme="minorBidi"/>
          <w:b w:val="0"/>
          <w:bCs w:val="0"/>
          <w:color w:val="auto"/>
          <w:sz w:val="24"/>
          <w:szCs w:val="24"/>
          <w:lang w:val="en-ZA"/>
        </w:rPr>
        <w:id w:val="118421463"/>
        <w:docPartObj>
          <w:docPartGallery w:val="Table of Contents"/>
          <w:docPartUnique/>
        </w:docPartObj>
      </w:sdtPr>
      <w:sdtEndPr>
        <w:rPr>
          <w:noProof/>
        </w:rPr>
      </w:sdtEndPr>
      <w:sdtContent>
        <w:p w14:paraId="2680F2F1" w14:textId="0E639247" w:rsidR="006673B9" w:rsidRDefault="006673B9">
          <w:pPr>
            <w:pStyle w:val="TOCHeading"/>
          </w:pPr>
          <w:r>
            <w:t>Table of Contents</w:t>
          </w:r>
        </w:p>
        <w:p w14:paraId="7F3F7E80" w14:textId="41F5055B" w:rsidR="00297EFD" w:rsidRDefault="006673B9">
          <w:pPr>
            <w:pStyle w:val="TOC1"/>
            <w:tabs>
              <w:tab w:val="left" w:pos="1440"/>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8074701" w:history="1">
            <w:r w:rsidR="00297EFD" w:rsidRPr="00275C91">
              <w:rPr>
                <w:rStyle w:val="Hyperlink"/>
                <w:noProof/>
              </w:rPr>
              <w:t>Chapter 1:</w:t>
            </w:r>
            <w:r w:rsidR="00297EFD">
              <w:rPr>
                <w:rFonts w:eastAsiaTheme="minorEastAsia" w:cstheme="minorBidi"/>
                <w:b w:val="0"/>
                <w:bCs w:val="0"/>
                <w:i w:val="0"/>
                <w:iCs w:val="0"/>
                <w:noProof/>
                <w:lang w:eastAsia="en-GB"/>
              </w:rPr>
              <w:tab/>
            </w:r>
            <w:r w:rsidR="00297EFD" w:rsidRPr="00275C91">
              <w:rPr>
                <w:rStyle w:val="Hyperlink"/>
                <w:noProof/>
              </w:rPr>
              <w:t>Introduction</w:t>
            </w:r>
            <w:r w:rsidR="00297EFD">
              <w:rPr>
                <w:noProof/>
                <w:webHidden/>
              </w:rPr>
              <w:tab/>
            </w:r>
            <w:r w:rsidR="00297EFD">
              <w:rPr>
                <w:noProof/>
                <w:webHidden/>
              </w:rPr>
              <w:fldChar w:fldCharType="begin"/>
            </w:r>
            <w:r w:rsidR="00297EFD">
              <w:rPr>
                <w:noProof/>
                <w:webHidden/>
              </w:rPr>
              <w:instrText xml:space="preserve"> PAGEREF _Toc68074701 \h </w:instrText>
            </w:r>
            <w:r w:rsidR="00297EFD">
              <w:rPr>
                <w:noProof/>
                <w:webHidden/>
              </w:rPr>
            </w:r>
            <w:r w:rsidR="00297EFD">
              <w:rPr>
                <w:noProof/>
                <w:webHidden/>
              </w:rPr>
              <w:fldChar w:fldCharType="separate"/>
            </w:r>
            <w:r w:rsidR="00297EFD">
              <w:rPr>
                <w:noProof/>
                <w:webHidden/>
              </w:rPr>
              <w:t>3</w:t>
            </w:r>
            <w:r w:rsidR="00297EFD">
              <w:rPr>
                <w:noProof/>
                <w:webHidden/>
              </w:rPr>
              <w:fldChar w:fldCharType="end"/>
            </w:r>
          </w:hyperlink>
        </w:p>
        <w:p w14:paraId="41E50017" w14:textId="5AACD75F" w:rsidR="00297EFD" w:rsidRDefault="00297EFD">
          <w:pPr>
            <w:pStyle w:val="TOC2"/>
            <w:tabs>
              <w:tab w:val="left" w:pos="960"/>
              <w:tab w:val="right" w:leader="dot" w:pos="9010"/>
            </w:tabs>
            <w:rPr>
              <w:rFonts w:eastAsiaTheme="minorEastAsia" w:cstheme="minorBidi"/>
              <w:b w:val="0"/>
              <w:bCs w:val="0"/>
              <w:noProof/>
              <w:sz w:val="24"/>
              <w:szCs w:val="24"/>
              <w:lang w:eastAsia="en-GB"/>
            </w:rPr>
          </w:pPr>
          <w:hyperlink w:anchor="_Toc68074702" w:history="1">
            <w:r w:rsidRPr="00275C91">
              <w:rPr>
                <w:rStyle w:val="Hyperlink"/>
                <w:noProof/>
              </w:rPr>
              <w:t>1.1</w:t>
            </w:r>
            <w:r>
              <w:rPr>
                <w:rFonts w:eastAsiaTheme="minorEastAsia" w:cstheme="minorBidi"/>
                <w:b w:val="0"/>
                <w:bCs w:val="0"/>
                <w:noProof/>
                <w:sz w:val="24"/>
                <w:szCs w:val="24"/>
                <w:lang w:eastAsia="en-GB"/>
              </w:rPr>
              <w:tab/>
            </w:r>
            <w:r w:rsidRPr="00275C91">
              <w:rPr>
                <w:rStyle w:val="Hyperlink"/>
                <w:noProof/>
              </w:rPr>
              <w:t>Criminal Investigations</w:t>
            </w:r>
            <w:r>
              <w:rPr>
                <w:noProof/>
                <w:webHidden/>
              </w:rPr>
              <w:tab/>
            </w:r>
            <w:r>
              <w:rPr>
                <w:noProof/>
                <w:webHidden/>
              </w:rPr>
              <w:fldChar w:fldCharType="begin"/>
            </w:r>
            <w:r>
              <w:rPr>
                <w:noProof/>
                <w:webHidden/>
              </w:rPr>
              <w:instrText xml:space="preserve"> PAGEREF _Toc68074702 \h </w:instrText>
            </w:r>
            <w:r>
              <w:rPr>
                <w:noProof/>
                <w:webHidden/>
              </w:rPr>
            </w:r>
            <w:r>
              <w:rPr>
                <w:noProof/>
                <w:webHidden/>
              </w:rPr>
              <w:fldChar w:fldCharType="separate"/>
            </w:r>
            <w:r>
              <w:rPr>
                <w:noProof/>
                <w:webHidden/>
              </w:rPr>
              <w:t>3</w:t>
            </w:r>
            <w:r>
              <w:rPr>
                <w:noProof/>
                <w:webHidden/>
              </w:rPr>
              <w:fldChar w:fldCharType="end"/>
            </w:r>
          </w:hyperlink>
        </w:p>
        <w:p w14:paraId="09415B7C" w14:textId="7235C7EF" w:rsidR="00297EFD" w:rsidRDefault="00297EFD">
          <w:pPr>
            <w:pStyle w:val="TOC2"/>
            <w:tabs>
              <w:tab w:val="left" w:pos="960"/>
              <w:tab w:val="right" w:leader="dot" w:pos="9010"/>
            </w:tabs>
            <w:rPr>
              <w:rFonts w:eastAsiaTheme="minorEastAsia" w:cstheme="minorBidi"/>
              <w:b w:val="0"/>
              <w:bCs w:val="0"/>
              <w:noProof/>
              <w:sz w:val="24"/>
              <w:szCs w:val="24"/>
              <w:lang w:eastAsia="en-GB"/>
            </w:rPr>
          </w:pPr>
          <w:hyperlink w:anchor="_Toc68074703" w:history="1">
            <w:r w:rsidRPr="00275C91">
              <w:rPr>
                <w:rStyle w:val="Hyperlink"/>
                <w:noProof/>
                <w:highlight w:val="yellow"/>
              </w:rPr>
              <w:t>1.2</w:t>
            </w:r>
            <w:r>
              <w:rPr>
                <w:rFonts w:eastAsiaTheme="minorEastAsia" w:cstheme="minorBidi"/>
                <w:b w:val="0"/>
                <w:bCs w:val="0"/>
                <w:noProof/>
                <w:sz w:val="24"/>
                <w:szCs w:val="24"/>
                <w:lang w:eastAsia="en-GB"/>
              </w:rPr>
              <w:tab/>
            </w:r>
            <w:r w:rsidRPr="00275C91">
              <w:rPr>
                <w:rStyle w:val="Hyperlink"/>
                <w:noProof/>
                <w:highlight w:val="yellow"/>
              </w:rPr>
              <w:t>Digital Forensic Investigations</w:t>
            </w:r>
            <w:r>
              <w:rPr>
                <w:noProof/>
                <w:webHidden/>
              </w:rPr>
              <w:tab/>
            </w:r>
            <w:r>
              <w:rPr>
                <w:noProof/>
                <w:webHidden/>
              </w:rPr>
              <w:fldChar w:fldCharType="begin"/>
            </w:r>
            <w:r>
              <w:rPr>
                <w:noProof/>
                <w:webHidden/>
              </w:rPr>
              <w:instrText xml:space="preserve"> PAGEREF _Toc68074703 \h </w:instrText>
            </w:r>
            <w:r>
              <w:rPr>
                <w:noProof/>
                <w:webHidden/>
              </w:rPr>
            </w:r>
            <w:r>
              <w:rPr>
                <w:noProof/>
                <w:webHidden/>
              </w:rPr>
              <w:fldChar w:fldCharType="separate"/>
            </w:r>
            <w:r>
              <w:rPr>
                <w:noProof/>
                <w:webHidden/>
              </w:rPr>
              <w:t>4</w:t>
            </w:r>
            <w:r>
              <w:rPr>
                <w:noProof/>
                <w:webHidden/>
              </w:rPr>
              <w:fldChar w:fldCharType="end"/>
            </w:r>
          </w:hyperlink>
        </w:p>
        <w:p w14:paraId="2B5F5174" w14:textId="7B277DBD" w:rsidR="00297EFD" w:rsidRDefault="00297EFD">
          <w:pPr>
            <w:pStyle w:val="TOC2"/>
            <w:tabs>
              <w:tab w:val="left" w:pos="960"/>
              <w:tab w:val="right" w:leader="dot" w:pos="9010"/>
            </w:tabs>
            <w:rPr>
              <w:rFonts w:eastAsiaTheme="minorEastAsia" w:cstheme="minorBidi"/>
              <w:b w:val="0"/>
              <w:bCs w:val="0"/>
              <w:noProof/>
              <w:sz w:val="24"/>
              <w:szCs w:val="24"/>
              <w:lang w:eastAsia="en-GB"/>
            </w:rPr>
          </w:pPr>
          <w:hyperlink w:anchor="_Toc68074704" w:history="1">
            <w:r w:rsidRPr="00275C91">
              <w:rPr>
                <w:rStyle w:val="Hyperlink"/>
                <w:noProof/>
              </w:rPr>
              <w:t>1.3</w:t>
            </w:r>
            <w:r>
              <w:rPr>
                <w:rFonts w:eastAsiaTheme="minorEastAsia" w:cstheme="minorBidi"/>
                <w:b w:val="0"/>
                <w:bCs w:val="0"/>
                <w:noProof/>
                <w:sz w:val="24"/>
                <w:szCs w:val="24"/>
                <w:lang w:eastAsia="en-GB"/>
              </w:rPr>
              <w:tab/>
            </w:r>
            <w:r w:rsidRPr="00275C91">
              <w:rPr>
                <w:rStyle w:val="Hyperlink"/>
                <w:noProof/>
              </w:rPr>
              <w:t>Email as Digital Evidence</w:t>
            </w:r>
            <w:r>
              <w:rPr>
                <w:noProof/>
                <w:webHidden/>
              </w:rPr>
              <w:tab/>
            </w:r>
            <w:r>
              <w:rPr>
                <w:noProof/>
                <w:webHidden/>
              </w:rPr>
              <w:fldChar w:fldCharType="begin"/>
            </w:r>
            <w:r>
              <w:rPr>
                <w:noProof/>
                <w:webHidden/>
              </w:rPr>
              <w:instrText xml:space="preserve"> PAGEREF _Toc68074704 \h </w:instrText>
            </w:r>
            <w:r>
              <w:rPr>
                <w:noProof/>
                <w:webHidden/>
              </w:rPr>
            </w:r>
            <w:r>
              <w:rPr>
                <w:noProof/>
                <w:webHidden/>
              </w:rPr>
              <w:fldChar w:fldCharType="separate"/>
            </w:r>
            <w:r>
              <w:rPr>
                <w:noProof/>
                <w:webHidden/>
              </w:rPr>
              <w:t>5</w:t>
            </w:r>
            <w:r>
              <w:rPr>
                <w:noProof/>
                <w:webHidden/>
              </w:rPr>
              <w:fldChar w:fldCharType="end"/>
            </w:r>
          </w:hyperlink>
        </w:p>
        <w:p w14:paraId="02C4ABD5" w14:textId="0221736D" w:rsidR="00297EFD" w:rsidRDefault="00297EFD">
          <w:pPr>
            <w:pStyle w:val="TOC2"/>
            <w:tabs>
              <w:tab w:val="left" w:pos="960"/>
              <w:tab w:val="right" w:leader="dot" w:pos="9010"/>
            </w:tabs>
            <w:rPr>
              <w:rFonts w:eastAsiaTheme="minorEastAsia" w:cstheme="minorBidi"/>
              <w:b w:val="0"/>
              <w:bCs w:val="0"/>
              <w:noProof/>
              <w:sz w:val="24"/>
              <w:szCs w:val="24"/>
              <w:lang w:eastAsia="en-GB"/>
            </w:rPr>
          </w:pPr>
          <w:hyperlink w:anchor="_Toc68074705" w:history="1">
            <w:r w:rsidRPr="00275C91">
              <w:rPr>
                <w:rStyle w:val="Hyperlink"/>
                <w:noProof/>
              </w:rPr>
              <w:t>1.4</w:t>
            </w:r>
            <w:r>
              <w:rPr>
                <w:rFonts w:eastAsiaTheme="minorEastAsia" w:cstheme="minorBidi"/>
                <w:b w:val="0"/>
                <w:bCs w:val="0"/>
                <w:noProof/>
                <w:sz w:val="24"/>
                <w:szCs w:val="24"/>
                <w:lang w:eastAsia="en-GB"/>
              </w:rPr>
              <w:tab/>
            </w:r>
            <w:r w:rsidRPr="00275C91">
              <w:rPr>
                <w:rStyle w:val="Hyperlink"/>
                <w:noProof/>
              </w:rPr>
              <w:t>Problem Statement</w:t>
            </w:r>
            <w:r>
              <w:rPr>
                <w:noProof/>
                <w:webHidden/>
              </w:rPr>
              <w:tab/>
            </w:r>
            <w:r>
              <w:rPr>
                <w:noProof/>
                <w:webHidden/>
              </w:rPr>
              <w:fldChar w:fldCharType="begin"/>
            </w:r>
            <w:r>
              <w:rPr>
                <w:noProof/>
                <w:webHidden/>
              </w:rPr>
              <w:instrText xml:space="preserve"> PAGEREF _Toc68074705 \h </w:instrText>
            </w:r>
            <w:r>
              <w:rPr>
                <w:noProof/>
                <w:webHidden/>
              </w:rPr>
            </w:r>
            <w:r>
              <w:rPr>
                <w:noProof/>
                <w:webHidden/>
              </w:rPr>
              <w:fldChar w:fldCharType="separate"/>
            </w:r>
            <w:r>
              <w:rPr>
                <w:noProof/>
                <w:webHidden/>
              </w:rPr>
              <w:t>5</w:t>
            </w:r>
            <w:r>
              <w:rPr>
                <w:noProof/>
                <w:webHidden/>
              </w:rPr>
              <w:fldChar w:fldCharType="end"/>
            </w:r>
          </w:hyperlink>
        </w:p>
        <w:p w14:paraId="4E00B1F1" w14:textId="34A86236" w:rsidR="00297EFD" w:rsidRDefault="00297EFD">
          <w:pPr>
            <w:pStyle w:val="TOC2"/>
            <w:tabs>
              <w:tab w:val="left" w:pos="960"/>
              <w:tab w:val="right" w:leader="dot" w:pos="9010"/>
            </w:tabs>
            <w:rPr>
              <w:rFonts w:eastAsiaTheme="minorEastAsia" w:cstheme="minorBidi"/>
              <w:b w:val="0"/>
              <w:bCs w:val="0"/>
              <w:noProof/>
              <w:sz w:val="24"/>
              <w:szCs w:val="24"/>
              <w:lang w:eastAsia="en-GB"/>
            </w:rPr>
          </w:pPr>
          <w:hyperlink w:anchor="_Toc68074706" w:history="1">
            <w:r w:rsidRPr="00275C91">
              <w:rPr>
                <w:rStyle w:val="Hyperlink"/>
                <w:noProof/>
              </w:rPr>
              <w:t>1.5</w:t>
            </w:r>
            <w:r>
              <w:rPr>
                <w:rFonts w:eastAsiaTheme="minorEastAsia" w:cstheme="minorBidi"/>
                <w:b w:val="0"/>
                <w:bCs w:val="0"/>
                <w:noProof/>
                <w:sz w:val="24"/>
                <w:szCs w:val="24"/>
                <w:lang w:eastAsia="en-GB"/>
              </w:rPr>
              <w:tab/>
            </w:r>
            <w:r w:rsidRPr="00275C91">
              <w:rPr>
                <w:rStyle w:val="Hyperlink"/>
                <w:noProof/>
              </w:rPr>
              <w:t>Motivation</w:t>
            </w:r>
            <w:r>
              <w:rPr>
                <w:noProof/>
                <w:webHidden/>
              </w:rPr>
              <w:tab/>
            </w:r>
            <w:r>
              <w:rPr>
                <w:noProof/>
                <w:webHidden/>
              </w:rPr>
              <w:fldChar w:fldCharType="begin"/>
            </w:r>
            <w:r>
              <w:rPr>
                <w:noProof/>
                <w:webHidden/>
              </w:rPr>
              <w:instrText xml:space="preserve"> PAGEREF _Toc68074706 \h </w:instrText>
            </w:r>
            <w:r>
              <w:rPr>
                <w:noProof/>
                <w:webHidden/>
              </w:rPr>
            </w:r>
            <w:r>
              <w:rPr>
                <w:noProof/>
                <w:webHidden/>
              </w:rPr>
              <w:fldChar w:fldCharType="separate"/>
            </w:r>
            <w:r>
              <w:rPr>
                <w:noProof/>
                <w:webHidden/>
              </w:rPr>
              <w:t>5</w:t>
            </w:r>
            <w:r>
              <w:rPr>
                <w:noProof/>
                <w:webHidden/>
              </w:rPr>
              <w:fldChar w:fldCharType="end"/>
            </w:r>
          </w:hyperlink>
        </w:p>
        <w:p w14:paraId="0BB740CD" w14:textId="2480C651" w:rsidR="00297EFD" w:rsidRDefault="00297EFD">
          <w:pPr>
            <w:pStyle w:val="TOC2"/>
            <w:tabs>
              <w:tab w:val="left" w:pos="960"/>
              <w:tab w:val="right" w:leader="dot" w:pos="9010"/>
            </w:tabs>
            <w:rPr>
              <w:rFonts w:eastAsiaTheme="minorEastAsia" w:cstheme="minorBidi"/>
              <w:b w:val="0"/>
              <w:bCs w:val="0"/>
              <w:noProof/>
              <w:sz w:val="24"/>
              <w:szCs w:val="24"/>
              <w:lang w:eastAsia="en-GB"/>
            </w:rPr>
          </w:pPr>
          <w:hyperlink w:anchor="_Toc68074707" w:history="1">
            <w:r w:rsidRPr="00275C91">
              <w:rPr>
                <w:rStyle w:val="Hyperlink"/>
                <w:noProof/>
              </w:rPr>
              <w:t>1.6</w:t>
            </w:r>
            <w:r>
              <w:rPr>
                <w:rFonts w:eastAsiaTheme="minorEastAsia" w:cstheme="minorBidi"/>
                <w:b w:val="0"/>
                <w:bCs w:val="0"/>
                <w:noProof/>
                <w:sz w:val="24"/>
                <w:szCs w:val="24"/>
                <w:lang w:eastAsia="en-GB"/>
              </w:rPr>
              <w:tab/>
            </w:r>
            <w:r w:rsidRPr="00275C91">
              <w:rPr>
                <w:rStyle w:val="Hyperlink"/>
                <w:noProof/>
              </w:rPr>
              <w:t>Objectives/methodology</w:t>
            </w:r>
            <w:r>
              <w:rPr>
                <w:noProof/>
                <w:webHidden/>
              </w:rPr>
              <w:tab/>
            </w:r>
            <w:r>
              <w:rPr>
                <w:noProof/>
                <w:webHidden/>
              </w:rPr>
              <w:fldChar w:fldCharType="begin"/>
            </w:r>
            <w:r>
              <w:rPr>
                <w:noProof/>
                <w:webHidden/>
              </w:rPr>
              <w:instrText xml:space="preserve"> PAGEREF _Toc68074707 \h </w:instrText>
            </w:r>
            <w:r>
              <w:rPr>
                <w:noProof/>
                <w:webHidden/>
              </w:rPr>
            </w:r>
            <w:r>
              <w:rPr>
                <w:noProof/>
                <w:webHidden/>
              </w:rPr>
              <w:fldChar w:fldCharType="separate"/>
            </w:r>
            <w:r>
              <w:rPr>
                <w:noProof/>
                <w:webHidden/>
              </w:rPr>
              <w:t>5</w:t>
            </w:r>
            <w:r>
              <w:rPr>
                <w:noProof/>
                <w:webHidden/>
              </w:rPr>
              <w:fldChar w:fldCharType="end"/>
            </w:r>
          </w:hyperlink>
        </w:p>
        <w:p w14:paraId="103D9F37" w14:textId="305A4B73" w:rsidR="00297EFD" w:rsidRDefault="00297EFD">
          <w:pPr>
            <w:pStyle w:val="TOC2"/>
            <w:tabs>
              <w:tab w:val="left" w:pos="960"/>
              <w:tab w:val="right" w:leader="dot" w:pos="9010"/>
            </w:tabs>
            <w:rPr>
              <w:rFonts w:eastAsiaTheme="minorEastAsia" w:cstheme="minorBidi"/>
              <w:b w:val="0"/>
              <w:bCs w:val="0"/>
              <w:noProof/>
              <w:sz w:val="24"/>
              <w:szCs w:val="24"/>
              <w:lang w:eastAsia="en-GB"/>
            </w:rPr>
          </w:pPr>
          <w:hyperlink w:anchor="_Toc68074708" w:history="1">
            <w:r w:rsidRPr="00275C91">
              <w:rPr>
                <w:rStyle w:val="Hyperlink"/>
                <w:noProof/>
              </w:rPr>
              <w:t>1.7</w:t>
            </w:r>
            <w:r>
              <w:rPr>
                <w:rFonts w:eastAsiaTheme="minorEastAsia" w:cstheme="minorBidi"/>
                <w:b w:val="0"/>
                <w:bCs w:val="0"/>
                <w:noProof/>
                <w:sz w:val="24"/>
                <w:szCs w:val="24"/>
                <w:lang w:eastAsia="en-GB"/>
              </w:rPr>
              <w:tab/>
            </w:r>
            <w:r w:rsidRPr="00275C91">
              <w:rPr>
                <w:rStyle w:val="Hyperlink"/>
                <w:noProof/>
              </w:rPr>
              <w:t>Layout</w:t>
            </w:r>
            <w:r>
              <w:rPr>
                <w:noProof/>
                <w:webHidden/>
              </w:rPr>
              <w:tab/>
            </w:r>
            <w:r>
              <w:rPr>
                <w:noProof/>
                <w:webHidden/>
              </w:rPr>
              <w:fldChar w:fldCharType="begin"/>
            </w:r>
            <w:r>
              <w:rPr>
                <w:noProof/>
                <w:webHidden/>
              </w:rPr>
              <w:instrText xml:space="preserve"> PAGEREF _Toc68074708 \h </w:instrText>
            </w:r>
            <w:r>
              <w:rPr>
                <w:noProof/>
                <w:webHidden/>
              </w:rPr>
            </w:r>
            <w:r>
              <w:rPr>
                <w:noProof/>
                <w:webHidden/>
              </w:rPr>
              <w:fldChar w:fldCharType="separate"/>
            </w:r>
            <w:r>
              <w:rPr>
                <w:noProof/>
                <w:webHidden/>
              </w:rPr>
              <w:t>5</w:t>
            </w:r>
            <w:r>
              <w:rPr>
                <w:noProof/>
                <w:webHidden/>
              </w:rPr>
              <w:fldChar w:fldCharType="end"/>
            </w:r>
          </w:hyperlink>
        </w:p>
        <w:p w14:paraId="2711B0F0" w14:textId="286201B8" w:rsidR="00297EFD" w:rsidRDefault="00297EFD">
          <w:pPr>
            <w:pStyle w:val="TOC2"/>
            <w:tabs>
              <w:tab w:val="left" w:pos="960"/>
              <w:tab w:val="right" w:leader="dot" w:pos="9010"/>
            </w:tabs>
            <w:rPr>
              <w:rFonts w:eastAsiaTheme="minorEastAsia" w:cstheme="minorBidi"/>
              <w:b w:val="0"/>
              <w:bCs w:val="0"/>
              <w:noProof/>
              <w:sz w:val="24"/>
              <w:szCs w:val="24"/>
              <w:lang w:eastAsia="en-GB"/>
            </w:rPr>
          </w:pPr>
          <w:hyperlink w:anchor="_Toc68074709" w:history="1">
            <w:r w:rsidRPr="00275C91">
              <w:rPr>
                <w:rStyle w:val="Hyperlink"/>
                <w:noProof/>
              </w:rPr>
              <w:t>1.8</w:t>
            </w:r>
            <w:r>
              <w:rPr>
                <w:rFonts w:eastAsiaTheme="minorEastAsia" w:cstheme="minorBidi"/>
                <w:b w:val="0"/>
                <w:bCs w:val="0"/>
                <w:noProof/>
                <w:sz w:val="24"/>
                <w:szCs w:val="24"/>
                <w:lang w:eastAsia="en-GB"/>
              </w:rPr>
              <w:tab/>
            </w:r>
            <w:r w:rsidRPr="00275C91">
              <w:rPr>
                <w:rStyle w:val="Hyperlink"/>
                <w:noProof/>
              </w:rPr>
              <w:t>Conclusion</w:t>
            </w:r>
            <w:r>
              <w:rPr>
                <w:noProof/>
                <w:webHidden/>
              </w:rPr>
              <w:tab/>
            </w:r>
            <w:r>
              <w:rPr>
                <w:noProof/>
                <w:webHidden/>
              </w:rPr>
              <w:fldChar w:fldCharType="begin"/>
            </w:r>
            <w:r>
              <w:rPr>
                <w:noProof/>
                <w:webHidden/>
              </w:rPr>
              <w:instrText xml:space="preserve"> PAGEREF _Toc68074709 \h </w:instrText>
            </w:r>
            <w:r>
              <w:rPr>
                <w:noProof/>
                <w:webHidden/>
              </w:rPr>
            </w:r>
            <w:r>
              <w:rPr>
                <w:noProof/>
                <w:webHidden/>
              </w:rPr>
              <w:fldChar w:fldCharType="separate"/>
            </w:r>
            <w:r>
              <w:rPr>
                <w:noProof/>
                <w:webHidden/>
              </w:rPr>
              <w:t>5</w:t>
            </w:r>
            <w:r>
              <w:rPr>
                <w:noProof/>
                <w:webHidden/>
              </w:rPr>
              <w:fldChar w:fldCharType="end"/>
            </w:r>
          </w:hyperlink>
        </w:p>
        <w:p w14:paraId="6CBDA440" w14:textId="388D426A" w:rsidR="00297EFD" w:rsidRDefault="00297EFD">
          <w:pPr>
            <w:pStyle w:val="TOC1"/>
            <w:tabs>
              <w:tab w:val="right" w:leader="dot" w:pos="9010"/>
            </w:tabs>
            <w:rPr>
              <w:rFonts w:eastAsiaTheme="minorEastAsia" w:cstheme="minorBidi"/>
              <w:b w:val="0"/>
              <w:bCs w:val="0"/>
              <w:i w:val="0"/>
              <w:iCs w:val="0"/>
              <w:noProof/>
              <w:lang w:eastAsia="en-GB"/>
            </w:rPr>
          </w:pPr>
          <w:hyperlink w:anchor="_Toc68074710" w:history="1">
            <w:r w:rsidRPr="00275C91">
              <w:rPr>
                <w:rStyle w:val="Hyperlink"/>
                <w:noProof/>
              </w:rPr>
              <w:t>Chapter 2:</w:t>
            </w:r>
            <w:r>
              <w:rPr>
                <w:noProof/>
                <w:webHidden/>
              </w:rPr>
              <w:tab/>
            </w:r>
            <w:r>
              <w:rPr>
                <w:noProof/>
                <w:webHidden/>
              </w:rPr>
              <w:fldChar w:fldCharType="begin"/>
            </w:r>
            <w:r>
              <w:rPr>
                <w:noProof/>
                <w:webHidden/>
              </w:rPr>
              <w:instrText xml:space="preserve"> PAGEREF _Toc68074710 \h </w:instrText>
            </w:r>
            <w:r>
              <w:rPr>
                <w:noProof/>
                <w:webHidden/>
              </w:rPr>
            </w:r>
            <w:r>
              <w:rPr>
                <w:noProof/>
                <w:webHidden/>
              </w:rPr>
              <w:fldChar w:fldCharType="separate"/>
            </w:r>
            <w:r>
              <w:rPr>
                <w:noProof/>
                <w:webHidden/>
              </w:rPr>
              <w:t>6</w:t>
            </w:r>
            <w:r>
              <w:rPr>
                <w:noProof/>
                <w:webHidden/>
              </w:rPr>
              <w:fldChar w:fldCharType="end"/>
            </w:r>
          </w:hyperlink>
        </w:p>
        <w:p w14:paraId="7D7DE143" w14:textId="42532CE0" w:rsidR="00746267" w:rsidRDefault="006673B9" w:rsidP="00746267">
          <w:pPr>
            <w:sectPr w:rsidR="00746267" w:rsidSect="00541A97">
              <w:pgSz w:w="11900" w:h="16840"/>
              <w:pgMar w:top="1440" w:right="1440" w:bottom="1440" w:left="1440" w:header="708" w:footer="708" w:gutter="0"/>
              <w:cols w:space="708"/>
              <w:docGrid w:linePitch="360"/>
            </w:sectPr>
          </w:pPr>
          <w:r>
            <w:rPr>
              <w:b/>
              <w:bCs/>
              <w:noProof/>
            </w:rPr>
            <w:fldChar w:fldCharType="end"/>
          </w:r>
        </w:p>
      </w:sdtContent>
    </w:sdt>
    <w:p w14:paraId="7EDD4125" w14:textId="77777777" w:rsidR="00215DD6" w:rsidRDefault="00C813C9" w:rsidP="00215DD6">
      <w:pPr>
        <w:pStyle w:val="Heading1"/>
      </w:pPr>
      <w:bookmarkStart w:id="0" w:name="_Toc68074701"/>
      <w:r w:rsidRPr="00215DD6">
        <w:lastRenderedPageBreak/>
        <w:t>Introduction</w:t>
      </w:r>
      <w:bookmarkEnd w:id="0"/>
      <w:r w:rsidR="0094269D">
        <w:t xml:space="preserve"> </w:t>
      </w:r>
    </w:p>
    <w:p w14:paraId="44FE47F6" w14:textId="0D2358C5" w:rsidR="0094269D" w:rsidRDefault="0094269D" w:rsidP="00215DD6">
      <w:r>
        <w:t>(5 – 6 pages)</w:t>
      </w:r>
    </w:p>
    <w:p w14:paraId="201132D8" w14:textId="3DE8969A" w:rsidR="00215DD6" w:rsidRDefault="006621C5" w:rsidP="006621C5">
      <w:pPr>
        <w:pStyle w:val="Heading2"/>
      </w:pPr>
      <w:r>
        <w:t>Introduction</w:t>
      </w:r>
    </w:p>
    <w:p w14:paraId="1C16E25B" w14:textId="032231D5" w:rsidR="0050200D" w:rsidRDefault="006F76A5" w:rsidP="00A92E0E">
      <w:pPr>
        <w:pStyle w:val="Paragraphtext"/>
      </w:pPr>
      <w:r>
        <w:t xml:space="preserve">The typical modern business contains a lot of information in a semi-structured electronic format due to </w:t>
      </w:r>
      <w:r w:rsidR="0050200D">
        <w:t xml:space="preserve">increasing </w:t>
      </w:r>
      <w:r>
        <w:t>reliance</w:t>
      </w:r>
      <w:r w:rsidR="0050200D">
        <w:t xml:space="preserve"> on electronic </w:t>
      </w:r>
      <w:r w:rsidR="00C17260">
        <w:t>means for planning, transacting</w:t>
      </w:r>
      <w:r w:rsidR="0050200D">
        <w:t xml:space="preserve"> and communicati</w:t>
      </w:r>
      <w:r w:rsidR="00C17260">
        <w:t>ng</w:t>
      </w:r>
      <w:r w:rsidR="0050200D">
        <w:t>.</w:t>
      </w:r>
      <w:r w:rsidR="00C17260">
        <w:t xml:space="preserve"> </w:t>
      </w:r>
      <w:r>
        <w:t>D</w:t>
      </w:r>
      <w:r w:rsidR="00C17260">
        <w:t xml:space="preserve">ocuments </w:t>
      </w:r>
      <w:r>
        <w:t xml:space="preserve">pertaining to many aspects of the daily business are prepared </w:t>
      </w:r>
      <w:r w:rsidR="00C17260">
        <w:t>electronically and store</w:t>
      </w:r>
      <w:r>
        <w:t>d</w:t>
      </w:r>
      <w:r w:rsidR="00C17260">
        <w:t xml:space="preserve"> on network</w:t>
      </w:r>
      <w:r>
        <w:t xml:space="preserve"> or local</w:t>
      </w:r>
      <w:r w:rsidR="00C17260">
        <w:t xml:space="preserve"> storage. Almost all financial transactions are through electronic funds transfers, and as a consequence all book keeping is in electronic form. Communication in written form includes documents </w:t>
      </w:r>
      <w:r>
        <w:t>like</w:t>
      </w:r>
      <w:r w:rsidR="00C17260">
        <w:t xml:space="preserve"> contracts</w:t>
      </w:r>
      <w:r w:rsidR="00CC2C2C">
        <w:rPr>
          <w:rStyle w:val="FootnoteReference"/>
        </w:rPr>
        <w:footnoteReference w:id="1"/>
      </w:r>
      <w:r w:rsidR="00C17260">
        <w:t>, email</w:t>
      </w:r>
      <w:r w:rsidR="00BD7B95">
        <w:t xml:space="preserve"> and short text communication </w:t>
      </w:r>
      <w:r>
        <w:t>on services</w:t>
      </w:r>
      <w:r w:rsidR="00BD7B95">
        <w:t xml:space="preserve"> like </w:t>
      </w:r>
      <w:proofErr w:type="spellStart"/>
      <w:r w:rsidR="00BD7B95">
        <w:t>Whatsapp</w:t>
      </w:r>
      <w:proofErr w:type="spellEnd"/>
      <w:r w:rsidR="00BD7B95">
        <w:t xml:space="preserve">. </w:t>
      </w:r>
      <w:r>
        <w:t>B</w:t>
      </w:r>
      <w:r w:rsidR="00BD7B95">
        <w:t xml:space="preserve">usiness discussions take place by means of telephonic conversations, meetings which </w:t>
      </w:r>
      <w:r>
        <w:t>are sometimes</w:t>
      </w:r>
      <w:r w:rsidR="00BD7B95">
        <w:t xml:space="preserve"> recorded</w:t>
      </w:r>
      <w:r>
        <w:t xml:space="preserve"> electronically</w:t>
      </w:r>
      <w:r w:rsidR="00BD7B95">
        <w:t xml:space="preserve">, and </w:t>
      </w:r>
      <w:r>
        <w:t>minutes of meetings often distributed in electronic format</w:t>
      </w:r>
      <w:r w:rsidR="0050200D">
        <w:t>.</w:t>
      </w:r>
      <w:r w:rsidR="00BD7B95">
        <w:t xml:space="preserve"> </w:t>
      </w:r>
      <w:r w:rsidR="007C15D1">
        <w:t>As a</w:t>
      </w:r>
      <w:r w:rsidR="00BD7B95">
        <w:t xml:space="preserve"> consequence </w:t>
      </w:r>
      <w:r w:rsidR="007C15D1">
        <w:t xml:space="preserve">it can be expected </w:t>
      </w:r>
      <w:r w:rsidR="00BD7B95">
        <w:t xml:space="preserve">that any fraudulent activity leaves </w:t>
      </w:r>
      <w:r w:rsidR="007C15D1">
        <w:t>traces in semi-structured electronic records.</w:t>
      </w:r>
    </w:p>
    <w:p w14:paraId="4C8EB93E" w14:textId="60ACF6F5" w:rsidR="0050200D" w:rsidRDefault="00F021DE" w:rsidP="00A92E0E">
      <w:pPr>
        <w:pStyle w:val="Paragraphtext"/>
      </w:pPr>
      <w:r>
        <w:t>This chapter explores the challenges in investigating potential fraud in a business where large volumes of semi-structured data may contain</w:t>
      </w:r>
      <w:r w:rsidR="00A461E2">
        <w:t xml:space="preserve"> evidence. The basic principles followed in criminal investigations are explored. Digital forensic investigations principles are described which is </w:t>
      </w:r>
      <w:r w:rsidR="007C15D1">
        <w:t>often</w:t>
      </w:r>
      <w:r w:rsidR="00A461E2">
        <w:t xml:space="preserve"> in support of the criminal investigation. The focus is narrowed to only one of the potential source of evidence namely emails. This is sufficient to formulate a problem statement for the research presented in the rest of this thesis. The work is motivated and the methodology to address the problem statement i</w:t>
      </w:r>
      <w:r w:rsidR="00552EED">
        <w:t>s described.</w:t>
      </w:r>
    </w:p>
    <w:p w14:paraId="399BE3A2" w14:textId="0AB47811" w:rsidR="00A92E0E" w:rsidRDefault="00A92E0E" w:rsidP="00215DD6">
      <w:pPr>
        <w:pStyle w:val="Heading2"/>
      </w:pPr>
      <w:bookmarkStart w:id="1" w:name="_Toc68074702"/>
      <w:r>
        <w:t>Criminal Investigations</w:t>
      </w:r>
      <w:bookmarkEnd w:id="1"/>
    </w:p>
    <w:p w14:paraId="40546BFE" w14:textId="1A984AED" w:rsidR="007C15D1" w:rsidRDefault="00937073" w:rsidP="00937073">
      <w:pPr>
        <w:pStyle w:val="Paragraphtext"/>
      </w:pPr>
      <w:r>
        <w:t xml:space="preserve">Criminal investigations involve the reconstruction of the most likely event that led to a crime. The reconstruction of the sequence of events rely on data available to the investigator </w:t>
      </w:r>
      <w:r w:rsidR="007C15D1">
        <w:t>like</w:t>
      </w:r>
      <w:r>
        <w:t xml:space="preserve"> witness statements, financial transactions, camera footage</w:t>
      </w:r>
      <w:r w:rsidR="007C15D1">
        <w:t>,</w:t>
      </w:r>
      <w:r>
        <w:t xml:space="preserve"> correspondence and forensic data </w:t>
      </w:r>
      <w:r>
        <w:fldChar w:fldCharType="begin"/>
      </w:r>
      <w:r>
        <w:instrText xml:space="preserve"> ADDIN ZOTERO_ITEM CSL_CITATION {"citationID":"9MYKzAmp","properties":{"formattedCitation":"[1]","plainCitation":"[1]","noteIndex":0},"citationItems":[{"id":193,"uris":["http://zotero.org/users/local/s9rEjHhl/items/8ABVR6VP"],"uri":["http://zotero.org/users/local/s9rEjHhl/items/8ABVR6VP"],"itemData":{"id":193,"type":"book","event-place":"Oxford, UK","ISBN":"978-0-470-68238-8","language":"en","note":"DOI: 10.1002/9780470682388","publisher":"Wiley-Blackwell","publisher-place":"Oxford, UK","source":"DOI.org (Crossref)","title":"Understanding Criminal Investigation","URL":"http://doi.wiley.com/10.1002/9780470682388","editor":[{"family":"Tong","given":"Stephen"},{"family":"Bryant","given":"Robin P."},{"family":"Horvath","given":"Miranda A. H."}],"accessed":{"date-parts":[["2020",11,1]]},"issued":{"date-parts":[["2010",10,22]]}}}],"schema":"https://github.com/citation-style-language/schema/raw/master/csl-citation.json"} </w:instrText>
      </w:r>
      <w:r>
        <w:fldChar w:fldCharType="separate"/>
      </w:r>
      <w:r>
        <w:rPr>
          <w:noProof/>
        </w:rPr>
        <w:t>[1]</w:t>
      </w:r>
      <w:r>
        <w:fldChar w:fldCharType="end"/>
      </w:r>
      <w:r>
        <w:t xml:space="preserve">. </w:t>
      </w:r>
      <w:r w:rsidR="007C15D1">
        <w:t>The investigator keeps a case file with all the potential sources of evidence in it.</w:t>
      </w:r>
    </w:p>
    <w:p w14:paraId="3416BD6A" w14:textId="03018D09" w:rsidR="007C15D1" w:rsidRDefault="00937073" w:rsidP="00937073">
      <w:pPr>
        <w:pStyle w:val="Paragraphtext"/>
      </w:pPr>
      <w:r>
        <w:t xml:space="preserve">A case file is similar to a database.  The investigator classifies information relevant to the reported crime in the form of witness statements, forensic evidence, intelligence </w:t>
      </w:r>
      <w:r>
        <w:lastRenderedPageBreak/>
        <w:t xml:space="preserve">and interviews.  This provides structure to the </w:t>
      </w:r>
      <w:r w:rsidR="007C15D1">
        <w:t>evidence or</w:t>
      </w:r>
      <w:r>
        <w:t xml:space="preserve"> data</w:t>
      </w:r>
      <w:r w:rsidR="00E72411">
        <w:t xml:space="preserve"> which the investigator use to develop lines of enquiry</w:t>
      </w:r>
      <w:r>
        <w:t>.</w:t>
      </w:r>
    </w:p>
    <w:p w14:paraId="39F7C693" w14:textId="77777777" w:rsidR="005947D7" w:rsidRDefault="005947D7" w:rsidP="005947D7">
      <w:pPr>
        <w:pStyle w:val="Paragraphtext"/>
      </w:pPr>
      <w:r>
        <w:t xml:space="preserve">Ultimately the investigator wants to answer the following three basic questions during an investigation </w:t>
      </w:r>
      <w:r>
        <w:fldChar w:fldCharType="begin"/>
      </w:r>
      <w:r>
        <w:instrText xml:space="preserve"> ADDIN ZOTERO_ITEM CSL_CITATION {"citationID":"KK5rLeDU","properties":{"formattedCitation":"[1]","plainCitation":"[1]","noteIndex":0},"citationItems":[{"id":193,"uris":["http://zotero.org/users/local/s9rEjHhl/items/8ABVR6VP"],"uri":["http://zotero.org/users/local/s9rEjHhl/items/8ABVR6VP"],"itemData":{"id":193,"type":"book","event-place":"Oxford, UK","ISBN":"978-0-470-68238-8","language":"en","note":"DOI: 10.1002/9780470682388","publisher":"Wiley-Blackwell","publisher-place":"Oxford, UK","source":"DOI.org (Crossref)","title":"Understanding Criminal Investigation","URL":"http://doi.wiley.com/10.1002/9780470682388","editor":[{"family":"Tong","given":"Stephen"},{"family":"Bryant","given":"Robin P."},{"family":"Horvath","given":"Miranda A. H."}],"accessed":{"date-parts":[["2020",11,1]]},"issued":{"date-parts":[["2010",10,22]]}}}],"schema":"https://github.com/citation-style-language/schema/raw/master/csl-citation.json"} </w:instrText>
      </w:r>
      <w:r>
        <w:fldChar w:fldCharType="separate"/>
      </w:r>
      <w:r>
        <w:rPr>
          <w:noProof/>
        </w:rPr>
        <w:t>[1]</w:t>
      </w:r>
      <w:r>
        <w:fldChar w:fldCharType="end"/>
      </w:r>
      <w:r>
        <w:t>:</w:t>
      </w:r>
    </w:p>
    <w:p w14:paraId="7189CE31" w14:textId="77777777" w:rsidR="005947D7" w:rsidRDefault="005947D7" w:rsidP="005947D7">
      <w:pPr>
        <w:pStyle w:val="Paragraphtext"/>
      </w:pPr>
      <w:r>
        <w:t>•</w:t>
      </w:r>
      <w:r>
        <w:tab/>
        <w:t>What crime was committed?</w:t>
      </w:r>
    </w:p>
    <w:p w14:paraId="4EB81101" w14:textId="77777777" w:rsidR="005947D7" w:rsidRDefault="005947D7" w:rsidP="005947D7">
      <w:pPr>
        <w:pStyle w:val="Paragraphtext"/>
      </w:pPr>
      <w:r>
        <w:t>•</w:t>
      </w:r>
      <w:r>
        <w:tab/>
        <w:t>Who are the suspects?</w:t>
      </w:r>
    </w:p>
    <w:p w14:paraId="6D8C49CA" w14:textId="41B454F9" w:rsidR="005947D7" w:rsidRDefault="005947D7" w:rsidP="00937073">
      <w:pPr>
        <w:pStyle w:val="Paragraphtext"/>
      </w:pPr>
      <w:r>
        <w:t>•</w:t>
      </w:r>
      <w:r>
        <w:tab/>
        <w:t>What evidence exist to support a line of enquiry?</w:t>
      </w:r>
    </w:p>
    <w:p w14:paraId="38C9AD95" w14:textId="674E4B1B" w:rsidR="005947D7" w:rsidRDefault="009478C8" w:rsidP="00E72411">
      <w:pPr>
        <w:pStyle w:val="Paragraphtext"/>
      </w:pPr>
      <w:r>
        <w:t>As</w:t>
      </w:r>
      <w:r w:rsidR="00A3457B">
        <w:t xml:space="preserve"> much as possible evidence material is collected that might be applicable to the investigation </w:t>
      </w:r>
      <w:r w:rsidR="00A3457B">
        <w:fldChar w:fldCharType="begin"/>
      </w:r>
      <w:r w:rsidR="00A3457B">
        <w:instrText xml:space="preserve"> ADDIN ZOTERO_ITEM CSL_CITATION {"citationID":"k7B5rvjc","properties":{"formattedCitation":"[3]","plainCitation":"[3]","noteIndex":0},"citationItems":[{"id":197,"uris":["http://zotero.org/users/local/s9rEjHhl/items/MNQB7RNC"],"uri":["http://zotero.org/users/local/s9rEjHhl/items/MNQB7RNC"],"itemData":{"id":197,"type":"book","title":"Practice advice on core investigative doctrine 2005","author":[{"literal":"National Centre for Policing Excellence (NCPE) United Kingdom"}],"issued":{"date-parts":[["2005"]]}}}],"schema":"https://github.com/citation-style-language/schema/raw/master/csl-citation.json"} </w:instrText>
      </w:r>
      <w:r w:rsidR="00A3457B">
        <w:fldChar w:fldCharType="separate"/>
      </w:r>
      <w:r w:rsidR="00A3457B">
        <w:rPr>
          <w:noProof/>
        </w:rPr>
        <w:t>[3]</w:t>
      </w:r>
      <w:r w:rsidR="00A3457B">
        <w:fldChar w:fldCharType="end"/>
      </w:r>
      <w:r w:rsidR="00A3457B">
        <w:t>. This allows for the formulation of many lines of enquiries</w:t>
      </w:r>
      <w:r w:rsidR="00E72411">
        <w:t>.</w:t>
      </w:r>
      <w:r w:rsidR="00937073">
        <w:t xml:space="preserve"> </w:t>
      </w:r>
      <w:r w:rsidR="00E72411">
        <w:t xml:space="preserve">The multiple lines of enquiry assists the investigator to </w:t>
      </w:r>
      <w:r w:rsidR="00937073">
        <w:t xml:space="preserve">gather </w:t>
      </w:r>
      <w:r w:rsidR="00E72411">
        <w:t>more evidence, classify and order the evidence in the case file</w:t>
      </w:r>
      <w:r w:rsidR="00A3457B">
        <w:t>.</w:t>
      </w:r>
      <w:r w:rsidR="00E72411">
        <w:t xml:space="preserve"> </w:t>
      </w:r>
      <w:r>
        <w:t>N</w:t>
      </w:r>
      <w:r w:rsidR="005947D7">
        <w:t xml:space="preserve">ew evidence may become available which opens more lines of enquiry. The investigator will have to revisit evidence previously examined with new lines of enquiry in mind </w:t>
      </w:r>
      <w:r w:rsidR="005947D7">
        <w:fldChar w:fldCharType="begin"/>
      </w:r>
      <w:r w:rsidR="005947D7">
        <w:instrText xml:space="preserve"> ADDIN ZOTERO_ITEM CSL_CITATION {"citationID":"uc4GBw7z","properties":{"formattedCitation":"[3]","plainCitation":"[3]","noteIndex":0},"citationItems":[{"id":197,"uris":["http://zotero.org/users/local/s9rEjHhl/items/MNQB7RNC"],"uri":["http://zotero.org/users/local/s9rEjHhl/items/MNQB7RNC"],"itemData":{"id":197,"type":"book","title":"Practice advice on core investigative doctrine 2005","author":[{"literal":"National Centre for Policing Excellence (NCPE) United Kingdom"}],"issued":{"date-parts":[["2005"]]}}}],"schema":"https://github.com/citation-style-language/schema/raw/master/csl-citation.json"} </w:instrText>
      </w:r>
      <w:r w:rsidR="005947D7">
        <w:fldChar w:fldCharType="separate"/>
      </w:r>
      <w:r w:rsidR="005947D7">
        <w:rPr>
          <w:noProof/>
        </w:rPr>
        <w:t>[3]</w:t>
      </w:r>
      <w:r w:rsidR="005947D7">
        <w:fldChar w:fldCharType="end"/>
      </w:r>
      <w:r w:rsidR="005947D7">
        <w:t xml:space="preserve">. </w:t>
      </w:r>
      <w:r>
        <w:t>Some</w:t>
      </w:r>
      <w:r w:rsidR="00A3457B">
        <w:t xml:space="preserve"> lines of enquiry are eliminated which lead to an attrition of relevant material for prosecution </w:t>
      </w:r>
      <w:r w:rsidR="00A3457B">
        <w:fldChar w:fldCharType="begin"/>
      </w:r>
      <w:r w:rsidR="00A3457B">
        <w:instrText xml:space="preserve"> ADDIN ZOTERO_ITEM CSL_CITATION {"citationID":"Nvzflh3G","properties":{"formattedCitation":"[3]","plainCitation":"[3]","noteIndex":0},"citationItems":[{"id":197,"uris":["http://zotero.org/users/local/s9rEjHhl/items/MNQB7RNC"],"uri":["http://zotero.org/users/local/s9rEjHhl/items/MNQB7RNC"],"itemData":{"id":197,"type":"book","title":"Practice advice on core investigative doctrine 2005","author":[{"literal":"National Centre for Policing Excellence (NCPE) United Kingdom"}],"issued":{"date-parts":[["2005"]]}}}],"schema":"https://github.com/citation-style-language/schema/raw/master/csl-citation.json"} </w:instrText>
      </w:r>
      <w:r w:rsidR="00A3457B">
        <w:fldChar w:fldCharType="separate"/>
      </w:r>
      <w:r w:rsidR="00A3457B">
        <w:rPr>
          <w:noProof/>
        </w:rPr>
        <w:t>[3]</w:t>
      </w:r>
      <w:r w:rsidR="00A3457B">
        <w:fldChar w:fldCharType="end"/>
      </w:r>
      <w:r w:rsidR="00A3457B">
        <w:t>.</w:t>
      </w:r>
      <w:r w:rsidR="005947D7">
        <w:t xml:space="preserve"> </w:t>
      </w:r>
    </w:p>
    <w:p w14:paraId="6FFC15CA" w14:textId="3F34892E" w:rsidR="005947D7" w:rsidRDefault="005947D7" w:rsidP="005947D7">
      <w:pPr>
        <w:pStyle w:val="Paragraphtext"/>
      </w:pPr>
      <w:r>
        <w:t xml:space="preserve">All material gathered has to be preserved even if it is not used in the prosecution. Legislation in some countries require the police service to record all relevant evidence material gathered, retain the material and reveal all material relevant to a prosecution to the defence even if such material is not used in the prosecution </w:t>
      </w:r>
      <w:r>
        <w:fldChar w:fldCharType="begin"/>
      </w:r>
      <w:r>
        <w:instrText xml:space="preserve"> ADDIN ZOTERO_ITEM CSL_CITATION {"citationID":"ftXgquvT","properties":{"formattedCitation":"[3]","plainCitation":"[3]","noteIndex":0},"citationItems":[{"id":197,"uris":["http://zotero.org/users/local/s9rEjHhl/items/MNQB7RNC"],"uri":["http://zotero.org/users/local/s9rEjHhl/items/MNQB7RNC"],"itemData":{"id":197,"type":"book","title":"Practice advice on core investigative doctrine 2005","author":[{"literal":"National Centre for Policing Excellence (NCPE) United Kingdom"}],"issued":{"date-parts":[["2005"]]}}}],"schema":"https://github.com/citation-style-language/schema/raw/master/csl-citation.json"} </w:instrText>
      </w:r>
      <w:r>
        <w:fldChar w:fldCharType="separate"/>
      </w:r>
      <w:r>
        <w:rPr>
          <w:noProof/>
        </w:rPr>
        <w:t>[3]</w:t>
      </w:r>
      <w:r>
        <w:fldChar w:fldCharType="end"/>
      </w:r>
      <w:r>
        <w:t xml:space="preserve">. Evidence presented in court needs to stand up to scrutiny of all alternative hypothesis so that there is no reasonable doubt the presented evidence points to the accused </w:t>
      </w:r>
      <w:r>
        <w:fldChar w:fldCharType="begin"/>
      </w:r>
      <w:r>
        <w:instrText xml:space="preserve"> ADDIN ZOTERO_ITEM CSL_CITATION {"citationID":"ybhESqw0","properties":{"formattedCitation":"[3]","plainCitation":"[3]","noteIndex":0},"citationItems":[{"id":197,"uris":["http://zotero.org/users/local/s9rEjHhl/items/MNQB7RNC"],"uri":["http://zotero.org/users/local/s9rEjHhl/items/MNQB7RNC"],"itemData":{"id":197,"type":"book","title":"Practice advice on core investigative doctrine 2005","author":[{"literal":"National Centre for Policing Excellence (NCPE) United Kingdom"}],"issued":{"date-parts":[["2005"]]}}}],"schema":"https://github.com/citation-style-language/schema/raw/master/csl-citation.json"} </w:instrText>
      </w:r>
      <w:r>
        <w:fldChar w:fldCharType="separate"/>
      </w:r>
      <w:r>
        <w:rPr>
          <w:noProof/>
        </w:rPr>
        <w:t>[3]</w:t>
      </w:r>
      <w:r>
        <w:fldChar w:fldCharType="end"/>
      </w:r>
      <w:r>
        <w:t xml:space="preserve">. </w:t>
      </w:r>
    </w:p>
    <w:p w14:paraId="67483F99" w14:textId="646DC7D4" w:rsidR="002059D7" w:rsidRPr="009E2559" w:rsidRDefault="00A92E0E" w:rsidP="00215DD6">
      <w:pPr>
        <w:pStyle w:val="Heading2"/>
        <w:rPr>
          <w:highlight w:val="yellow"/>
        </w:rPr>
      </w:pPr>
      <w:bookmarkStart w:id="2" w:name="_Toc68074703"/>
      <w:r w:rsidRPr="009E2559">
        <w:rPr>
          <w:highlight w:val="yellow"/>
        </w:rPr>
        <w:t>Digital Forensic Investigations</w:t>
      </w:r>
      <w:bookmarkEnd w:id="2"/>
    </w:p>
    <w:p w14:paraId="22C3D9BA" w14:textId="621ED463" w:rsidR="0084795E" w:rsidRDefault="0084795E" w:rsidP="00937073">
      <w:pPr>
        <w:pStyle w:val="Paragraphtext"/>
      </w:pPr>
      <w:r>
        <w:t xml:space="preserve">Digital forensics has its roots in the observation that digital devices such as computers are utilized in committing crimes </w:t>
      </w:r>
      <w:r>
        <w:fldChar w:fldCharType="begin"/>
      </w:r>
      <w:r>
        <w:instrText xml:space="preserve"> ADDIN ZOTERO_ITEM CSL_CITATION {"citationID":"7qnXD8RW","properties":{"formattedCitation":"[2]","plainCitation":"[2]","noteIndex":0},"citationItems":[{"id":196,"uris":["http://zotero.org/users/local/s9rEjHhl/items/IG6Q2L2M"],"uri":["http://zotero.org/users/local/s9rEjHhl/items/IG6Q2L2M"],"itemData":{"id":196,"type":"book","event-place":"Cham","ISBN":"978-3-030-00580-1","language":"en","note":"DOI: 10.1007/978-3-030-00581-8","publisher":"Springer International Publishing","publisher-place":"Cham","source":"DOI.org (Crossref)","title":"Introductory Computer Forensics: A Hands-on Practical Approach","title-short":"Introductory Computer Forensics","URL":"http://link.springer.com/10.1007/978-3-030-00581-8","author":[{"family":"Lin","given":"Xiaodong"}],"accessed":{"date-parts":[["2020",11,28]]},"issued":{"date-parts":[["2018"]]}}}],"schema":"https://github.com/citation-style-language/schema/raw/master/csl-citation.json"} </w:instrText>
      </w:r>
      <w:r>
        <w:fldChar w:fldCharType="separate"/>
      </w:r>
      <w:r>
        <w:rPr>
          <w:noProof/>
        </w:rPr>
        <w:t>[2]</w:t>
      </w:r>
      <w:r>
        <w:fldChar w:fldCharType="end"/>
      </w:r>
      <w:r>
        <w:t xml:space="preserve">, and often the crime only takes place in the virtual or cyber world.  Examples of such crimes are child pornography, theft of personal data, ransomware encrypting a person’s data which will only be released for a fee, etc. </w:t>
      </w:r>
    </w:p>
    <w:p w14:paraId="7BDD2B04" w14:textId="42D60FD0" w:rsidR="00937073" w:rsidRDefault="00937073" w:rsidP="00937073">
      <w:pPr>
        <w:pStyle w:val="Paragraphtext"/>
      </w:pPr>
      <w:r>
        <w:t xml:space="preserve">A major source of forensic evidence </w:t>
      </w:r>
      <w:r w:rsidR="0084795E">
        <w:t xml:space="preserve">in the context of business fraud </w:t>
      </w:r>
      <w:r>
        <w:t xml:space="preserve">is digital forensic evidence </w:t>
      </w:r>
      <w:r>
        <w:fldChar w:fldCharType="begin"/>
      </w:r>
      <w:r>
        <w:instrText xml:space="preserve"> ADDIN ZOTERO_ITEM CSL_CITATION {"citationID":"oMnjQQTW","properties":{"formattedCitation":"[2]","plainCitation":"[2]","noteIndex":0},"citationItems":[{"id":196,"uris":["http://zotero.org/users/local/s9rEjHhl/items/IG6Q2L2M"],"uri":["http://zotero.org/users/local/s9rEjHhl/items/IG6Q2L2M"],"itemData":{"id":196,"type":"book","event-place":"Cham","ISBN":"978-3-030-00580-1","language":"en","note":"DOI: 10.1007/978-3-030-00581-8","publisher":"Springer International Publishing","publisher-place":"Cham","source":"DOI.org (Crossref)","title":"Introductory Computer Forensics: A Hands-on Practical Approach","title-short":"Introductory Computer Forensics","URL":"http://link.springer.com/10.1007/978-3-030-00581-8","author":[{"family":"Lin","given":"Xiaodong"}],"accessed":{"date-parts":[["2020",11,28]]},"issued":{"date-parts":[["2018"]]}}}],"schema":"https://github.com/citation-style-language/schema/raw/master/csl-citation.json"} </w:instrText>
      </w:r>
      <w:r>
        <w:fldChar w:fldCharType="separate"/>
      </w:r>
      <w:r>
        <w:rPr>
          <w:noProof/>
        </w:rPr>
        <w:t>[2]</w:t>
      </w:r>
      <w:r>
        <w:fldChar w:fldCharType="end"/>
      </w:r>
      <w:r>
        <w:t xml:space="preserve">.  </w:t>
      </w:r>
      <w:r w:rsidR="0084795E">
        <w:t>D</w:t>
      </w:r>
      <w:r>
        <w:t xml:space="preserve">igital forensics is a highly specialized field which often requires technical knowledge of the inner workings of digital devices, communication protocols and networks to find and extract evidence leading to catching the perpetrator </w:t>
      </w:r>
      <w:r>
        <w:fldChar w:fldCharType="begin"/>
      </w:r>
      <w:r w:rsidR="00746267">
        <w:instrText xml:space="preserve"> ADDIN ZOTERO_ITEM CSL_CITATION {"citationID":"wNpscu5D","properties":{"formattedCitation":"[2]","plainCitation":"[2]","noteIndex":0},"citationItems":[{"id":196,"uris":["http://zotero.org/users/local/s9rEjHhl/items/IG6Q2L2M"],"uri":["http://zotero.org/users/local/s9rEjHhl/items/IG6Q2L2M"],"itemData":{"id":196,"type":"book","event-place":"Cham","ISBN":"978-3-030-00580-1","language":"en","note":"DOI: 10.1007/978-3-030-00581-8","publisher":"Springer International Publishing","publisher-place":"Cham","source":"DOI.org (Crossref)","title":"Introductory Computer Forensics: A Hands-on Practical Approach","title-short":"Introductory Computer Forensics","URL":"http://link.springer.com/10.1007/978-3-030-00581-8","author":[{"family":"Lin","given":"Xiaodong"}],"accessed":{"date-parts":[["2020",11,28]]},"issued":{"date-parts":[["2018"]]}}}],"schema":"https://github.com/citation-style-language/schema/raw/master/csl-citation.json"} </w:instrText>
      </w:r>
      <w:r>
        <w:fldChar w:fldCharType="separate"/>
      </w:r>
      <w:r>
        <w:rPr>
          <w:noProof/>
        </w:rPr>
        <w:t>[2]</w:t>
      </w:r>
      <w:r>
        <w:fldChar w:fldCharType="end"/>
      </w:r>
      <w:r>
        <w:t xml:space="preserve">. A digital forensic investigator is therefore a specialist investigator supporting general investigators in investigating crimes, similar to e.g. a forensic pathologist or a forensic </w:t>
      </w:r>
      <w:r>
        <w:lastRenderedPageBreak/>
        <w:t xml:space="preserve">financial investigator </w:t>
      </w:r>
      <w:r>
        <w:fldChar w:fldCharType="begin"/>
      </w:r>
      <w:r w:rsidR="00746267">
        <w:instrText xml:space="preserve"> ADDIN ZOTERO_ITEM CSL_CITATION {"citationID":"cFfqwX77","properties":{"formattedCitation":"[2]","plainCitation":"[2]","noteIndex":0},"citationItems":[{"id":196,"uris":["http://zotero.org/users/local/s9rEjHhl/items/IG6Q2L2M"],"uri":["http://zotero.org/users/local/s9rEjHhl/items/IG6Q2L2M"],"itemData":{"id":196,"type":"book","event-place":"Cham","ISBN":"978-3-030-00580-1","language":"en","note":"DOI: 10.1007/978-3-030-00581-8","publisher":"Springer International Publishing","publisher-place":"Cham","source":"DOI.org (Crossref)","title":"Introductory Computer Forensics: A Hands-on Practical Approach","title-short":"Introductory Computer Forensics","URL":"http://link.springer.com/10.1007/978-3-030-00581-8","author":[{"family":"Lin","given":"Xiaodong"}],"accessed":{"date-parts":[["2020",11,28]]},"issued":{"date-parts":[["2018"]]}}}],"schema":"https://github.com/citation-style-language/schema/raw/master/csl-citation.json"} </w:instrText>
      </w:r>
      <w:r>
        <w:fldChar w:fldCharType="separate"/>
      </w:r>
      <w:r>
        <w:rPr>
          <w:noProof/>
        </w:rPr>
        <w:t>[2]</w:t>
      </w:r>
      <w:r>
        <w:fldChar w:fldCharType="end"/>
      </w:r>
      <w:r>
        <w:t xml:space="preserve">. Some of specialist aspects the digital forensic investigator is well equipped to deal with are </w:t>
      </w:r>
      <w:r>
        <w:fldChar w:fldCharType="begin"/>
      </w:r>
      <w:r w:rsidR="00746267">
        <w:instrText xml:space="preserve"> ADDIN ZOTERO_ITEM CSL_CITATION {"citationID":"PTgrrhzn","properties":{"formattedCitation":"[2]","plainCitation":"[2]","noteIndex":0},"citationItems":[{"id":196,"uris":["http://zotero.org/users/local/s9rEjHhl/items/IG6Q2L2M"],"uri":["http://zotero.org/users/local/s9rEjHhl/items/IG6Q2L2M"],"itemData":{"id":196,"type":"book","event-place":"Cham","ISBN":"978-3-030-00580-1","language":"en","note":"DOI: 10.1007/978-3-030-00581-8","publisher":"Springer International Publishing","publisher-place":"Cham","source":"DOI.org (Crossref)","title":"Introductory Computer Forensics: A Hands-on Practical Approach","title-short":"Introductory Computer Forensics","URL":"http://link.springer.com/10.1007/978-3-030-00581-8","author":[{"family":"Lin","given":"Xiaodong"}],"accessed":{"date-parts":[["2020",11,28]]},"issued":{"date-parts":[["2018"]]}}}],"schema":"https://github.com/citation-style-language/schema/raw/master/csl-citation.json"} </w:instrText>
      </w:r>
      <w:r>
        <w:fldChar w:fldCharType="separate"/>
      </w:r>
      <w:r>
        <w:rPr>
          <w:noProof/>
        </w:rPr>
        <w:t>[2]</w:t>
      </w:r>
      <w:r>
        <w:fldChar w:fldCharType="end"/>
      </w:r>
      <w:r>
        <w:t>:</w:t>
      </w:r>
    </w:p>
    <w:p w14:paraId="6EC82A31" w14:textId="77777777" w:rsidR="00937073" w:rsidRDefault="00937073" w:rsidP="00937073">
      <w:pPr>
        <w:pStyle w:val="Paragraphtext"/>
      </w:pPr>
      <w:r>
        <w:t>•</w:t>
      </w:r>
      <w:r>
        <w:tab/>
        <w:t>Reconstructing network communication events through log analysis to determine how a hacker gained access to a computer system.</w:t>
      </w:r>
    </w:p>
    <w:p w14:paraId="10078FD1" w14:textId="1B09AF2B" w:rsidR="00937073" w:rsidRDefault="00937073" w:rsidP="00937073">
      <w:pPr>
        <w:pStyle w:val="Paragraphtext"/>
      </w:pPr>
      <w:r>
        <w:t>•</w:t>
      </w:r>
      <w:r>
        <w:tab/>
        <w:t xml:space="preserve">Identifying and </w:t>
      </w:r>
      <w:r w:rsidR="00746267">
        <w:t>analysing</w:t>
      </w:r>
      <w:r>
        <w:t xml:space="preserve"> deleted files with the purpose of reconstructing such files as evidence.</w:t>
      </w:r>
    </w:p>
    <w:p w14:paraId="0D24FBB4" w14:textId="15A0A852" w:rsidR="00937073" w:rsidRDefault="00937073" w:rsidP="00937073">
      <w:pPr>
        <w:pStyle w:val="Paragraphtext"/>
      </w:pPr>
      <w:r>
        <w:t>•</w:t>
      </w:r>
      <w:r>
        <w:tab/>
      </w:r>
      <w:r w:rsidR="00746267">
        <w:t>Analysing</w:t>
      </w:r>
      <w:r>
        <w:t xml:space="preserve"> malware to determine the purpose of the malware, how it was installed and what possible crime was committed by executing the malware.</w:t>
      </w:r>
    </w:p>
    <w:p w14:paraId="0124933F" w14:textId="61073951" w:rsidR="00937073" w:rsidRDefault="00937073" w:rsidP="00937073">
      <w:pPr>
        <w:pStyle w:val="Paragraphtext"/>
      </w:pPr>
      <w:r>
        <w:t>•</w:t>
      </w:r>
      <w:r>
        <w:tab/>
        <w:t>Extracting information from files, metadata, communications like email to assist the investigator in finding evidence for lines of enquiry.</w:t>
      </w:r>
    </w:p>
    <w:p w14:paraId="4360DE19" w14:textId="05A0BEF1" w:rsidR="00746267" w:rsidRDefault="00746267" w:rsidP="00746267">
      <w:pPr>
        <w:pStyle w:val="Paragraphtext"/>
      </w:pPr>
      <w:r>
        <w:t xml:space="preserve">A special relationship exists between an investigator and a forensic investigator.  Each has its own focus and is complimentary.  The forensic investigator must be able to present evidence to the investigator and the court in an understandable manner.  The investigator needs to understand all relevant detail presented to him or her with-out becoming a forensic investigator. Investigators should not hesitate to question what the forensic investigator presents to him/her </w:t>
      </w:r>
      <w:r>
        <w:fldChar w:fldCharType="begin"/>
      </w:r>
      <w:r>
        <w:instrText xml:space="preserve"> ADDIN ZOTERO_ITEM CSL_CITATION {"citationID":"j6yecHJu","properties":{"formattedCitation":"[3]","plainCitation":"[3]","noteIndex":0},"citationItems":[{"id":197,"uris":["http://zotero.org/users/local/s9rEjHhl/items/MNQB7RNC"],"uri":["http://zotero.org/users/local/s9rEjHhl/items/MNQB7RNC"],"itemData":{"id":197,"type":"book","title":"Practice advice on core investigative doctrine 2005","author":[{"literal":"National Centre for Policing Excellence (NCPE) United Kingdom"}],"issued":{"date-parts":[["2005"]]}}}],"schema":"https://github.com/citation-style-language/schema/raw/master/csl-citation.json"} </w:instrText>
      </w:r>
      <w:r>
        <w:fldChar w:fldCharType="separate"/>
      </w:r>
      <w:r>
        <w:rPr>
          <w:noProof/>
        </w:rPr>
        <w:t>[3]</w:t>
      </w:r>
      <w:r>
        <w:fldChar w:fldCharType="end"/>
      </w:r>
      <w:r>
        <w:t>.</w:t>
      </w:r>
    </w:p>
    <w:p w14:paraId="6D2EBCE7" w14:textId="197E7587" w:rsidR="00746267" w:rsidRPr="00937073" w:rsidRDefault="00746267" w:rsidP="00746267">
      <w:pPr>
        <w:pStyle w:val="Paragraphtext"/>
      </w:pPr>
      <w:r>
        <w:t xml:space="preserve">Increasingly crime is committed through digital channels and it often results in large volumes of data that needs to be analysed. The Enron case is one such case where prosecution was successful due to evidence uncovered in over 200 000 emails that was seized on company servers </w:t>
      </w:r>
      <w:r w:rsidR="009478C8">
        <w:fldChar w:fldCharType="begin"/>
      </w:r>
      <w:r w:rsidR="009478C8">
        <w:instrText xml:space="preserve"> ADDIN ZOTERO_ITEM CSL_CITATION {"citationID":"PTgrrhzn","properties":{"formattedCitation":"[2]","plainCitation":"[2]","noteIndex":0},"citationItems":[{"id":196,"uris":["http://zotero.org/users/local/s9rEjHhl/items/IG6Q2L2M"],"uri":["http://zotero.org/users/local/s9rEjHhl/items/IG6Q2L2M"],"itemData":{"id":196,"type":"book","event-place":"Cham","ISBN":"978-3-030-00580-1","language":"en","note":"DOI: 10.1007/978-3-030-00581-8","publisher":"Springer International Publishing","publisher-place":"Cham","source":"DOI.org (Crossref)","title":"Introductory Computer Forensics: A Hands-on Practical Approach","title-short":"Introductory Computer Forensics","URL":"http://link.springer.com/10.1007/978-3-030-00581-8","author":[{"family":"Lin","given":"Xiaodong"}],"accessed":{"date-parts":[["2020",11,28]]},"issued":{"date-parts":[["2018"]]}}}],"schema":"https://github.com/citation-style-language/schema/raw/master/csl-citation.json"} </w:instrText>
      </w:r>
      <w:r w:rsidR="009478C8">
        <w:fldChar w:fldCharType="separate"/>
      </w:r>
      <w:r w:rsidR="009478C8">
        <w:rPr>
          <w:noProof/>
        </w:rPr>
        <w:t>[2]</w:t>
      </w:r>
      <w:r w:rsidR="009478C8">
        <w:fldChar w:fldCharType="end"/>
      </w:r>
      <w:r>
        <w:t>. Emails contain both metadata in the form of email headers and routing information, attachments in the form of photographs, in-voices and other documents, and natural language information in the form of the email itself.  The processing of such a large number of emails requires skills from both the investigator as well as the digital forensic investigator.</w:t>
      </w:r>
    </w:p>
    <w:p w14:paraId="5BABD9C3" w14:textId="221A2DEA" w:rsidR="00A92E0E" w:rsidRDefault="00A92E0E" w:rsidP="00215DD6">
      <w:pPr>
        <w:pStyle w:val="Heading2"/>
      </w:pPr>
      <w:bookmarkStart w:id="3" w:name="_Toc68074704"/>
      <w:r>
        <w:t>Email</w:t>
      </w:r>
      <w:r w:rsidR="0084795E">
        <w:t xml:space="preserve"> as Digital Evidence</w:t>
      </w:r>
      <w:bookmarkEnd w:id="3"/>
    </w:p>
    <w:p w14:paraId="54C8B125" w14:textId="7D01F61F" w:rsidR="00A92E0E" w:rsidRPr="00A92E0E" w:rsidRDefault="00843895" w:rsidP="00215DD6">
      <w:pPr>
        <w:pStyle w:val="Heading2"/>
      </w:pPr>
      <w:bookmarkStart w:id="4" w:name="_Toc68074705"/>
      <w:r>
        <w:t>Problem Statement</w:t>
      </w:r>
      <w:bookmarkEnd w:id="4"/>
    </w:p>
    <w:p w14:paraId="18CEA771" w14:textId="0868F3EE" w:rsidR="0094269D" w:rsidRDefault="0094269D" w:rsidP="0094269D">
      <w:pPr>
        <w:pStyle w:val="Heading2"/>
      </w:pPr>
      <w:bookmarkStart w:id="5" w:name="_Toc68074706"/>
      <w:r>
        <w:t>Motivation</w:t>
      </w:r>
      <w:bookmarkEnd w:id="5"/>
    </w:p>
    <w:p w14:paraId="3D62A65C" w14:textId="08015EF9" w:rsidR="0094269D" w:rsidRDefault="0094269D" w:rsidP="0094269D">
      <w:pPr>
        <w:pStyle w:val="Heading2"/>
      </w:pPr>
      <w:bookmarkStart w:id="6" w:name="_Toc68074707"/>
      <w:r>
        <w:t>Objectives/methodology</w:t>
      </w:r>
      <w:bookmarkEnd w:id="6"/>
    </w:p>
    <w:p w14:paraId="37A5254A" w14:textId="6167E7AB" w:rsidR="0094269D" w:rsidRDefault="0094269D" w:rsidP="0094269D">
      <w:pPr>
        <w:pStyle w:val="Heading2"/>
      </w:pPr>
      <w:bookmarkStart w:id="7" w:name="_Toc68074708"/>
      <w:r>
        <w:t>Layout</w:t>
      </w:r>
      <w:bookmarkEnd w:id="7"/>
    </w:p>
    <w:p w14:paraId="6A2F7478" w14:textId="6092EE29" w:rsidR="0094269D" w:rsidRPr="0094269D" w:rsidRDefault="0094269D" w:rsidP="0094269D">
      <w:pPr>
        <w:pStyle w:val="Heading2"/>
      </w:pPr>
      <w:bookmarkStart w:id="8" w:name="_Toc68074709"/>
      <w:r>
        <w:t>Conclusion</w:t>
      </w:r>
      <w:bookmarkEnd w:id="8"/>
    </w:p>
    <w:p w14:paraId="1CB3141D" w14:textId="77777777" w:rsidR="0094269D" w:rsidRDefault="0094269D" w:rsidP="0094269D">
      <w:pPr>
        <w:pStyle w:val="Paragraphtext"/>
        <w:sectPr w:rsidR="0094269D" w:rsidSect="00FF1437">
          <w:pgSz w:w="11900" w:h="16840"/>
          <w:pgMar w:top="1440" w:right="1440" w:bottom="1440" w:left="1440" w:header="708" w:footer="708" w:gutter="0"/>
          <w:cols w:space="708"/>
          <w:docGrid w:linePitch="360"/>
        </w:sectPr>
      </w:pPr>
    </w:p>
    <w:p w14:paraId="2AE441B5" w14:textId="3FAC1E91" w:rsidR="00C813C9" w:rsidRDefault="00C813C9" w:rsidP="0094269D">
      <w:pPr>
        <w:pStyle w:val="Heading1"/>
      </w:pPr>
      <w:bookmarkStart w:id="9" w:name="_Toc68074710"/>
      <w:bookmarkEnd w:id="9"/>
    </w:p>
    <w:p w14:paraId="52BB58EF" w14:textId="77777777" w:rsidR="00746267" w:rsidRDefault="00746267" w:rsidP="00746267">
      <w:pPr>
        <w:pStyle w:val="Paragraphtext"/>
        <w:sectPr w:rsidR="00746267" w:rsidSect="00541A97">
          <w:pgSz w:w="11900" w:h="16840"/>
          <w:pgMar w:top="1440" w:right="1440" w:bottom="1440" w:left="1440" w:header="708" w:footer="708" w:gutter="0"/>
          <w:cols w:space="708"/>
          <w:docGrid w:linePitch="360"/>
        </w:sectPr>
      </w:pPr>
    </w:p>
    <w:p w14:paraId="491D74BF" w14:textId="21BD92CD" w:rsidR="00746267" w:rsidRDefault="00746267" w:rsidP="00746267">
      <w:pPr>
        <w:pStyle w:val="Paragraphtext"/>
      </w:pPr>
      <w:r>
        <w:lastRenderedPageBreak/>
        <w:t>Appendix A: Bibliography</w:t>
      </w:r>
    </w:p>
    <w:p w14:paraId="115C7B30" w14:textId="77777777" w:rsidR="00746267" w:rsidRPr="00746267" w:rsidRDefault="00746267" w:rsidP="00746267">
      <w:pPr>
        <w:pStyle w:val="Bibliography"/>
        <w:rPr>
          <w:rFonts w:cs="Arial"/>
          <w:lang w:val="en-GB"/>
        </w:rPr>
      </w:pPr>
      <w:r>
        <w:fldChar w:fldCharType="begin"/>
      </w:r>
      <w:r>
        <w:instrText xml:space="preserve"> ADDIN ZOTERO_BIBL {"uncited":[],"omitted":[],"custom":[]} CSL_BIBLIOGRAPHY </w:instrText>
      </w:r>
      <w:r>
        <w:fldChar w:fldCharType="separate"/>
      </w:r>
      <w:r w:rsidRPr="00746267">
        <w:rPr>
          <w:rFonts w:cs="Arial"/>
          <w:lang w:val="en-GB"/>
        </w:rPr>
        <w:t>[1]</w:t>
      </w:r>
      <w:r w:rsidRPr="00746267">
        <w:rPr>
          <w:rFonts w:cs="Arial"/>
          <w:lang w:val="en-GB"/>
        </w:rPr>
        <w:tab/>
        <w:t xml:space="preserve">S. Tong, R. P. Bryant, and M. A. H. Horvath, Eds., </w:t>
      </w:r>
      <w:r w:rsidRPr="00746267">
        <w:rPr>
          <w:rFonts w:cs="Arial"/>
          <w:i/>
          <w:iCs/>
          <w:lang w:val="en-GB"/>
        </w:rPr>
        <w:t>Understanding Criminal Investigation</w:t>
      </w:r>
      <w:r w:rsidRPr="00746267">
        <w:rPr>
          <w:rFonts w:cs="Arial"/>
          <w:lang w:val="en-GB"/>
        </w:rPr>
        <w:t>. Oxford, UK: Wiley-Blackwell, 2010.</w:t>
      </w:r>
    </w:p>
    <w:p w14:paraId="23EEA23A" w14:textId="77777777" w:rsidR="00746267" w:rsidRPr="00746267" w:rsidRDefault="00746267" w:rsidP="00746267">
      <w:pPr>
        <w:pStyle w:val="Bibliography"/>
        <w:rPr>
          <w:rFonts w:cs="Arial"/>
          <w:lang w:val="en-GB"/>
        </w:rPr>
      </w:pPr>
      <w:r w:rsidRPr="00746267">
        <w:rPr>
          <w:rFonts w:cs="Arial"/>
          <w:lang w:val="en-GB"/>
        </w:rPr>
        <w:t>[2]</w:t>
      </w:r>
      <w:r w:rsidRPr="00746267">
        <w:rPr>
          <w:rFonts w:cs="Arial"/>
          <w:lang w:val="en-GB"/>
        </w:rPr>
        <w:tab/>
        <w:t xml:space="preserve">X. Lin, </w:t>
      </w:r>
      <w:r w:rsidRPr="00746267">
        <w:rPr>
          <w:rFonts w:cs="Arial"/>
          <w:i/>
          <w:iCs/>
          <w:lang w:val="en-GB"/>
        </w:rPr>
        <w:t>Introductory Computer Forensics: A Hands-on Practical Approach</w:t>
      </w:r>
      <w:r w:rsidRPr="00746267">
        <w:rPr>
          <w:rFonts w:cs="Arial"/>
          <w:lang w:val="en-GB"/>
        </w:rPr>
        <w:t>. Cham: Springer International Publishing, 2018.</w:t>
      </w:r>
    </w:p>
    <w:p w14:paraId="14D250FB" w14:textId="77777777" w:rsidR="00746267" w:rsidRPr="00746267" w:rsidRDefault="00746267" w:rsidP="00746267">
      <w:pPr>
        <w:pStyle w:val="Bibliography"/>
        <w:rPr>
          <w:rFonts w:cs="Arial"/>
          <w:lang w:val="en-GB"/>
        </w:rPr>
      </w:pPr>
      <w:r w:rsidRPr="00746267">
        <w:rPr>
          <w:rFonts w:cs="Arial"/>
          <w:lang w:val="en-GB"/>
        </w:rPr>
        <w:t>[3]</w:t>
      </w:r>
      <w:r w:rsidRPr="00746267">
        <w:rPr>
          <w:rFonts w:cs="Arial"/>
          <w:lang w:val="en-GB"/>
        </w:rPr>
        <w:tab/>
        <w:t xml:space="preserve">National Centre for Policing Excellence (NCPE) United Kingdom, </w:t>
      </w:r>
      <w:r w:rsidRPr="00746267">
        <w:rPr>
          <w:rFonts w:cs="Arial"/>
          <w:i/>
          <w:iCs/>
          <w:lang w:val="en-GB"/>
        </w:rPr>
        <w:t>Practice advice on core investigative doctrine 2005</w:t>
      </w:r>
      <w:r w:rsidRPr="00746267">
        <w:rPr>
          <w:rFonts w:cs="Arial"/>
          <w:lang w:val="en-GB"/>
        </w:rPr>
        <w:t>. 2005.</w:t>
      </w:r>
    </w:p>
    <w:p w14:paraId="00B5998B" w14:textId="4532C5E6" w:rsidR="00746267" w:rsidRPr="00746267" w:rsidRDefault="00746267" w:rsidP="00746267">
      <w:pPr>
        <w:pStyle w:val="Paragraphtext"/>
      </w:pPr>
      <w:r>
        <w:fldChar w:fldCharType="end"/>
      </w:r>
    </w:p>
    <w:sectPr w:rsidR="00746267" w:rsidRPr="00746267" w:rsidSect="00541A9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E6074" w14:textId="77777777" w:rsidR="00A82F08" w:rsidRDefault="00A82F08" w:rsidP="00FF1437">
      <w:r>
        <w:separator/>
      </w:r>
    </w:p>
  </w:endnote>
  <w:endnote w:type="continuationSeparator" w:id="0">
    <w:p w14:paraId="5F734C74" w14:textId="77777777" w:rsidR="00A82F08" w:rsidRDefault="00A82F08" w:rsidP="00FF1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7096873"/>
      <w:docPartObj>
        <w:docPartGallery w:val="Page Numbers (Bottom of Page)"/>
        <w:docPartUnique/>
      </w:docPartObj>
    </w:sdtPr>
    <w:sdtEndPr>
      <w:rPr>
        <w:rStyle w:val="PageNumber"/>
      </w:rPr>
    </w:sdtEndPr>
    <w:sdtContent>
      <w:p w14:paraId="2C4CFFF7" w14:textId="1011B687" w:rsidR="00FF1437" w:rsidRDefault="00FF1437" w:rsidP="000912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2F3D3D" w14:textId="77777777" w:rsidR="00FF1437" w:rsidRDefault="00FF1437" w:rsidP="00FF1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40082155"/>
      <w:docPartObj>
        <w:docPartGallery w:val="Page Numbers (Bottom of Page)"/>
        <w:docPartUnique/>
      </w:docPartObj>
    </w:sdtPr>
    <w:sdtEndPr>
      <w:rPr>
        <w:rStyle w:val="PageNumber"/>
      </w:rPr>
    </w:sdtEndPr>
    <w:sdtContent>
      <w:p w14:paraId="08667379" w14:textId="3950A8D9" w:rsidR="00FF1437" w:rsidRDefault="00FF1437" w:rsidP="000912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D0C6C5" w14:textId="77777777" w:rsidR="00FF1437" w:rsidRDefault="00FF1437" w:rsidP="00FF1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DA35C" w14:textId="77777777" w:rsidR="00A82F08" w:rsidRDefault="00A82F08" w:rsidP="00FF1437">
      <w:r>
        <w:separator/>
      </w:r>
    </w:p>
  </w:footnote>
  <w:footnote w:type="continuationSeparator" w:id="0">
    <w:p w14:paraId="5A4D2DF8" w14:textId="77777777" w:rsidR="00A82F08" w:rsidRDefault="00A82F08" w:rsidP="00FF1437">
      <w:r>
        <w:continuationSeparator/>
      </w:r>
    </w:p>
  </w:footnote>
  <w:footnote w:id="1">
    <w:p w14:paraId="4E8AB023" w14:textId="009D3140" w:rsidR="00CC2C2C" w:rsidRPr="00CC2C2C" w:rsidRDefault="00CC2C2C">
      <w:pPr>
        <w:pStyle w:val="FootnoteText"/>
        <w:rPr>
          <w:lang w:val="en-US"/>
        </w:rPr>
      </w:pPr>
      <w:r>
        <w:rPr>
          <w:rStyle w:val="FootnoteReference"/>
        </w:rPr>
        <w:footnoteRef/>
      </w:r>
      <w:r>
        <w:t xml:space="preserve"> </w:t>
      </w:r>
      <w:r>
        <w:rPr>
          <w:lang w:val="en-US"/>
        </w:rPr>
        <w:t xml:space="preserve">A contract can be viewed as </w:t>
      </w:r>
      <w:r w:rsidR="007C15D1">
        <w:rPr>
          <w:lang w:val="en-US"/>
        </w:rPr>
        <w:t>the</w:t>
      </w:r>
      <w:r>
        <w:rPr>
          <w:lang w:val="en-US"/>
        </w:rPr>
        <w:t xml:space="preserve"> communication of agreement between two parties.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AEB2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180E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B41C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6E689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EA79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824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F80D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2AC4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EAF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603B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F4727B"/>
    <w:multiLevelType w:val="multilevel"/>
    <w:tmpl w:val="08090025"/>
    <w:lvl w:ilvl="0">
      <w:start w:val="1"/>
      <w:numFmt w:val="decimal"/>
      <w:lvlText w:val="%1"/>
      <w:lvlJc w:val="left"/>
      <w:pPr>
        <w:ind w:left="432" w:hanging="432"/>
      </w:pPr>
      <w:rPr>
        <w:rFonts w:ascii="Arial" w:hAnsi="Arial"/>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83D425F"/>
    <w:multiLevelType w:val="hybridMultilevel"/>
    <w:tmpl w:val="01905212"/>
    <w:lvl w:ilvl="0" w:tplc="DE82A926">
      <w:start w:val="6"/>
      <w:numFmt w:val="decimal"/>
      <w:lvlText w:val="%1."/>
      <w:lvlJc w:val="left"/>
      <w:pPr>
        <w:ind w:left="820" w:hanging="720"/>
        <w:jc w:val="left"/>
      </w:pPr>
      <w:rPr>
        <w:rFonts w:ascii="Arial" w:eastAsia="Arial" w:hAnsi="Arial" w:cs="Arial" w:hint="default"/>
        <w:b/>
        <w:bCs/>
        <w:spacing w:val="-1"/>
        <w:w w:val="90"/>
        <w:sz w:val="28"/>
        <w:szCs w:val="28"/>
      </w:rPr>
    </w:lvl>
    <w:lvl w:ilvl="1" w:tplc="8E608D3C">
      <w:numFmt w:val="bullet"/>
      <w:lvlText w:val="●"/>
      <w:lvlJc w:val="left"/>
      <w:pPr>
        <w:ind w:left="1540" w:hanging="360"/>
      </w:pPr>
      <w:rPr>
        <w:rFonts w:ascii="Arial" w:eastAsia="Arial" w:hAnsi="Arial" w:cs="Arial" w:hint="default"/>
        <w:spacing w:val="-15"/>
        <w:w w:val="78"/>
        <w:sz w:val="28"/>
        <w:szCs w:val="28"/>
      </w:rPr>
    </w:lvl>
    <w:lvl w:ilvl="2" w:tplc="D86C4B76">
      <w:numFmt w:val="bullet"/>
      <w:lvlText w:val="•"/>
      <w:lvlJc w:val="left"/>
      <w:pPr>
        <w:ind w:left="2431" w:hanging="360"/>
      </w:pPr>
      <w:rPr>
        <w:rFonts w:hint="default"/>
      </w:rPr>
    </w:lvl>
    <w:lvl w:ilvl="3" w:tplc="5E6CC834">
      <w:numFmt w:val="bullet"/>
      <w:lvlText w:val="•"/>
      <w:lvlJc w:val="left"/>
      <w:pPr>
        <w:ind w:left="3322" w:hanging="360"/>
      </w:pPr>
      <w:rPr>
        <w:rFonts w:hint="default"/>
      </w:rPr>
    </w:lvl>
    <w:lvl w:ilvl="4" w:tplc="104C9E36">
      <w:numFmt w:val="bullet"/>
      <w:lvlText w:val="•"/>
      <w:lvlJc w:val="left"/>
      <w:pPr>
        <w:ind w:left="4213" w:hanging="360"/>
      </w:pPr>
      <w:rPr>
        <w:rFonts w:hint="default"/>
      </w:rPr>
    </w:lvl>
    <w:lvl w:ilvl="5" w:tplc="1AF483B0">
      <w:numFmt w:val="bullet"/>
      <w:lvlText w:val="•"/>
      <w:lvlJc w:val="left"/>
      <w:pPr>
        <w:ind w:left="5104" w:hanging="360"/>
      </w:pPr>
      <w:rPr>
        <w:rFonts w:hint="default"/>
      </w:rPr>
    </w:lvl>
    <w:lvl w:ilvl="6" w:tplc="83527C72">
      <w:numFmt w:val="bullet"/>
      <w:lvlText w:val="•"/>
      <w:lvlJc w:val="left"/>
      <w:pPr>
        <w:ind w:left="5995" w:hanging="360"/>
      </w:pPr>
      <w:rPr>
        <w:rFonts w:hint="default"/>
      </w:rPr>
    </w:lvl>
    <w:lvl w:ilvl="7" w:tplc="8C24CADC">
      <w:numFmt w:val="bullet"/>
      <w:lvlText w:val="•"/>
      <w:lvlJc w:val="left"/>
      <w:pPr>
        <w:ind w:left="6886" w:hanging="360"/>
      </w:pPr>
      <w:rPr>
        <w:rFonts w:hint="default"/>
      </w:rPr>
    </w:lvl>
    <w:lvl w:ilvl="8" w:tplc="FD6832CC">
      <w:numFmt w:val="bullet"/>
      <w:lvlText w:val="•"/>
      <w:lvlJc w:val="left"/>
      <w:pPr>
        <w:ind w:left="7777" w:hanging="360"/>
      </w:pPr>
      <w:rPr>
        <w:rFonts w:hint="default"/>
      </w:rPr>
    </w:lvl>
  </w:abstractNum>
  <w:abstractNum w:abstractNumId="12" w15:restartNumberingAfterBreak="0">
    <w:nsid w:val="5E3E39EC"/>
    <w:multiLevelType w:val="multilevel"/>
    <w:tmpl w:val="2E5E210C"/>
    <w:styleLink w:val="HeadingNumbering"/>
    <w:lvl w:ilvl="0">
      <w:start w:val="1"/>
      <w:numFmt w:val="decimal"/>
      <w:pStyle w:val="Heading1"/>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2"/>
    <w:lvlOverride w:ilvl="0">
      <w:lvl w:ilvl="0">
        <w:start w:val="1"/>
        <w:numFmt w:val="decimal"/>
        <w:pStyle w:val="Heading1"/>
        <w:lvlText w:val="Chapter %1: "/>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C9"/>
    <w:rsid w:val="001F7DF9"/>
    <w:rsid w:val="002059D7"/>
    <w:rsid w:val="00215DD6"/>
    <w:rsid w:val="00297EFD"/>
    <w:rsid w:val="00421720"/>
    <w:rsid w:val="0050200D"/>
    <w:rsid w:val="00541A97"/>
    <w:rsid w:val="00552EED"/>
    <w:rsid w:val="005947D7"/>
    <w:rsid w:val="006621C5"/>
    <w:rsid w:val="006673B9"/>
    <w:rsid w:val="006F76A5"/>
    <w:rsid w:val="00746267"/>
    <w:rsid w:val="0077076B"/>
    <w:rsid w:val="007C15D1"/>
    <w:rsid w:val="00843895"/>
    <w:rsid w:val="0084795E"/>
    <w:rsid w:val="008D73C9"/>
    <w:rsid w:val="00937073"/>
    <w:rsid w:val="0094269D"/>
    <w:rsid w:val="009478C8"/>
    <w:rsid w:val="009E2559"/>
    <w:rsid w:val="00A3457B"/>
    <w:rsid w:val="00A461E2"/>
    <w:rsid w:val="00A82F08"/>
    <w:rsid w:val="00A92E0E"/>
    <w:rsid w:val="00BD3A1D"/>
    <w:rsid w:val="00BD7B95"/>
    <w:rsid w:val="00C17260"/>
    <w:rsid w:val="00C813C9"/>
    <w:rsid w:val="00CC2C2C"/>
    <w:rsid w:val="00CD3C5C"/>
    <w:rsid w:val="00E2483D"/>
    <w:rsid w:val="00E72411"/>
    <w:rsid w:val="00F021DE"/>
    <w:rsid w:val="00FF14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B362"/>
  <w15:chartTrackingRefBased/>
  <w15:docId w15:val="{2E63F4F3-9FC9-0845-9C1B-30BB56C1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C5C"/>
    <w:rPr>
      <w:rFonts w:ascii="Arial" w:hAnsi="Arial"/>
    </w:rPr>
  </w:style>
  <w:style w:type="paragraph" w:styleId="Heading1">
    <w:name w:val="heading 1"/>
    <w:basedOn w:val="Normal"/>
    <w:next w:val="Paragraphtext"/>
    <w:link w:val="Heading1Char"/>
    <w:uiPriority w:val="9"/>
    <w:qFormat/>
    <w:rsid w:val="00A92E0E"/>
    <w:pPr>
      <w:keepNext/>
      <w:keepLines/>
      <w:numPr>
        <w:numId w:val="13"/>
      </w:numPr>
      <w:spacing w:after="240"/>
      <w:ind w:left="431" w:hanging="431"/>
      <w:outlineLvl w:val="0"/>
    </w:pPr>
    <w:rPr>
      <w:rFonts w:eastAsiaTheme="majorEastAsia" w:cstheme="majorBidi"/>
      <w:szCs w:val="32"/>
    </w:rPr>
  </w:style>
  <w:style w:type="paragraph" w:styleId="Heading2">
    <w:name w:val="heading 2"/>
    <w:basedOn w:val="Heading1"/>
    <w:next w:val="Paragraphtext"/>
    <w:link w:val="Heading2Char"/>
    <w:uiPriority w:val="9"/>
    <w:unhideWhenUsed/>
    <w:qFormat/>
    <w:rsid w:val="001F7DF9"/>
    <w:pPr>
      <w:numPr>
        <w:ilvl w:val="1"/>
      </w:numPr>
      <w:spacing w:before="40"/>
      <w:outlineLvl w:val="1"/>
    </w:pPr>
    <w:rPr>
      <w:rFonts w:cs="Times New Roman (Headings CS)"/>
      <w:szCs w:val="26"/>
    </w:rPr>
  </w:style>
  <w:style w:type="paragraph" w:styleId="Heading3">
    <w:name w:val="heading 3"/>
    <w:basedOn w:val="Normal"/>
    <w:next w:val="Normal"/>
    <w:link w:val="Heading3Char"/>
    <w:uiPriority w:val="9"/>
    <w:unhideWhenUsed/>
    <w:qFormat/>
    <w:rsid w:val="00A92E0E"/>
    <w:pPr>
      <w:keepNext/>
      <w:keepLines/>
      <w:numPr>
        <w:ilvl w:val="2"/>
        <w:numId w:val="13"/>
      </w:numPr>
      <w:spacing w:after="120"/>
      <w:outlineLvl w:val="2"/>
    </w:pPr>
    <w:rPr>
      <w:rFonts w:eastAsiaTheme="majorEastAsia" w:cstheme="majorBidi"/>
      <w:color w:val="000000" w:themeColor="text1"/>
    </w:rPr>
  </w:style>
  <w:style w:type="paragraph" w:styleId="Heading4">
    <w:name w:val="heading 4"/>
    <w:basedOn w:val="Normal"/>
    <w:next w:val="Normal"/>
    <w:link w:val="Heading4Char"/>
    <w:uiPriority w:val="9"/>
    <w:semiHidden/>
    <w:unhideWhenUsed/>
    <w:qFormat/>
    <w:rsid w:val="001F7DF9"/>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7DF9"/>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7DF9"/>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7DF9"/>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7DF9"/>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7DF9"/>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Numbering">
    <w:name w:val="Heading Numbering"/>
    <w:uiPriority w:val="99"/>
    <w:rsid w:val="0094269D"/>
    <w:pPr>
      <w:numPr>
        <w:numId w:val="14"/>
      </w:numPr>
    </w:pPr>
  </w:style>
  <w:style w:type="paragraph" w:customStyle="1" w:styleId="Paragraphtext">
    <w:name w:val="Paragraph text"/>
    <w:basedOn w:val="Normal"/>
    <w:qFormat/>
    <w:rsid w:val="00A92E0E"/>
    <w:pPr>
      <w:spacing w:after="120" w:line="360" w:lineRule="auto"/>
      <w:jc w:val="both"/>
    </w:pPr>
  </w:style>
  <w:style w:type="character" w:customStyle="1" w:styleId="Heading1Char">
    <w:name w:val="Heading 1 Char"/>
    <w:basedOn w:val="DefaultParagraphFont"/>
    <w:link w:val="Heading1"/>
    <w:uiPriority w:val="9"/>
    <w:rsid w:val="00A92E0E"/>
    <w:rPr>
      <w:rFonts w:ascii="Arial" w:eastAsiaTheme="majorEastAsia" w:hAnsi="Arial" w:cstheme="majorBidi"/>
      <w:szCs w:val="32"/>
    </w:rPr>
  </w:style>
  <w:style w:type="character" w:customStyle="1" w:styleId="Heading2Char">
    <w:name w:val="Heading 2 Char"/>
    <w:basedOn w:val="DefaultParagraphFont"/>
    <w:link w:val="Heading2"/>
    <w:uiPriority w:val="9"/>
    <w:rsid w:val="001F7DF9"/>
    <w:rPr>
      <w:rFonts w:ascii="Arial" w:eastAsiaTheme="majorEastAsia" w:hAnsi="Arial" w:cs="Times New Roman (Headings CS)"/>
      <w:szCs w:val="26"/>
    </w:rPr>
  </w:style>
  <w:style w:type="character" w:customStyle="1" w:styleId="Heading3Char">
    <w:name w:val="Heading 3 Char"/>
    <w:basedOn w:val="DefaultParagraphFont"/>
    <w:link w:val="Heading3"/>
    <w:uiPriority w:val="9"/>
    <w:rsid w:val="00A92E0E"/>
    <w:rPr>
      <w:rFonts w:ascii="Arial" w:eastAsiaTheme="majorEastAsia" w:hAnsi="Arial" w:cstheme="majorBidi"/>
      <w:color w:val="000000" w:themeColor="text1"/>
    </w:rPr>
  </w:style>
  <w:style w:type="character" w:customStyle="1" w:styleId="Heading4Char">
    <w:name w:val="Heading 4 Char"/>
    <w:basedOn w:val="DefaultParagraphFont"/>
    <w:link w:val="Heading4"/>
    <w:uiPriority w:val="9"/>
    <w:semiHidden/>
    <w:rsid w:val="001F7D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7D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7D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7D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7D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7DF9"/>
    <w:rPr>
      <w:rFonts w:asciiTheme="majorHAnsi" w:eastAsiaTheme="majorEastAsia" w:hAnsiTheme="majorHAnsi" w:cstheme="majorBidi"/>
      <w:i/>
      <w:iCs/>
      <w:color w:val="272727" w:themeColor="text1" w:themeTint="D8"/>
      <w:sz w:val="21"/>
      <w:szCs w:val="21"/>
    </w:rPr>
  </w:style>
  <w:style w:type="character" w:styleId="Hashtag">
    <w:name w:val="Hashtag"/>
    <w:basedOn w:val="DefaultParagraphFont"/>
    <w:uiPriority w:val="99"/>
    <w:unhideWhenUsed/>
    <w:rsid w:val="00A92E0E"/>
    <w:rPr>
      <w:color w:val="2B579A"/>
      <w:shd w:val="clear" w:color="auto" w:fill="E1DFDD"/>
    </w:rPr>
  </w:style>
  <w:style w:type="paragraph" w:styleId="Bibliography">
    <w:name w:val="Bibliography"/>
    <w:basedOn w:val="Normal"/>
    <w:next w:val="Normal"/>
    <w:uiPriority w:val="37"/>
    <w:unhideWhenUsed/>
    <w:rsid w:val="00746267"/>
    <w:pPr>
      <w:tabs>
        <w:tab w:val="left" w:pos="380"/>
      </w:tabs>
      <w:ind w:left="384" w:hanging="384"/>
    </w:pPr>
  </w:style>
  <w:style w:type="paragraph" w:styleId="TOCHeading">
    <w:name w:val="TOC Heading"/>
    <w:basedOn w:val="Heading1"/>
    <w:next w:val="Normal"/>
    <w:uiPriority w:val="39"/>
    <w:unhideWhenUsed/>
    <w:qFormat/>
    <w:rsid w:val="006673B9"/>
    <w:pPr>
      <w:numPr>
        <w:numId w:val="0"/>
      </w:numPr>
      <w:spacing w:before="480" w:after="0" w:line="276" w:lineRule="auto"/>
      <w:outlineLvl w:val="9"/>
    </w:pPr>
    <w:rPr>
      <w:rFonts w:asciiTheme="majorHAnsi" w:hAnsiTheme="majorHAnsi"/>
      <w:b/>
      <w:bCs/>
      <w:color w:val="2F5496" w:themeColor="accent1" w:themeShade="BF"/>
      <w:sz w:val="28"/>
      <w:szCs w:val="28"/>
      <w:lang w:val="en-US"/>
    </w:rPr>
  </w:style>
  <w:style w:type="paragraph" w:styleId="TOC1">
    <w:name w:val="toc 1"/>
    <w:basedOn w:val="Normal"/>
    <w:next w:val="Normal"/>
    <w:autoRedefine/>
    <w:uiPriority w:val="39"/>
    <w:unhideWhenUsed/>
    <w:rsid w:val="006673B9"/>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673B9"/>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673B9"/>
    <w:pPr>
      <w:ind w:left="480"/>
    </w:pPr>
    <w:rPr>
      <w:rFonts w:asciiTheme="minorHAnsi" w:hAnsiTheme="minorHAnsi" w:cstheme="minorHAnsi"/>
      <w:sz w:val="20"/>
      <w:szCs w:val="20"/>
    </w:rPr>
  </w:style>
  <w:style w:type="character" w:styleId="Hyperlink">
    <w:name w:val="Hyperlink"/>
    <w:basedOn w:val="DefaultParagraphFont"/>
    <w:uiPriority w:val="99"/>
    <w:unhideWhenUsed/>
    <w:rsid w:val="006673B9"/>
    <w:rPr>
      <w:color w:val="0563C1" w:themeColor="hyperlink"/>
      <w:u w:val="single"/>
    </w:rPr>
  </w:style>
  <w:style w:type="paragraph" w:styleId="TOC4">
    <w:name w:val="toc 4"/>
    <w:basedOn w:val="Normal"/>
    <w:next w:val="Normal"/>
    <w:autoRedefine/>
    <w:uiPriority w:val="39"/>
    <w:semiHidden/>
    <w:unhideWhenUsed/>
    <w:rsid w:val="006673B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673B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673B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673B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673B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673B9"/>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FF1437"/>
    <w:pPr>
      <w:tabs>
        <w:tab w:val="center" w:pos="4513"/>
        <w:tab w:val="right" w:pos="9026"/>
      </w:tabs>
    </w:pPr>
  </w:style>
  <w:style w:type="character" w:customStyle="1" w:styleId="FooterChar">
    <w:name w:val="Footer Char"/>
    <w:basedOn w:val="DefaultParagraphFont"/>
    <w:link w:val="Footer"/>
    <w:uiPriority w:val="99"/>
    <w:rsid w:val="00FF1437"/>
    <w:rPr>
      <w:rFonts w:ascii="Arial" w:hAnsi="Arial"/>
    </w:rPr>
  </w:style>
  <w:style w:type="character" w:styleId="PageNumber">
    <w:name w:val="page number"/>
    <w:basedOn w:val="DefaultParagraphFont"/>
    <w:uiPriority w:val="99"/>
    <w:semiHidden/>
    <w:unhideWhenUsed/>
    <w:rsid w:val="00FF1437"/>
  </w:style>
  <w:style w:type="paragraph" w:styleId="Header">
    <w:name w:val="header"/>
    <w:basedOn w:val="Normal"/>
    <w:link w:val="HeaderChar"/>
    <w:uiPriority w:val="99"/>
    <w:unhideWhenUsed/>
    <w:rsid w:val="00FF1437"/>
    <w:pPr>
      <w:tabs>
        <w:tab w:val="center" w:pos="4513"/>
        <w:tab w:val="right" w:pos="9026"/>
      </w:tabs>
    </w:pPr>
  </w:style>
  <w:style w:type="character" w:customStyle="1" w:styleId="HeaderChar">
    <w:name w:val="Header Char"/>
    <w:basedOn w:val="DefaultParagraphFont"/>
    <w:link w:val="Header"/>
    <w:uiPriority w:val="99"/>
    <w:rsid w:val="00FF1437"/>
    <w:rPr>
      <w:rFonts w:ascii="Arial" w:hAnsi="Arial"/>
    </w:rPr>
  </w:style>
  <w:style w:type="paragraph" w:styleId="FootnoteText">
    <w:name w:val="footnote text"/>
    <w:basedOn w:val="Normal"/>
    <w:link w:val="FootnoteTextChar"/>
    <w:uiPriority w:val="99"/>
    <w:semiHidden/>
    <w:unhideWhenUsed/>
    <w:rsid w:val="00CC2C2C"/>
    <w:rPr>
      <w:sz w:val="20"/>
      <w:szCs w:val="20"/>
    </w:rPr>
  </w:style>
  <w:style w:type="character" w:customStyle="1" w:styleId="FootnoteTextChar">
    <w:name w:val="Footnote Text Char"/>
    <w:basedOn w:val="DefaultParagraphFont"/>
    <w:link w:val="FootnoteText"/>
    <w:uiPriority w:val="99"/>
    <w:semiHidden/>
    <w:rsid w:val="00CC2C2C"/>
    <w:rPr>
      <w:rFonts w:ascii="Arial" w:hAnsi="Arial"/>
      <w:sz w:val="20"/>
      <w:szCs w:val="20"/>
    </w:rPr>
  </w:style>
  <w:style w:type="character" w:styleId="FootnoteReference">
    <w:name w:val="footnote reference"/>
    <w:basedOn w:val="DefaultParagraphFont"/>
    <w:uiPriority w:val="99"/>
    <w:semiHidden/>
    <w:unhideWhenUsed/>
    <w:rsid w:val="00CC2C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aal/Library/Group%20Containers/UBF8T346G9.Office/User%20Content.localized/Templates.localized/School%20of%20Information%20Technology%20Department%20of%20Computer%20Scienc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D1F0-F1E2-9D4E-BC94-01199C6A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of Information Technology Department of Computer Science.dotx</Template>
  <TotalTime>237</TotalTime>
  <Pages>7</Pages>
  <Words>2822</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Riaal Domingues</dc:creator>
  <cp:keywords/>
  <dc:description/>
  <cp:lastModifiedBy>Riaal Domingues</cp:lastModifiedBy>
  <cp:revision>9</cp:revision>
  <dcterms:created xsi:type="dcterms:W3CDTF">2021-03-22T10:44:00Z</dcterms:created>
  <dcterms:modified xsi:type="dcterms:W3CDTF">2021-03-31T08:58:00Z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zotero-version="5.0.97-beta.4+ed70b404a"&gt;&lt;session id="VIvTL14T"/&gt;&lt;style id="http://www.zotero.org/styles/ieee" locale="en-GB" hasBibliography="1" bibliographyStyleHasBeenSet="1"/&gt;&lt;prefs&gt;&lt;pref name="fieldType" value="Field"/&gt;&lt;/prefs&gt;</vt:lpwstr>
  </property>
  <property fmtid="{D5CDD505-2E9C-101B-9397-08002B2CF9AE}" pid="3" name="ZOTERO_PREF_2">
    <vt:lpwstr>&lt;/data&gt;</vt:lpwstr>
  </property>
</Properties>
</file>