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7F5B" w14:textId="525539FA" w:rsidR="00E37E26" w:rsidRDefault="00867B23" w:rsidP="00AC27EB">
      <w:pPr>
        <w:jc w:val="both"/>
      </w:pPr>
      <w:r>
        <w:t>W</w:t>
      </w:r>
      <w:r w:rsidR="009224FA">
        <w:t>allpaper</w:t>
      </w:r>
      <w:r w:rsidR="009F5373">
        <w:t xml:space="preserve"> groups are a class of </w:t>
      </w:r>
      <w:r w:rsidR="000935CE">
        <w:t xml:space="preserve">17 </w:t>
      </w:r>
      <w:r w:rsidR="00DA0D2E">
        <w:t>distinct</w:t>
      </w:r>
      <w:r w:rsidR="00E37E26">
        <w:t xml:space="preserve"> </w:t>
      </w:r>
      <w:r w:rsidR="00DA0D2E">
        <w:t>textures</w:t>
      </w:r>
      <w:r w:rsidR="009224FA">
        <w:t xml:space="preserve"> </w:t>
      </w:r>
      <w:r w:rsidR="009F5373">
        <w:t xml:space="preserve">that resemble </w:t>
      </w:r>
      <w:r w:rsidR="007A60AC">
        <w:t xml:space="preserve">beautiful </w:t>
      </w:r>
      <w:r w:rsidR="009F5373">
        <w:t>Victorian wallpapers</w:t>
      </w:r>
      <w:r w:rsidR="00E37E26">
        <w:t xml:space="preserve"> and feature heavily in Islamic art. </w:t>
      </w:r>
      <w:r w:rsidR="00BC7BB6">
        <w:t>I</w:t>
      </w:r>
      <w:r w:rsidR="00DA0D2E">
        <w:t>n each wallpaper group</w:t>
      </w:r>
      <w:r w:rsidR="00BC7BB6">
        <w:t>,</w:t>
      </w:r>
      <w:r w:rsidR="00DA0D2E">
        <w:t xml:space="preserve"> unique combination</w:t>
      </w:r>
      <w:r w:rsidR="007F7757">
        <w:t>s</w:t>
      </w:r>
      <w:r w:rsidR="00DA0D2E">
        <w:t xml:space="preserve"> of symmetries tile the image plane</w:t>
      </w:r>
      <w:r w:rsidR="003B5F82">
        <w:t xml:space="preserve">, unlike the individual symmetries typically used in vision research. </w:t>
      </w:r>
      <w:r w:rsidR="00DA0D2E">
        <w:t xml:space="preserve">We show that the symmetry content of each </w:t>
      </w:r>
      <w:r w:rsidR="003B5F82">
        <w:t>texture</w:t>
      </w:r>
      <w:r w:rsidR="00DA0D2E">
        <w:t xml:space="preserve"> is reflected in both brain activity and symmetry detection performance</w:t>
      </w:r>
      <w:r w:rsidR="00BC7BB6">
        <w:t xml:space="preserve">, indicating that </w:t>
      </w:r>
      <w:r w:rsidR="00DA0D2E" w:rsidRPr="000935CE">
        <w:t xml:space="preserve">the human brain encodes symmetries with a high level of precision. This opens new avenues for research on how </w:t>
      </w:r>
      <w:r w:rsidR="00BC7BB6">
        <w:t>symmetries in</w:t>
      </w:r>
      <w:r w:rsidR="00DA0D2E" w:rsidRPr="000935CE">
        <w:t xml:space="preserve"> textures contribute to natural </w:t>
      </w:r>
      <w:r w:rsidRPr="000935CE">
        <w:t>vision</w:t>
      </w:r>
      <w:r>
        <w:t xml:space="preserve"> and</w:t>
      </w:r>
      <w:r w:rsidR="00BC7BB6">
        <w:t xml:space="preserve"> </w:t>
      </w:r>
      <w:r w:rsidR="00F069FA">
        <w:t>may</w:t>
      </w:r>
      <w:r w:rsidR="00BC7BB6">
        <w:t xml:space="preserve"> help explain the prevalence of symmetries </w:t>
      </w:r>
      <w:r>
        <w:t xml:space="preserve">in </w:t>
      </w:r>
      <w:r w:rsidRPr="00867B23">
        <w:t>human artistic expression</w:t>
      </w:r>
      <w:r>
        <w:t>.</w:t>
      </w:r>
    </w:p>
    <w:p w14:paraId="1C885772" w14:textId="40D47FC2" w:rsidR="00056D53" w:rsidRDefault="00056D53" w:rsidP="00AC27EB">
      <w:pPr>
        <w:jc w:val="both"/>
      </w:pPr>
    </w:p>
    <w:p w14:paraId="333601FB" w14:textId="0802BA9B" w:rsidR="004F69E1" w:rsidRDefault="004F69E1" w:rsidP="00AC27EB">
      <w:pPr>
        <w:jc w:val="both"/>
        <w:rPr>
          <w:b/>
          <w:bCs/>
        </w:rPr>
      </w:pPr>
      <w:r>
        <w:rPr>
          <w:b/>
          <w:bCs/>
        </w:rPr>
        <w:t>Tweets</w:t>
      </w:r>
    </w:p>
    <w:p w14:paraId="6BBD92F7" w14:textId="77777777" w:rsidR="004F69E1" w:rsidRPr="004F69E1" w:rsidRDefault="004F69E1" w:rsidP="00AC27EB">
      <w:pPr>
        <w:jc w:val="both"/>
        <w:rPr>
          <w:b/>
          <w:bCs/>
        </w:rPr>
      </w:pPr>
    </w:p>
    <w:p w14:paraId="4A44962F" w14:textId="1081503D" w:rsidR="00723ED8" w:rsidRDefault="00723ED8" w:rsidP="004F69E1">
      <w:pPr>
        <w:pStyle w:val="ListParagraph"/>
        <w:numPr>
          <w:ilvl w:val="0"/>
          <w:numId w:val="1"/>
        </w:numPr>
        <w:jc w:val="both"/>
      </w:pPr>
      <w:r w:rsidRPr="00723ED8">
        <w:t xml:space="preserve">New paper with @AlasdairClarke </w:t>
      </w:r>
      <w:r>
        <w:t xml:space="preserve">in </w:t>
      </w:r>
      <w:r w:rsidRPr="00723ED8">
        <w:t>Proceedings of the Royal Society B: Biological Sciences</w:t>
      </w:r>
      <w:r w:rsidR="00766151">
        <w:t xml:space="preserve">: “The human visual system preserves the hierarchy of 2-dimensional pattern regularity” </w:t>
      </w:r>
      <w:r w:rsidR="0080030C">
        <w:t>(</w:t>
      </w:r>
      <w:r w:rsidR="00710761" w:rsidRPr="00710761">
        <w:t>https://royalsocietypublishing.org/doi/10.1098/rspb.2021.1142</w:t>
      </w:r>
      <w:r w:rsidR="0080030C">
        <w:t xml:space="preserve">) </w:t>
      </w:r>
      <w:r w:rsidR="00766151">
        <w:t>(1/</w:t>
      </w:r>
      <w:r w:rsidR="00882A70">
        <w:t>8</w:t>
      </w:r>
      <w:r w:rsidR="00766151">
        <w:t xml:space="preserve">). </w:t>
      </w:r>
    </w:p>
    <w:p w14:paraId="3FBA351F" w14:textId="77777777" w:rsidR="00723ED8" w:rsidRDefault="00723ED8" w:rsidP="00723ED8"/>
    <w:p w14:paraId="26253B2E" w14:textId="52C126EE" w:rsidR="007B5226" w:rsidRDefault="007B5226" w:rsidP="004F69E1">
      <w:pPr>
        <w:pStyle w:val="ListParagraph"/>
        <w:numPr>
          <w:ilvl w:val="0"/>
          <w:numId w:val="1"/>
        </w:numPr>
      </w:pPr>
      <w:r>
        <w:t xml:space="preserve">Symmetry is widely recognized as important for visual perception </w:t>
      </w:r>
      <w:r w:rsidR="00723ED8">
        <w:t>and</w:t>
      </w:r>
      <w:r>
        <w:t xml:space="preserve"> </w:t>
      </w:r>
      <w:r w:rsidR="00723ED8">
        <w:t>is</w:t>
      </w:r>
      <w:r>
        <w:t xml:space="preserve"> typically studied using</w:t>
      </w:r>
      <w:r w:rsidR="00723ED8">
        <w:t xml:space="preserve"> patterns with</w:t>
      </w:r>
      <w:r>
        <w:t xml:space="preserve"> reflection at a single image location. Wallpaper groups are a class of 17 distinct textures in which combinations of different symmetry types tile the</w:t>
      </w:r>
      <w:r w:rsidR="00766151">
        <w:t xml:space="preserve"> </w:t>
      </w:r>
      <w:r>
        <w:t>image plane (</w:t>
      </w:r>
      <w:r w:rsidR="00723ED8">
        <w:t>2</w:t>
      </w:r>
      <w:r>
        <w:t>/</w:t>
      </w:r>
      <w:r w:rsidR="00882A70">
        <w:t>8</w:t>
      </w:r>
      <w:r>
        <w:t>).</w:t>
      </w:r>
    </w:p>
    <w:p w14:paraId="511630E2" w14:textId="40B940DD" w:rsidR="007B5226" w:rsidRDefault="007B5226" w:rsidP="00723ED8"/>
    <w:p w14:paraId="612DB508" w14:textId="08E1502D" w:rsidR="0028628E" w:rsidRDefault="007B5226" w:rsidP="0028628E">
      <w:pPr>
        <w:pStyle w:val="ListParagraph"/>
        <w:numPr>
          <w:ilvl w:val="0"/>
          <w:numId w:val="1"/>
        </w:numPr>
      </w:pPr>
      <w:r>
        <w:t xml:space="preserve">Wallpaper groups </w:t>
      </w:r>
      <w:r w:rsidR="0028628E">
        <w:t>(</w:t>
      </w:r>
      <w:hyperlink r:id="rId5" w:history="1">
        <w:r w:rsidR="0028628E" w:rsidRPr="006340B7">
          <w:rPr>
            <w:rStyle w:val="Hyperlink"/>
          </w:rPr>
          <w:t>https://en.wikipedia.org/wiki/Wallpaper_group</w:t>
        </w:r>
      </w:hyperlink>
      <w:r w:rsidR="0028628E">
        <w:t xml:space="preserve">) </w:t>
      </w:r>
      <w:r>
        <w:t xml:space="preserve">resemble beautiful Victorian wallpapers and feature heavily in Islamic art. </w:t>
      </w:r>
      <w:r w:rsidR="004F69E1">
        <w:t>T</w:t>
      </w:r>
      <w:r w:rsidR="00766151">
        <w:t xml:space="preserve">hey </w:t>
      </w:r>
      <w:r w:rsidR="00766151" w:rsidRPr="009F5373">
        <w:t>represent the complete set of</w:t>
      </w:r>
      <w:r w:rsidR="00766151">
        <w:t xml:space="preserve"> possible</w:t>
      </w:r>
      <w:r w:rsidR="00766151" w:rsidRPr="009F5373">
        <w:t xml:space="preserve"> symmetries in </w:t>
      </w:r>
      <w:r w:rsidR="0085174C">
        <w:t>two-dimensional</w:t>
      </w:r>
      <w:r w:rsidR="00766151">
        <w:t xml:space="preserve"> </w:t>
      </w:r>
      <w:r w:rsidR="00766151" w:rsidRPr="009F5373">
        <w:t>images</w:t>
      </w:r>
      <w:r w:rsidR="00766151">
        <w:t xml:space="preserve"> </w:t>
      </w:r>
      <w:r w:rsidR="0028628E">
        <w:t>(3/</w:t>
      </w:r>
      <w:r w:rsidR="00882A70">
        <w:t>8</w:t>
      </w:r>
      <w:r w:rsidR="0028628E">
        <w:t>).</w:t>
      </w:r>
    </w:p>
    <w:p w14:paraId="3186DA1C" w14:textId="77777777" w:rsidR="0028628E" w:rsidRDefault="0028628E" w:rsidP="0028628E">
      <w:pPr>
        <w:pStyle w:val="ListParagraph"/>
      </w:pPr>
    </w:p>
    <w:p w14:paraId="1C6727CB" w14:textId="700CF3D8" w:rsidR="00F254BC" w:rsidRDefault="007B5226" w:rsidP="004F69E1">
      <w:pPr>
        <w:pStyle w:val="ListParagraph"/>
        <w:numPr>
          <w:ilvl w:val="0"/>
          <w:numId w:val="1"/>
        </w:numPr>
      </w:pPr>
      <w:r>
        <w:t xml:space="preserve">Hierarchical relationships exist between group pairs based on the unique symmetry content of each group. </w:t>
      </w:r>
      <w:r w:rsidR="0085174C">
        <w:t>We test the prediction</w:t>
      </w:r>
      <w:r w:rsidR="00194FAD">
        <w:t>s</w:t>
      </w:r>
      <w:r w:rsidR="0085174C">
        <w:t xml:space="preserve"> that groups lower in the hierarchy should produce weaker brain activity and be more difficult to detect </w:t>
      </w:r>
      <w:r w:rsidR="00F254BC">
        <w:t>(</w:t>
      </w:r>
      <w:r w:rsidR="0085174C">
        <w:t>4</w:t>
      </w:r>
      <w:r w:rsidR="00F254BC">
        <w:t>/</w:t>
      </w:r>
      <w:r w:rsidR="00882A70">
        <w:t>8</w:t>
      </w:r>
      <w:r w:rsidR="00F254BC">
        <w:t>).</w:t>
      </w:r>
      <w:r w:rsidR="0085174C">
        <w:t xml:space="preserve"> </w:t>
      </w:r>
    </w:p>
    <w:p w14:paraId="72834BF0" w14:textId="77777777" w:rsidR="00F254BC" w:rsidRDefault="00F254BC" w:rsidP="00723ED8"/>
    <w:p w14:paraId="7F186633" w14:textId="2C5403D7" w:rsidR="007B5226" w:rsidRDefault="00F254BC" w:rsidP="004F69E1">
      <w:pPr>
        <w:pStyle w:val="ListParagraph"/>
        <w:numPr>
          <w:ilvl w:val="0"/>
          <w:numId w:val="1"/>
        </w:numPr>
      </w:pPr>
      <w:r>
        <w:t xml:space="preserve">We show that </w:t>
      </w:r>
      <w:r w:rsidR="008039D6">
        <w:t>the hierarchy is</w:t>
      </w:r>
      <w:r>
        <w:t xml:space="preserve"> reflected both in brain activity measured using EEG and performance on a symmetry detection task, indicating that </w:t>
      </w:r>
      <w:r w:rsidRPr="000935CE">
        <w:t xml:space="preserve">the human brain encodes symmetries </w:t>
      </w:r>
      <w:r>
        <w:t xml:space="preserve">in textures </w:t>
      </w:r>
      <w:r w:rsidRPr="000935CE">
        <w:t>with a high level of precision</w:t>
      </w:r>
      <w:r>
        <w:t xml:space="preserve"> and detail (</w:t>
      </w:r>
      <w:r w:rsidR="0085174C">
        <w:t>5</w:t>
      </w:r>
      <w:r>
        <w:t>/</w:t>
      </w:r>
      <w:r w:rsidR="00882A70">
        <w:t>8</w:t>
      </w:r>
      <w:r>
        <w:t>)</w:t>
      </w:r>
      <w:r w:rsidRPr="000935CE">
        <w:t>.</w:t>
      </w:r>
    </w:p>
    <w:p w14:paraId="11B9CF20" w14:textId="204BAF1B" w:rsidR="00F254BC" w:rsidRDefault="00F254BC" w:rsidP="00723ED8"/>
    <w:p w14:paraId="1289664B" w14:textId="5C49B030" w:rsidR="00F254BC" w:rsidRDefault="00F254BC" w:rsidP="004F69E1">
      <w:pPr>
        <w:pStyle w:val="ListParagraph"/>
        <w:numPr>
          <w:ilvl w:val="0"/>
          <w:numId w:val="1"/>
        </w:numPr>
      </w:pPr>
      <w:r>
        <w:t xml:space="preserve">This is </w:t>
      </w:r>
      <w:r w:rsidR="00723ED8">
        <w:t>consistent</w:t>
      </w:r>
      <w:r>
        <w:t xml:space="preserve"> with </w:t>
      </w:r>
      <w:r w:rsidR="00723ED8">
        <w:t>functional MRI</w:t>
      </w:r>
      <w:r>
        <w:t xml:space="preserve"> data showing that rotation and reflection </w:t>
      </w:r>
      <w:r w:rsidR="00723ED8">
        <w:t>symmetries in a subset of the wallpaper groups are represented parametrically in several areas of human (</w:t>
      </w:r>
      <w:hyperlink r:id="rId6" w:history="1">
        <w:r w:rsidR="00723ED8" w:rsidRPr="006340B7">
          <w:rPr>
            <w:rStyle w:val="Hyperlink"/>
          </w:rPr>
          <w:t>https://www.jneurosci.org/content/36/3/714.short</w:t>
        </w:r>
      </w:hyperlink>
      <w:r w:rsidR="00723ED8">
        <w:t>) and macaque (</w:t>
      </w:r>
      <w:hyperlink r:id="rId7" w:history="1">
        <w:r w:rsidR="00723ED8" w:rsidRPr="006340B7">
          <w:rPr>
            <w:rStyle w:val="Hyperlink"/>
          </w:rPr>
          <w:t>https://www.biorxiv.org/content/10.1101/2021.03.13.435181v1</w:t>
        </w:r>
      </w:hyperlink>
      <w:r w:rsidR="00723ED8">
        <w:t>) visual cortex. (</w:t>
      </w:r>
      <w:r w:rsidR="0085174C">
        <w:t>6</w:t>
      </w:r>
      <w:r w:rsidR="00723ED8">
        <w:t>/</w:t>
      </w:r>
      <w:r w:rsidR="00882A70">
        <w:t>8</w:t>
      </w:r>
      <w:r w:rsidR="00723ED8">
        <w:t>)</w:t>
      </w:r>
      <w:r w:rsidR="0085174C">
        <w:t>.</w:t>
      </w:r>
    </w:p>
    <w:p w14:paraId="32BA9FB0" w14:textId="77777777" w:rsidR="00F254BC" w:rsidRDefault="00F254BC" w:rsidP="00AC27EB">
      <w:pPr>
        <w:jc w:val="both"/>
      </w:pPr>
    </w:p>
    <w:p w14:paraId="13D31959" w14:textId="16D127E4" w:rsidR="007B5226" w:rsidRDefault="00F254BC" w:rsidP="004F69E1">
      <w:pPr>
        <w:pStyle w:val="ListParagraph"/>
        <w:numPr>
          <w:ilvl w:val="0"/>
          <w:numId w:val="1"/>
        </w:numPr>
        <w:jc w:val="both"/>
      </w:pPr>
      <w:r>
        <w:t>Our results open the door for</w:t>
      </w:r>
      <w:r w:rsidR="007B5226" w:rsidRPr="000935CE">
        <w:t xml:space="preserve"> new avenues for</w:t>
      </w:r>
      <w:r>
        <w:t xml:space="preserve"> further</w:t>
      </w:r>
      <w:r w:rsidR="007B5226" w:rsidRPr="000935CE">
        <w:t xml:space="preserve"> research on how </w:t>
      </w:r>
      <w:r w:rsidR="007B5226">
        <w:t>symmetries in</w:t>
      </w:r>
      <w:r w:rsidR="007B5226" w:rsidRPr="000935CE">
        <w:t xml:space="preserve"> </w:t>
      </w:r>
      <w:r>
        <w:t xml:space="preserve">regular </w:t>
      </w:r>
      <w:r w:rsidR="007B5226" w:rsidRPr="000935CE">
        <w:t>textures contribute to natural vision</w:t>
      </w:r>
      <w:r w:rsidR="007B5226">
        <w:t xml:space="preserve"> and </w:t>
      </w:r>
      <w:r w:rsidR="000B086E">
        <w:t>ma</w:t>
      </w:r>
      <w:r w:rsidR="00052500">
        <w:t>y</w:t>
      </w:r>
      <w:r w:rsidR="007B5226">
        <w:t xml:space="preserve"> help explain the prevalence of symmetries in </w:t>
      </w:r>
      <w:r w:rsidR="007B5226" w:rsidRPr="00867B23">
        <w:t>artistic expression</w:t>
      </w:r>
      <w:r w:rsidR="00723ED8">
        <w:t xml:space="preserve"> throughout human history</w:t>
      </w:r>
      <w:r w:rsidR="007B5226">
        <w:t>.</w:t>
      </w:r>
      <w:r>
        <w:t xml:space="preserve"> (</w:t>
      </w:r>
      <w:r w:rsidR="0085174C">
        <w:t>7</w:t>
      </w:r>
      <w:r>
        <w:t>/</w:t>
      </w:r>
      <w:r w:rsidR="00882A70">
        <w:t>8</w:t>
      </w:r>
      <w:r>
        <w:t xml:space="preserve">). </w:t>
      </w:r>
    </w:p>
    <w:p w14:paraId="662E56FF" w14:textId="77777777" w:rsidR="00882A70" w:rsidRDefault="00882A70" w:rsidP="00882A70">
      <w:pPr>
        <w:pStyle w:val="ListParagraph"/>
      </w:pPr>
    </w:p>
    <w:p w14:paraId="0B9D1A20" w14:textId="2724E073" w:rsidR="00D3156F" w:rsidRDefault="0091394E" w:rsidP="0091394E">
      <w:pPr>
        <w:pStyle w:val="ListParagraph"/>
        <w:numPr>
          <w:ilvl w:val="0"/>
          <w:numId w:val="1"/>
        </w:numPr>
        <w:jc w:val="both"/>
      </w:pPr>
      <w:r w:rsidRPr="0091394E">
        <w:t xml:space="preserve">We have more work underway using the wallpaper group stimuli, so stay tuned if you find them as interesting as we do! We would like to acknowledge our support from </w:t>
      </w:r>
      <w:r w:rsidRPr="0091394E">
        <w:lastRenderedPageBreak/>
        <w:t>@vistayorku, @CFREF_APOGEE, @NSERC_CRSNG, @NSF, @YorkUHealth and @CentreforVisio1. #YorkUResearch (8/8).</w:t>
      </w:r>
    </w:p>
    <w:sectPr w:rsidR="00D3156F" w:rsidSect="00D73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3159"/>
    <w:multiLevelType w:val="hybridMultilevel"/>
    <w:tmpl w:val="C0B20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EB"/>
    <w:rsid w:val="00006407"/>
    <w:rsid w:val="00007677"/>
    <w:rsid w:val="000246EC"/>
    <w:rsid w:val="00025CE0"/>
    <w:rsid w:val="00037DB9"/>
    <w:rsid w:val="0005033F"/>
    <w:rsid w:val="00052500"/>
    <w:rsid w:val="00053440"/>
    <w:rsid w:val="00054AEB"/>
    <w:rsid w:val="00056D53"/>
    <w:rsid w:val="000901FB"/>
    <w:rsid w:val="00092B73"/>
    <w:rsid w:val="000935CE"/>
    <w:rsid w:val="000A2A3E"/>
    <w:rsid w:val="000B086E"/>
    <w:rsid w:val="000B431C"/>
    <w:rsid w:val="000B67B1"/>
    <w:rsid w:val="000E3ACD"/>
    <w:rsid w:val="000F5912"/>
    <w:rsid w:val="0010780E"/>
    <w:rsid w:val="00114FF4"/>
    <w:rsid w:val="00126091"/>
    <w:rsid w:val="00132E05"/>
    <w:rsid w:val="00173A3C"/>
    <w:rsid w:val="00194FAD"/>
    <w:rsid w:val="001A6771"/>
    <w:rsid w:val="001B27FC"/>
    <w:rsid w:val="001C7226"/>
    <w:rsid w:val="001E0936"/>
    <w:rsid w:val="001F3F7F"/>
    <w:rsid w:val="002251A9"/>
    <w:rsid w:val="00244476"/>
    <w:rsid w:val="00257419"/>
    <w:rsid w:val="00257AD0"/>
    <w:rsid w:val="00257EF9"/>
    <w:rsid w:val="00265324"/>
    <w:rsid w:val="00285EC7"/>
    <w:rsid w:val="0028628E"/>
    <w:rsid w:val="00295750"/>
    <w:rsid w:val="002B1FE6"/>
    <w:rsid w:val="00327EC4"/>
    <w:rsid w:val="0035342F"/>
    <w:rsid w:val="00362E62"/>
    <w:rsid w:val="003B5F82"/>
    <w:rsid w:val="003D3CE9"/>
    <w:rsid w:val="003E4310"/>
    <w:rsid w:val="004060C0"/>
    <w:rsid w:val="00406183"/>
    <w:rsid w:val="00425DF8"/>
    <w:rsid w:val="00492B04"/>
    <w:rsid w:val="004C61AD"/>
    <w:rsid w:val="004F526F"/>
    <w:rsid w:val="004F69E1"/>
    <w:rsid w:val="00505819"/>
    <w:rsid w:val="00511239"/>
    <w:rsid w:val="00523BEA"/>
    <w:rsid w:val="005378B3"/>
    <w:rsid w:val="005468E9"/>
    <w:rsid w:val="00560F29"/>
    <w:rsid w:val="00580C74"/>
    <w:rsid w:val="00584472"/>
    <w:rsid w:val="00597A12"/>
    <w:rsid w:val="005F035F"/>
    <w:rsid w:val="00625EDE"/>
    <w:rsid w:val="006738B6"/>
    <w:rsid w:val="00677A87"/>
    <w:rsid w:val="00696876"/>
    <w:rsid w:val="006A397B"/>
    <w:rsid w:val="006C0327"/>
    <w:rsid w:val="006C0D94"/>
    <w:rsid w:val="006C2ABB"/>
    <w:rsid w:val="00701A8D"/>
    <w:rsid w:val="00702D5A"/>
    <w:rsid w:val="00710761"/>
    <w:rsid w:val="007109ED"/>
    <w:rsid w:val="00723ED8"/>
    <w:rsid w:val="0073174D"/>
    <w:rsid w:val="00766151"/>
    <w:rsid w:val="00781A73"/>
    <w:rsid w:val="007848BB"/>
    <w:rsid w:val="00787A4C"/>
    <w:rsid w:val="00791A54"/>
    <w:rsid w:val="007933EF"/>
    <w:rsid w:val="007A60AC"/>
    <w:rsid w:val="007B270D"/>
    <w:rsid w:val="007B5226"/>
    <w:rsid w:val="007C4541"/>
    <w:rsid w:val="007D0C7A"/>
    <w:rsid w:val="007E59D1"/>
    <w:rsid w:val="007F7757"/>
    <w:rsid w:val="0080030C"/>
    <w:rsid w:val="00803082"/>
    <w:rsid w:val="008039D6"/>
    <w:rsid w:val="008054F1"/>
    <w:rsid w:val="008150D4"/>
    <w:rsid w:val="0085174C"/>
    <w:rsid w:val="00855F39"/>
    <w:rsid w:val="00867B23"/>
    <w:rsid w:val="00874A63"/>
    <w:rsid w:val="00882A70"/>
    <w:rsid w:val="008A544C"/>
    <w:rsid w:val="008B0880"/>
    <w:rsid w:val="008C1E6F"/>
    <w:rsid w:val="008E2925"/>
    <w:rsid w:val="008F7C87"/>
    <w:rsid w:val="00901CB7"/>
    <w:rsid w:val="0091394E"/>
    <w:rsid w:val="009224FA"/>
    <w:rsid w:val="00945E95"/>
    <w:rsid w:val="0097547B"/>
    <w:rsid w:val="00977D8A"/>
    <w:rsid w:val="00993BBC"/>
    <w:rsid w:val="009A5DD6"/>
    <w:rsid w:val="009B39FF"/>
    <w:rsid w:val="009C10D0"/>
    <w:rsid w:val="009F5373"/>
    <w:rsid w:val="00A535AF"/>
    <w:rsid w:val="00A569BE"/>
    <w:rsid w:val="00A6631C"/>
    <w:rsid w:val="00A75D39"/>
    <w:rsid w:val="00A831EC"/>
    <w:rsid w:val="00A87545"/>
    <w:rsid w:val="00AA46E8"/>
    <w:rsid w:val="00AC27EB"/>
    <w:rsid w:val="00AF09FF"/>
    <w:rsid w:val="00B45ECC"/>
    <w:rsid w:val="00BC7BB6"/>
    <w:rsid w:val="00BE1037"/>
    <w:rsid w:val="00BE3FB9"/>
    <w:rsid w:val="00BF6811"/>
    <w:rsid w:val="00C00869"/>
    <w:rsid w:val="00C00B9D"/>
    <w:rsid w:val="00C65247"/>
    <w:rsid w:val="00C66B35"/>
    <w:rsid w:val="00C72E82"/>
    <w:rsid w:val="00C77FD1"/>
    <w:rsid w:val="00C820DE"/>
    <w:rsid w:val="00C86A79"/>
    <w:rsid w:val="00C8788B"/>
    <w:rsid w:val="00C97D04"/>
    <w:rsid w:val="00CB268A"/>
    <w:rsid w:val="00CB43D4"/>
    <w:rsid w:val="00CD2F2B"/>
    <w:rsid w:val="00CF15E6"/>
    <w:rsid w:val="00D3156F"/>
    <w:rsid w:val="00D3331D"/>
    <w:rsid w:val="00D3729B"/>
    <w:rsid w:val="00D41B13"/>
    <w:rsid w:val="00D5274E"/>
    <w:rsid w:val="00D73191"/>
    <w:rsid w:val="00D85CD2"/>
    <w:rsid w:val="00D879C0"/>
    <w:rsid w:val="00D92FE7"/>
    <w:rsid w:val="00D9387C"/>
    <w:rsid w:val="00D9671F"/>
    <w:rsid w:val="00DA0D2E"/>
    <w:rsid w:val="00DB18F7"/>
    <w:rsid w:val="00DC23AE"/>
    <w:rsid w:val="00DD1D76"/>
    <w:rsid w:val="00DD7EB2"/>
    <w:rsid w:val="00DE6AA4"/>
    <w:rsid w:val="00E11B7D"/>
    <w:rsid w:val="00E13C45"/>
    <w:rsid w:val="00E363BF"/>
    <w:rsid w:val="00E37E26"/>
    <w:rsid w:val="00E41EE6"/>
    <w:rsid w:val="00E43A2C"/>
    <w:rsid w:val="00E71DFE"/>
    <w:rsid w:val="00E801E8"/>
    <w:rsid w:val="00E86A80"/>
    <w:rsid w:val="00EA5578"/>
    <w:rsid w:val="00EB286D"/>
    <w:rsid w:val="00EF2D26"/>
    <w:rsid w:val="00F04605"/>
    <w:rsid w:val="00F069FA"/>
    <w:rsid w:val="00F13A3B"/>
    <w:rsid w:val="00F254BC"/>
    <w:rsid w:val="00F307E9"/>
    <w:rsid w:val="00F35B81"/>
    <w:rsid w:val="00F93AA4"/>
    <w:rsid w:val="00FA53EB"/>
    <w:rsid w:val="00FA7FC4"/>
    <w:rsid w:val="00FB41FC"/>
    <w:rsid w:val="00FB6A49"/>
    <w:rsid w:val="00FB6B58"/>
    <w:rsid w:val="00FE5105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96134"/>
  <w15:chartTrackingRefBased/>
  <w15:docId w15:val="{A69D557A-2B8B-BC46-BAD2-B2B17F1E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23E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9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39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9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9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10.1101/2021.03.13.435181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neurosci.org/content/36/3/714.short" TargetMode="External"/><Relationship Id="rId5" Type="http://schemas.openxmlformats.org/officeDocument/2006/relationships/hyperlink" Target="https://en.wikipedia.org/wiki/Wallpaper_gro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Jes Kohler</dc:creator>
  <cp:keywords/>
  <dc:description/>
  <cp:lastModifiedBy>Peter Jes Kohler</cp:lastModifiedBy>
  <cp:revision>29</cp:revision>
  <dcterms:created xsi:type="dcterms:W3CDTF">2021-06-23T23:53:00Z</dcterms:created>
  <dcterms:modified xsi:type="dcterms:W3CDTF">2021-07-21T12:58:00Z</dcterms:modified>
</cp:coreProperties>
</file>