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题库模板（段落式 · Word 2007+）</w:t>
      </w:r>
    </w:p>
    <w:p>
      <w:r>
        <w:t>1. 【示例】请把这一行替换成你的题干？</w:t>
      </w:r>
    </w:p>
    <w:p>
      <w:r>
        <w:t>A. 【示例】选项内容 A</w:t>
      </w:r>
    </w:p>
    <w:p>
      <w:r>
        <w:t>B. 【示例】选项内容 B</w:t>
      </w:r>
    </w:p>
    <w:p>
      <w:r>
        <w:t>C. 【示例】选项内容 C</w:t>
      </w:r>
    </w:p>
    <w:p>
      <w:r>
        <w:t>D. 【示例】选项内容 D</w:t>
      </w:r>
    </w:p>
    <w:p>
      <w:r>
        <w:t>题型：单选题</w:t>
      </w:r>
    </w:p>
    <w:p>
      <w:r>
        <w:t>答案：A</w:t>
      </w:r>
    </w:p>
    <w:p>
      <w:r>
        <w:t>解析：【示例】解析内容，可以留空。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