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2F3" w:rsidRDefault="00ED6065">
      <w:pPr>
        <w:jc w:val="center"/>
        <w:rPr>
          <w:rFonts w:ascii="Arial" w:eastAsia="Arial" w:hAnsi="Arial" w:cs="Arial"/>
          <w:b/>
          <w:sz w:val="24"/>
          <w:szCs w:val="24"/>
        </w:rPr>
      </w:pPr>
      <w:r>
        <w:rPr>
          <w:rFonts w:ascii="Arial" w:eastAsia="Arial" w:hAnsi="Arial" w:cs="Arial"/>
          <w:b/>
          <w:sz w:val="24"/>
          <w:szCs w:val="24"/>
        </w:rPr>
        <w:t>ANALISA STUDI KASUS CAFE ARDIAWAN</w:t>
      </w:r>
    </w:p>
    <w:p w:rsidR="000032F3" w:rsidRDefault="00ED6065">
      <w:pPr>
        <w:jc w:val="center"/>
        <w:rPr>
          <w:rFonts w:ascii="Arial" w:eastAsia="Arial" w:hAnsi="Arial" w:cs="Arial"/>
          <w:b/>
          <w:sz w:val="24"/>
          <w:szCs w:val="24"/>
        </w:rPr>
      </w:pPr>
      <w:r>
        <w:rPr>
          <w:rFonts w:ascii="Arial" w:eastAsia="Arial" w:hAnsi="Arial" w:cs="Arial"/>
          <w:b/>
          <w:sz w:val="24"/>
          <w:szCs w:val="24"/>
        </w:rPr>
        <w:t>KELOMPOK IX</w:t>
      </w:r>
    </w:p>
    <w:p w:rsidR="000032F3" w:rsidRDefault="00ED6065">
      <w:pPr>
        <w:jc w:val="center"/>
        <w:rPr>
          <w:rFonts w:ascii="Arial" w:eastAsia="Arial" w:hAnsi="Arial" w:cs="Arial"/>
          <w:sz w:val="24"/>
          <w:szCs w:val="24"/>
        </w:rPr>
      </w:pPr>
      <w:r>
        <w:rPr>
          <w:rFonts w:ascii="Arial" w:eastAsia="Arial" w:hAnsi="Arial" w:cs="Arial"/>
          <w:noProof/>
          <w:sz w:val="24"/>
          <w:szCs w:val="24"/>
        </w:rPr>
        <w:drawing>
          <wp:inline distT="0" distB="0" distL="0" distR="0">
            <wp:extent cx="4005001" cy="402288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05001" cy="4022881"/>
                    </a:xfrm>
                    <a:prstGeom prst="rect">
                      <a:avLst/>
                    </a:prstGeom>
                    <a:ln/>
                  </pic:spPr>
                </pic:pic>
              </a:graphicData>
            </a:graphic>
          </wp:inline>
        </w:drawing>
      </w:r>
    </w:p>
    <w:p w:rsidR="000032F3" w:rsidRDefault="000032F3">
      <w:pPr>
        <w:jc w:val="center"/>
        <w:rPr>
          <w:rFonts w:ascii="Arial" w:eastAsia="Arial" w:hAnsi="Arial" w:cs="Arial"/>
          <w:sz w:val="24"/>
          <w:szCs w:val="24"/>
        </w:rPr>
      </w:pPr>
    </w:p>
    <w:p w:rsidR="000032F3" w:rsidRDefault="00ED6065">
      <w:pPr>
        <w:jc w:val="center"/>
        <w:rPr>
          <w:rFonts w:ascii="Arial" w:eastAsia="Arial" w:hAnsi="Arial" w:cs="Arial"/>
          <w:sz w:val="24"/>
          <w:szCs w:val="24"/>
        </w:rPr>
      </w:pPr>
      <w:r>
        <w:rPr>
          <w:rFonts w:ascii="Arial" w:eastAsia="Arial" w:hAnsi="Arial" w:cs="Arial"/>
          <w:sz w:val="24"/>
          <w:szCs w:val="24"/>
        </w:rPr>
        <w:t>Disusun Oleh :</w:t>
      </w:r>
    </w:p>
    <w:p w:rsidR="000032F3" w:rsidRDefault="00ED6065">
      <w:pPr>
        <w:jc w:val="center"/>
        <w:rPr>
          <w:rFonts w:ascii="Arial" w:eastAsia="Arial" w:hAnsi="Arial" w:cs="Arial"/>
          <w:sz w:val="24"/>
          <w:szCs w:val="24"/>
        </w:rPr>
      </w:pPr>
      <w:r>
        <w:rPr>
          <w:rFonts w:ascii="Arial" w:eastAsia="Arial" w:hAnsi="Arial" w:cs="Arial"/>
          <w:sz w:val="24"/>
          <w:szCs w:val="24"/>
        </w:rPr>
        <w:t>Leonardus Febrian Ananda Darminto (A11.2019.11974)</w:t>
      </w:r>
    </w:p>
    <w:p w:rsidR="000032F3" w:rsidRDefault="00ED6065">
      <w:pPr>
        <w:jc w:val="center"/>
        <w:rPr>
          <w:rFonts w:ascii="Arial" w:eastAsia="Arial" w:hAnsi="Arial" w:cs="Arial"/>
          <w:sz w:val="24"/>
          <w:szCs w:val="24"/>
        </w:rPr>
      </w:pPr>
      <w:r>
        <w:rPr>
          <w:rFonts w:ascii="Arial" w:eastAsia="Arial" w:hAnsi="Arial" w:cs="Arial"/>
          <w:sz w:val="24"/>
          <w:szCs w:val="24"/>
        </w:rPr>
        <w:t>Emmanuel Putra Sulung Kebangkitan (A11.2019.11978)</w:t>
      </w:r>
    </w:p>
    <w:p w:rsidR="000032F3" w:rsidRDefault="00ED6065">
      <w:pPr>
        <w:jc w:val="center"/>
        <w:rPr>
          <w:rFonts w:ascii="Arial" w:eastAsia="Arial" w:hAnsi="Arial" w:cs="Arial"/>
          <w:sz w:val="24"/>
          <w:szCs w:val="24"/>
        </w:rPr>
      </w:pPr>
      <w:r>
        <w:rPr>
          <w:rFonts w:ascii="Arial" w:eastAsia="Arial" w:hAnsi="Arial" w:cs="Arial"/>
          <w:sz w:val="24"/>
          <w:szCs w:val="24"/>
        </w:rPr>
        <w:t xml:space="preserve"> Listin Yuliani (A11.2019.11998)</w:t>
      </w:r>
    </w:p>
    <w:p w:rsidR="000032F3" w:rsidRDefault="00ED6065">
      <w:pPr>
        <w:jc w:val="center"/>
        <w:rPr>
          <w:rFonts w:ascii="Arial" w:eastAsia="Arial" w:hAnsi="Arial" w:cs="Arial"/>
          <w:sz w:val="24"/>
          <w:szCs w:val="24"/>
        </w:rPr>
      </w:pPr>
      <w:r>
        <w:rPr>
          <w:rFonts w:ascii="Arial" w:eastAsia="Arial" w:hAnsi="Arial" w:cs="Arial"/>
          <w:sz w:val="24"/>
          <w:szCs w:val="24"/>
        </w:rPr>
        <w:t>Vira Wahyuni I (A11.2019.12119)</w:t>
      </w:r>
    </w:p>
    <w:p w:rsidR="000032F3" w:rsidRDefault="000032F3">
      <w:pPr>
        <w:jc w:val="center"/>
        <w:rPr>
          <w:rFonts w:ascii="Arial" w:eastAsia="Arial" w:hAnsi="Arial" w:cs="Arial"/>
          <w:sz w:val="24"/>
          <w:szCs w:val="24"/>
        </w:rPr>
      </w:pPr>
    </w:p>
    <w:p w:rsidR="000032F3" w:rsidRDefault="00ED6065">
      <w:pPr>
        <w:jc w:val="center"/>
        <w:rPr>
          <w:rFonts w:ascii="Arial" w:eastAsia="Arial" w:hAnsi="Arial" w:cs="Arial"/>
          <w:b/>
          <w:sz w:val="24"/>
          <w:szCs w:val="24"/>
        </w:rPr>
      </w:pPr>
      <w:r>
        <w:rPr>
          <w:rFonts w:ascii="Arial" w:eastAsia="Arial" w:hAnsi="Arial" w:cs="Arial"/>
          <w:b/>
          <w:sz w:val="24"/>
          <w:szCs w:val="24"/>
        </w:rPr>
        <w:t xml:space="preserve">FAKULTAS ILMU KOMPUTER </w:t>
      </w:r>
    </w:p>
    <w:p w:rsidR="000032F3" w:rsidRDefault="00ED6065">
      <w:pPr>
        <w:jc w:val="center"/>
        <w:rPr>
          <w:rFonts w:ascii="Arial" w:eastAsia="Arial" w:hAnsi="Arial" w:cs="Arial"/>
          <w:b/>
          <w:sz w:val="24"/>
          <w:szCs w:val="24"/>
        </w:rPr>
      </w:pPr>
      <w:r>
        <w:rPr>
          <w:rFonts w:ascii="Arial" w:eastAsia="Arial" w:hAnsi="Arial" w:cs="Arial"/>
          <w:b/>
          <w:sz w:val="24"/>
          <w:szCs w:val="24"/>
        </w:rPr>
        <w:t>UNIVERSITAS DIAN NUSWANTORO</w:t>
      </w:r>
    </w:p>
    <w:p w:rsidR="000032F3" w:rsidRDefault="00ED6065">
      <w:pPr>
        <w:jc w:val="center"/>
        <w:rPr>
          <w:rFonts w:ascii="Arial" w:eastAsia="Arial" w:hAnsi="Arial" w:cs="Arial"/>
          <w:b/>
          <w:sz w:val="24"/>
          <w:szCs w:val="24"/>
        </w:rPr>
      </w:pPr>
      <w:r>
        <w:rPr>
          <w:rFonts w:ascii="Arial" w:eastAsia="Arial" w:hAnsi="Arial" w:cs="Arial"/>
          <w:b/>
          <w:sz w:val="24"/>
          <w:szCs w:val="24"/>
        </w:rPr>
        <w:t>2022</w:t>
      </w:r>
    </w:p>
    <w:p w:rsidR="000032F3" w:rsidRDefault="000032F3">
      <w:pPr>
        <w:jc w:val="center"/>
        <w:rPr>
          <w:rFonts w:ascii="Arial" w:eastAsia="Arial" w:hAnsi="Arial" w:cs="Arial"/>
          <w:sz w:val="24"/>
          <w:szCs w:val="24"/>
        </w:rPr>
      </w:pPr>
    </w:p>
    <w:p w:rsidR="000032F3" w:rsidRDefault="00ED606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User Story</w:t>
      </w:r>
    </w:p>
    <w:p w:rsidR="000032F3" w:rsidRDefault="00ED6065">
      <w:pPr>
        <w:pBdr>
          <w:top w:val="nil"/>
          <w:left w:val="nil"/>
          <w:bottom w:val="nil"/>
          <w:right w:val="nil"/>
          <w:between w:val="nil"/>
        </w:pBdr>
        <w:spacing w:after="0"/>
        <w:ind w:left="720" w:firstLine="720"/>
        <w:jc w:val="both"/>
        <w:rPr>
          <w:rFonts w:ascii="Arial" w:eastAsia="Arial" w:hAnsi="Arial" w:cs="Arial"/>
          <w:color w:val="000000"/>
          <w:sz w:val="24"/>
          <w:szCs w:val="24"/>
        </w:rPr>
      </w:pPr>
      <w:r>
        <w:rPr>
          <w:rFonts w:ascii="Arial" w:eastAsia="Arial" w:hAnsi="Arial" w:cs="Arial"/>
          <w:color w:val="000000"/>
          <w:sz w:val="24"/>
          <w:szCs w:val="24"/>
        </w:rPr>
        <w:t>Cafe Ardiawan merupakan sebuah cafe yang unik dimana cafe ini tidak hanya menjual makanan dan minuman, tetapi juga memiliki fasilitas game board yang digunakan untuk mengisi waktu luang saat menunggu pesanan da</w:t>
      </w:r>
      <w:r>
        <w:rPr>
          <w:rFonts w:ascii="Arial" w:eastAsia="Arial" w:hAnsi="Arial" w:cs="Arial"/>
          <w:color w:val="000000"/>
          <w:sz w:val="24"/>
          <w:szCs w:val="24"/>
        </w:rPr>
        <w:t>tang.</w:t>
      </w:r>
    </w:p>
    <w:p w:rsidR="000032F3" w:rsidRDefault="00ED6065">
      <w:pPr>
        <w:pBdr>
          <w:top w:val="nil"/>
          <w:left w:val="nil"/>
          <w:bottom w:val="nil"/>
          <w:right w:val="nil"/>
          <w:between w:val="nil"/>
        </w:pBdr>
        <w:spacing w:after="0"/>
        <w:ind w:left="720" w:firstLine="720"/>
        <w:jc w:val="both"/>
        <w:rPr>
          <w:rFonts w:ascii="Arial" w:eastAsia="Arial" w:hAnsi="Arial" w:cs="Arial"/>
          <w:color w:val="000000"/>
          <w:sz w:val="24"/>
          <w:szCs w:val="24"/>
        </w:rPr>
      </w:pPr>
      <w:r>
        <w:rPr>
          <w:rFonts w:ascii="Arial" w:eastAsia="Arial" w:hAnsi="Arial" w:cs="Arial"/>
          <w:color w:val="000000"/>
          <w:sz w:val="24"/>
          <w:szCs w:val="24"/>
        </w:rPr>
        <w:t>Fasilitas ini gratis dan bebas digunakan siapa saja yang sedang berada di cafe ini. Tetapi, fasilitas board game ini juga memiliki kendala seperti kerusakan yang terjadi pada board game atau hilangnya komponen pada board game.</w:t>
      </w:r>
    </w:p>
    <w:p w:rsidR="000032F3" w:rsidRDefault="00ED6065">
      <w:pPr>
        <w:pBdr>
          <w:top w:val="nil"/>
          <w:left w:val="nil"/>
          <w:bottom w:val="nil"/>
          <w:right w:val="nil"/>
          <w:between w:val="nil"/>
        </w:pBdr>
        <w:spacing w:after="0"/>
        <w:ind w:left="720" w:firstLine="720"/>
        <w:jc w:val="both"/>
        <w:rPr>
          <w:rFonts w:ascii="Arial" w:eastAsia="Arial" w:hAnsi="Arial" w:cs="Arial"/>
          <w:color w:val="000000"/>
          <w:sz w:val="24"/>
          <w:szCs w:val="24"/>
        </w:rPr>
      </w:pPr>
      <w:r>
        <w:rPr>
          <w:rFonts w:ascii="Arial" w:eastAsia="Arial" w:hAnsi="Arial" w:cs="Arial"/>
          <w:color w:val="000000"/>
          <w:sz w:val="24"/>
          <w:szCs w:val="24"/>
        </w:rPr>
        <w:t>Cafe ini memiliki board game, tetapi tidak memiliki list apa saja board game yang dimiliki. Dengan tidak adanya list ini, membuat customer menjadi bingung untuk mencari board game yang ingin dimainkan oleh mereka. List board game akan sangat dibutuhkan dan</w:t>
      </w:r>
      <w:r>
        <w:rPr>
          <w:rFonts w:ascii="Arial" w:eastAsia="Arial" w:hAnsi="Arial" w:cs="Arial"/>
          <w:color w:val="000000"/>
          <w:sz w:val="24"/>
          <w:szCs w:val="24"/>
        </w:rPr>
        <w:t xml:space="preserve"> juga butuh deskripsi singkat yang berisi cara bermain setiap game board.</w:t>
      </w:r>
    </w:p>
    <w:p w:rsidR="000032F3" w:rsidRDefault="00ED6065">
      <w:pPr>
        <w:pBdr>
          <w:top w:val="nil"/>
          <w:left w:val="nil"/>
          <w:bottom w:val="nil"/>
          <w:right w:val="nil"/>
          <w:between w:val="nil"/>
        </w:pBdr>
        <w:spacing w:after="0"/>
        <w:ind w:left="720" w:firstLine="720"/>
        <w:jc w:val="both"/>
        <w:rPr>
          <w:rFonts w:ascii="Arial" w:eastAsia="Arial" w:hAnsi="Arial" w:cs="Arial"/>
          <w:color w:val="000000"/>
          <w:sz w:val="24"/>
          <w:szCs w:val="24"/>
        </w:rPr>
      </w:pPr>
      <w:r>
        <w:rPr>
          <w:rFonts w:ascii="Arial" w:eastAsia="Arial" w:hAnsi="Arial" w:cs="Arial"/>
          <w:color w:val="000000"/>
          <w:sz w:val="24"/>
          <w:szCs w:val="24"/>
        </w:rPr>
        <w:t>Cafe ini masih menggunakan metode pemesanan manual dimana customer harus menunggu waiter untuk datang ke meja dan mencatat pesanan customer. Akan lebih baik jika semuanya dapat dilak</w:t>
      </w:r>
      <w:r>
        <w:rPr>
          <w:rFonts w:ascii="Arial" w:eastAsia="Arial" w:hAnsi="Arial" w:cs="Arial"/>
          <w:color w:val="000000"/>
          <w:sz w:val="24"/>
          <w:szCs w:val="24"/>
        </w:rPr>
        <w:t>ukan di meja tanpa harus menunggu waiter untuk datang.</w:t>
      </w:r>
    </w:p>
    <w:p w:rsidR="000032F3" w:rsidRDefault="00ED6065">
      <w:pPr>
        <w:pBdr>
          <w:top w:val="nil"/>
          <w:left w:val="nil"/>
          <w:bottom w:val="nil"/>
          <w:right w:val="nil"/>
          <w:between w:val="nil"/>
        </w:pBdr>
        <w:spacing w:after="0"/>
        <w:ind w:left="720" w:firstLine="720"/>
        <w:jc w:val="both"/>
        <w:rPr>
          <w:rFonts w:ascii="Arial" w:eastAsia="Arial" w:hAnsi="Arial" w:cs="Arial"/>
          <w:sz w:val="24"/>
          <w:szCs w:val="24"/>
        </w:rPr>
      </w:pPr>
      <w:r>
        <w:rPr>
          <w:rFonts w:ascii="Arial" w:eastAsia="Arial" w:hAnsi="Arial" w:cs="Arial"/>
          <w:sz w:val="24"/>
          <w:szCs w:val="24"/>
        </w:rPr>
        <w:t>Harapan untuk kedepannya, cafe ini memberikan hadiah khusus untuk customer saat setelah melakukan pembelian yang kesekian kalinya. Hadiah ini dapat berupa voucher diskon maupun makanan gratis. Ini dapa</w:t>
      </w:r>
      <w:r>
        <w:rPr>
          <w:rFonts w:ascii="Arial" w:eastAsia="Arial" w:hAnsi="Arial" w:cs="Arial"/>
          <w:sz w:val="24"/>
          <w:szCs w:val="24"/>
        </w:rPr>
        <w:t>t menarik pelanggan agar mau berkunjung kembali ke cafe.</w:t>
      </w:r>
    </w:p>
    <w:p w:rsidR="000032F3" w:rsidRDefault="000032F3">
      <w:pPr>
        <w:pBdr>
          <w:top w:val="nil"/>
          <w:left w:val="nil"/>
          <w:bottom w:val="nil"/>
          <w:right w:val="nil"/>
          <w:between w:val="nil"/>
        </w:pBdr>
        <w:spacing w:after="0"/>
        <w:ind w:left="720" w:firstLine="720"/>
        <w:jc w:val="both"/>
        <w:rPr>
          <w:rFonts w:ascii="Arial" w:eastAsia="Arial" w:hAnsi="Arial" w:cs="Arial"/>
          <w:color w:val="000000"/>
          <w:sz w:val="24"/>
          <w:szCs w:val="24"/>
        </w:rPr>
      </w:pPr>
    </w:p>
    <w:p w:rsidR="000032F3" w:rsidRDefault="00ED6065">
      <w:pPr>
        <w:numPr>
          <w:ilvl w:val="0"/>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Points </w:t>
      </w:r>
    </w:p>
    <w:p w:rsidR="000032F3" w:rsidRDefault="00ED6065">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Poin penting dari user story:</w:t>
      </w:r>
    </w:p>
    <w:p w:rsidR="000032F3" w:rsidRDefault="00ED6065">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sz w:val="24"/>
          <w:szCs w:val="24"/>
        </w:rPr>
        <w:t>Cafe Ardiawan merupakan cafe yang unik dimana cafe ini memberikan fasilitas board game gratis.</w:t>
      </w:r>
    </w:p>
    <w:p w:rsidR="000032F3" w:rsidRDefault="00ED6065">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sz w:val="24"/>
          <w:szCs w:val="24"/>
        </w:rPr>
        <w:t>Memiliki fasilitas board game gratis dapat menimbulkan masalah seperti hilangnya komponen pada board game.</w:t>
      </w:r>
    </w:p>
    <w:p w:rsidR="000032F3" w:rsidRDefault="00ED6065">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Tidak adanya </w:t>
      </w:r>
      <w:r>
        <w:rPr>
          <w:rFonts w:ascii="Arial" w:eastAsia="Arial" w:hAnsi="Arial" w:cs="Arial"/>
          <w:sz w:val="24"/>
          <w:szCs w:val="24"/>
        </w:rPr>
        <w:t>list</w:t>
      </w:r>
      <w:r>
        <w:rPr>
          <w:rFonts w:ascii="Arial" w:eastAsia="Arial" w:hAnsi="Arial" w:cs="Arial"/>
          <w:color w:val="000000"/>
          <w:sz w:val="24"/>
          <w:szCs w:val="24"/>
        </w:rPr>
        <w:t xml:space="preserve"> atau catatan game apa saja yang terdapat pada cafe.</w:t>
      </w:r>
    </w:p>
    <w:p w:rsidR="000032F3" w:rsidRDefault="00ED6065">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Masih menggunakan metode manual dalam pemesanan.</w:t>
      </w:r>
    </w:p>
    <w:p w:rsidR="000032F3" w:rsidRDefault="00ED6065">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Harapan </w:t>
      </w:r>
      <w:r>
        <w:rPr>
          <w:rFonts w:ascii="Arial" w:eastAsia="Arial" w:hAnsi="Arial" w:cs="Arial"/>
          <w:sz w:val="24"/>
          <w:szCs w:val="24"/>
        </w:rPr>
        <w:t>untuk kedepannya, cafe</w:t>
      </w:r>
      <w:r>
        <w:rPr>
          <w:rFonts w:ascii="Arial" w:eastAsia="Arial" w:hAnsi="Arial" w:cs="Arial"/>
          <w:sz w:val="24"/>
          <w:szCs w:val="24"/>
        </w:rPr>
        <w:t xml:space="preserve"> ini memberikan hadiah khusus untuk customer saat setelah melakukan pembelian yang kesekian kalinya.</w:t>
      </w:r>
    </w:p>
    <w:p w:rsidR="000032F3" w:rsidRDefault="000032F3">
      <w:pPr>
        <w:pBdr>
          <w:top w:val="nil"/>
          <w:left w:val="nil"/>
          <w:bottom w:val="nil"/>
          <w:right w:val="nil"/>
          <w:between w:val="nil"/>
        </w:pBdr>
        <w:spacing w:after="0"/>
        <w:jc w:val="both"/>
        <w:rPr>
          <w:rFonts w:ascii="Arial" w:eastAsia="Arial" w:hAnsi="Arial" w:cs="Arial"/>
          <w:sz w:val="24"/>
          <w:szCs w:val="24"/>
        </w:rPr>
      </w:pPr>
    </w:p>
    <w:p w:rsidR="000032F3" w:rsidRDefault="00ED6065">
      <w:pPr>
        <w:numPr>
          <w:ilvl w:val="0"/>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Requirement Gathering (Technical dan Non-Technical)</w:t>
      </w:r>
    </w:p>
    <w:p w:rsidR="000032F3" w:rsidRDefault="00ED6065">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Technical</w:t>
      </w:r>
    </w:p>
    <w:p w:rsidR="000032F3" w:rsidRDefault="00ED6065">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Hilangnya komponen board game</w:t>
      </w:r>
    </w:p>
    <w:p w:rsidR="000032F3" w:rsidRDefault="00ED6065">
      <w:pPr>
        <w:ind w:left="1800" w:firstLine="360"/>
        <w:jc w:val="both"/>
        <w:rPr>
          <w:rFonts w:ascii="Arial" w:eastAsia="Arial" w:hAnsi="Arial" w:cs="Arial"/>
          <w:sz w:val="24"/>
          <w:szCs w:val="24"/>
        </w:rPr>
      </w:pPr>
      <w:r>
        <w:rPr>
          <w:rFonts w:ascii="Arial" w:eastAsia="Arial" w:hAnsi="Arial" w:cs="Arial"/>
          <w:sz w:val="24"/>
          <w:szCs w:val="24"/>
        </w:rPr>
        <w:t>Pihak kafe dapat melakukan cross check pada game board untuk menanggulangi adanya kehilangan komponen board game, dan bila terjadi adanya kehilangan komponen pada board game untuk dipertanggung jawabkan.</w:t>
      </w:r>
    </w:p>
    <w:p w:rsidR="000032F3" w:rsidRDefault="00ED6065">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Inventory</w:t>
      </w:r>
    </w:p>
    <w:p w:rsidR="000032F3" w:rsidRDefault="00ED6065">
      <w:pPr>
        <w:ind w:left="1800" w:firstLine="720"/>
        <w:jc w:val="both"/>
        <w:rPr>
          <w:rFonts w:ascii="Arial" w:eastAsia="Arial" w:hAnsi="Arial" w:cs="Arial"/>
          <w:sz w:val="24"/>
          <w:szCs w:val="24"/>
        </w:rPr>
      </w:pPr>
      <w:r>
        <w:rPr>
          <w:rFonts w:ascii="Arial" w:eastAsia="Arial" w:hAnsi="Arial" w:cs="Arial"/>
          <w:sz w:val="24"/>
          <w:szCs w:val="24"/>
        </w:rPr>
        <w:t>Adanya inventory merupakan komponen pentin</w:t>
      </w:r>
      <w:r>
        <w:rPr>
          <w:rFonts w:ascii="Arial" w:eastAsia="Arial" w:hAnsi="Arial" w:cs="Arial"/>
          <w:sz w:val="24"/>
          <w:szCs w:val="24"/>
        </w:rPr>
        <w:t xml:space="preserve">g yang mempermudah pelanggan dalam pemilihan board </w:t>
      </w:r>
      <w:bookmarkStart w:id="0" w:name="_GoBack"/>
      <w:bookmarkEnd w:id="0"/>
      <w:r>
        <w:rPr>
          <w:rFonts w:ascii="Arial" w:eastAsia="Arial" w:hAnsi="Arial" w:cs="Arial"/>
          <w:sz w:val="24"/>
          <w:szCs w:val="24"/>
        </w:rPr>
        <w:t>game serta ketersediaan jenis board game yang terdapat pada cafe.</w:t>
      </w:r>
    </w:p>
    <w:p w:rsidR="000032F3" w:rsidRPr="00ED6065" w:rsidRDefault="00ED6065">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Pemesanan</w:t>
      </w:r>
    </w:p>
    <w:p w:rsidR="00ED6065" w:rsidRDefault="00ED6065" w:rsidP="00ED6065">
      <w:pPr>
        <w:pBdr>
          <w:top w:val="nil"/>
          <w:left w:val="nil"/>
          <w:bottom w:val="nil"/>
          <w:right w:val="nil"/>
          <w:between w:val="nil"/>
        </w:pBdr>
        <w:spacing w:after="0"/>
        <w:ind w:left="2160"/>
        <w:jc w:val="both"/>
        <w:rPr>
          <w:color w:val="000000"/>
          <w:sz w:val="24"/>
          <w:szCs w:val="24"/>
        </w:rPr>
      </w:pPr>
    </w:p>
    <w:p w:rsidR="000032F3" w:rsidRDefault="00ED6065">
      <w:pPr>
        <w:pBdr>
          <w:top w:val="nil"/>
          <w:left w:val="nil"/>
          <w:bottom w:val="nil"/>
          <w:right w:val="nil"/>
          <w:between w:val="nil"/>
        </w:pBdr>
        <w:spacing w:after="0"/>
        <w:ind w:left="2160"/>
        <w:jc w:val="both"/>
        <w:rPr>
          <w:rFonts w:ascii="Arial" w:eastAsia="Arial" w:hAnsi="Arial" w:cs="Arial"/>
          <w:sz w:val="24"/>
          <w:szCs w:val="24"/>
        </w:rPr>
      </w:pPr>
      <w:r>
        <w:rPr>
          <w:rFonts w:ascii="Arial" w:eastAsia="Arial" w:hAnsi="Arial" w:cs="Arial"/>
          <w:sz w:val="24"/>
          <w:szCs w:val="24"/>
        </w:rPr>
        <w:t xml:space="preserve">    Pemesanan menu dan metode pembayaran dengan menyediakan layanan pemesanan menggunakan code QR, maka dengan adanya code QR akan mudah diakses costumer. Dan membuat manajemen sistem yang support dengan semua e-wallet maka akan mempermudah pembayaran.</w:t>
      </w:r>
    </w:p>
    <w:p w:rsidR="000032F3" w:rsidRDefault="000032F3">
      <w:pPr>
        <w:pBdr>
          <w:top w:val="nil"/>
          <w:left w:val="nil"/>
          <w:bottom w:val="nil"/>
          <w:right w:val="nil"/>
          <w:between w:val="nil"/>
        </w:pBdr>
        <w:spacing w:after="0"/>
        <w:ind w:left="2880"/>
        <w:jc w:val="both"/>
        <w:rPr>
          <w:rFonts w:ascii="Arial" w:eastAsia="Arial" w:hAnsi="Arial" w:cs="Arial"/>
          <w:color w:val="000000"/>
          <w:sz w:val="24"/>
          <w:szCs w:val="24"/>
        </w:rPr>
      </w:pPr>
    </w:p>
    <w:p w:rsidR="000032F3" w:rsidRDefault="00ED6065">
      <w:pPr>
        <w:numPr>
          <w:ilvl w:val="0"/>
          <w:numId w:val="5"/>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No</w:t>
      </w:r>
      <w:r>
        <w:rPr>
          <w:rFonts w:ascii="Arial" w:eastAsia="Arial" w:hAnsi="Arial" w:cs="Arial"/>
          <w:color w:val="000000"/>
          <w:sz w:val="24"/>
          <w:szCs w:val="24"/>
        </w:rPr>
        <w:t>n-Technical</w:t>
      </w:r>
    </w:p>
    <w:p w:rsidR="000032F3" w:rsidRDefault="00ED6065">
      <w:pPr>
        <w:numPr>
          <w:ilvl w:val="1"/>
          <w:numId w:val="5"/>
        </w:numPr>
        <w:pBdr>
          <w:top w:val="nil"/>
          <w:left w:val="nil"/>
          <w:bottom w:val="nil"/>
          <w:right w:val="nil"/>
          <w:between w:val="nil"/>
        </w:pBdr>
        <w:jc w:val="both"/>
        <w:rPr>
          <w:color w:val="000000"/>
          <w:sz w:val="24"/>
          <w:szCs w:val="24"/>
        </w:rPr>
      </w:pPr>
      <w:r>
        <w:rPr>
          <w:rFonts w:ascii="Arial" w:eastAsia="Arial" w:hAnsi="Arial" w:cs="Arial"/>
          <w:color w:val="000000"/>
          <w:sz w:val="24"/>
          <w:szCs w:val="24"/>
        </w:rPr>
        <w:t>Hilangnya komponen pada board game</w:t>
      </w:r>
    </w:p>
    <w:p w:rsidR="000032F3" w:rsidRDefault="00ED6065">
      <w:pPr>
        <w:ind w:left="1440" w:firstLine="720"/>
        <w:jc w:val="both"/>
        <w:rPr>
          <w:rFonts w:ascii="Arial" w:eastAsia="Arial" w:hAnsi="Arial" w:cs="Arial"/>
          <w:sz w:val="24"/>
          <w:szCs w:val="24"/>
        </w:rPr>
      </w:pPr>
      <w:r>
        <w:rPr>
          <w:rFonts w:ascii="Arial" w:eastAsia="Arial" w:hAnsi="Arial" w:cs="Arial"/>
          <w:sz w:val="24"/>
          <w:szCs w:val="24"/>
        </w:rPr>
        <w:t>Pihak cafe memberikan pengarahan terhadap pelanggan pada saat memilih dan memainkan board game, agar tidak terjadi kendala seperti kehilangan komponen board game.</w:t>
      </w:r>
    </w:p>
    <w:p w:rsidR="000032F3" w:rsidRDefault="00ED6065">
      <w:pPr>
        <w:numPr>
          <w:ilvl w:val="0"/>
          <w:numId w:val="2"/>
        </w:numPr>
        <w:pBdr>
          <w:top w:val="nil"/>
          <w:left w:val="nil"/>
          <w:bottom w:val="nil"/>
          <w:right w:val="nil"/>
          <w:between w:val="nil"/>
        </w:pBdr>
        <w:jc w:val="both"/>
        <w:rPr>
          <w:color w:val="000000"/>
          <w:sz w:val="24"/>
          <w:szCs w:val="24"/>
        </w:rPr>
      </w:pPr>
      <w:r>
        <w:rPr>
          <w:rFonts w:ascii="Arial" w:eastAsia="Arial" w:hAnsi="Arial" w:cs="Arial"/>
          <w:color w:val="000000"/>
          <w:sz w:val="24"/>
          <w:szCs w:val="24"/>
        </w:rPr>
        <w:t>Inventory</w:t>
      </w:r>
    </w:p>
    <w:p w:rsidR="000032F3" w:rsidRDefault="00ED6065">
      <w:pPr>
        <w:ind w:left="1800" w:firstLine="360"/>
        <w:jc w:val="both"/>
        <w:rPr>
          <w:rFonts w:ascii="Arial" w:eastAsia="Arial" w:hAnsi="Arial" w:cs="Arial"/>
          <w:sz w:val="24"/>
          <w:szCs w:val="24"/>
        </w:rPr>
      </w:pPr>
      <w:r>
        <w:rPr>
          <w:rFonts w:ascii="Arial" w:eastAsia="Arial" w:hAnsi="Arial" w:cs="Arial"/>
          <w:sz w:val="24"/>
          <w:szCs w:val="24"/>
        </w:rPr>
        <w:t>Pihak cafe memberikan seorang pendamping agar pelanggan dapat bermain board game dengan baik serta memahami alur dan tata cara board game yang dipilih.</w:t>
      </w:r>
    </w:p>
    <w:p w:rsidR="000032F3" w:rsidRDefault="00ED6065">
      <w:pPr>
        <w:numPr>
          <w:ilvl w:val="0"/>
          <w:numId w:val="2"/>
        </w:numPr>
        <w:pBdr>
          <w:top w:val="nil"/>
          <w:left w:val="nil"/>
          <w:bottom w:val="nil"/>
          <w:right w:val="nil"/>
          <w:between w:val="nil"/>
        </w:pBdr>
        <w:jc w:val="both"/>
        <w:rPr>
          <w:color w:val="000000"/>
          <w:sz w:val="24"/>
          <w:szCs w:val="24"/>
        </w:rPr>
      </w:pPr>
      <w:r>
        <w:rPr>
          <w:rFonts w:ascii="Arial" w:eastAsia="Arial" w:hAnsi="Arial" w:cs="Arial"/>
          <w:color w:val="000000"/>
          <w:sz w:val="24"/>
          <w:szCs w:val="24"/>
        </w:rPr>
        <w:t>Pemesanan</w:t>
      </w:r>
    </w:p>
    <w:p w:rsidR="000032F3" w:rsidRDefault="00ED6065" w:rsidP="00ED6065">
      <w:pPr>
        <w:ind w:left="1800" w:firstLine="360"/>
        <w:jc w:val="both"/>
        <w:rPr>
          <w:rFonts w:ascii="Arial" w:eastAsia="Arial" w:hAnsi="Arial" w:cs="Arial"/>
          <w:sz w:val="24"/>
          <w:szCs w:val="24"/>
        </w:rPr>
      </w:pPr>
      <w:r>
        <w:rPr>
          <w:rFonts w:ascii="Arial" w:eastAsia="Arial" w:hAnsi="Arial" w:cs="Arial"/>
          <w:sz w:val="24"/>
          <w:szCs w:val="24"/>
        </w:rPr>
        <w:t>Pemesanan pada cafe bisa dengan adanya waiters yang membantu pelanggan dalam memesan makanan s</w:t>
      </w:r>
      <w:r>
        <w:rPr>
          <w:rFonts w:ascii="Arial" w:eastAsia="Arial" w:hAnsi="Arial" w:cs="Arial"/>
          <w:sz w:val="24"/>
          <w:szCs w:val="24"/>
        </w:rPr>
        <w:t>erta melakukan pembayaran saat kasir sedang ramai.</w:t>
      </w:r>
    </w:p>
    <w:p w:rsidR="000032F3" w:rsidRDefault="000032F3">
      <w:pPr>
        <w:pBdr>
          <w:top w:val="nil"/>
          <w:left w:val="nil"/>
          <w:bottom w:val="nil"/>
          <w:right w:val="nil"/>
          <w:between w:val="nil"/>
        </w:pBdr>
        <w:spacing w:after="0"/>
        <w:ind w:left="2160"/>
        <w:jc w:val="both"/>
        <w:rPr>
          <w:rFonts w:ascii="Arial" w:eastAsia="Arial" w:hAnsi="Arial" w:cs="Arial"/>
          <w:color w:val="000000"/>
          <w:sz w:val="24"/>
          <w:szCs w:val="24"/>
        </w:rPr>
      </w:pPr>
    </w:p>
    <w:p w:rsidR="000032F3" w:rsidRDefault="000032F3">
      <w:pPr>
        <w:pBdr>
          <w:top w:val="nil"/>
          <w:left w:val="nil"/>
          <w:bottom w:val="nil"/>
          <w:right w:val="nil"/>
          <w:between w:val="nil"/>
        </w:pBdr>
        <w:spacing w:after="0"/>
        <w:ind w:left="2880"/>
        <w:jc w:val="both"/>
        <w:rPr>
          <w:rFonts w:ascii="Arial" w:eastAsia="Arial" w:hAnsi="Arial" w:cs="Arial"/>
          <w:color w:val="000000"/>
          <w:sz w:val="24"/>
          <w:szCs w:val="24"/>
        </w:rPr>
      </w:pPr>
    </w:p>
    <w:p w:rsidR="00ED6065" w:rsidRDefault="00ED6065" w:rsidP="00ED606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Work Breakdown Structure</w:t>
      </w:r>
      <w:r>
        <w:rPr>
          <w:rFonts w:ascii="Arial" w:eastAsia="Arial" w:hAnsi="Arial" w:cs="Arial"/>
          <w:color w:val="000000"/>
          <w:sz w:val="24"/>
          <w:szCs w:val="24"/>
        </w:rPr>
        <w:t>(WBS)</w:t>
      </w:r>
    </w:p>
    <w:p w:rsidR="000032F3" w:rsidRDefault="00ED6065" w:rsidP="00ED6065">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color w:val="000000"/>
          <w:sz w:val="24"/>
          <w:szCs w:val="24"/>
        </w:rPr>
        <w:tab/>
        <w:t>Work B</w:t>
      </w:r>
      <w:r>
        <w:rPr>
          <w:rFonts w:ascii="Arial" w:eastAsia="Arial" w:hAnsi="Arial" w:cs="Arial"/>
          <w:sz w:val="24"/>
          <w:szCs w:val="24"/>
        </w:rPr>
        <w:t>reakdown Structure merupakan sebuah metode pengorganisasi proyek menjadi sturuktural, WBS digunakan untuk melakukan breakdown atau memecahkan taip proses pekerjaan menjadi lebih detail dan memiliki tingkat yang lebih baik.</w:t>
      </w:r>
    </w:p>
    <w:p w:rsidR="000032F3" w:rsidRDefault="00ED6065">
      <w:pPr>
        <w:spacing w:after="0"/>
        <w:ind w:left="72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524500" cy="4071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35737" t="12535" r="8653" b="10256"/>
                    <a:stretch>
                      <a:fillRect/>
                    </a:stretch>
                  </pic:blipFill>
                  <pic:spPr>
                    <a:xfrm>
                      <a:off x="0" y="0"/>
                      <a:ext cx="5524500" cy="4071938"/>
                    </a:xfrm>
                    <a:prstGeom prst="rect">
                      <a:avLst/>
                    </a:prstGeom>
                    <a:ln/>
                  </pic:spPr>
                </pic:pic>
              </a:graphicData>
            </a:graphic>
          </wp:inline>
        </w:drawing>
      </w:r>
    </w:p>
    <w:p w:rsidR="000032F3" w:rsidRDefault="000032F3">
      <w:pPr>
        <w:pBdr>
          <w:top w:val="nil"/>
          <w:left w:val="nil"/>
          <w:bottom w:val="nil"/>
          <w:right w:val="nil"/>
          <w:between w:val="nil"/>
        </w:pBdr>
        <w:spacing w:after="0"/>
        <w:ind w:left="720"/>
        <w:jc w:val="both"/>
        <w:rPr>
          <w:rFonts w:ascii="Arial" w:eastAsia="Arial" w:hAnsi="Arial" w:cs="Arial"/>
          <w:color w:val="000000"/>
          <w:sz w:val="24"/>
          <w:szCs w:val="24"/>
        </w:rPr>
      </w:pPr>
    </w:p>
    <w:p w:rsidR="000032F3" w:rsidRDefault="00ED6065">
      <w:pPr>
        <w:numPr>
          <w:ilvl w:val="0"/>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Gantt Chart </w:t>
      </w:r>
    </w:p>
    <w:p w:rsidR="000032F3" w:rsidRDefault="00ED6065">
      <w:pPr>
        <w:pBdr>
          <w:top w:val="nil"/>
          <w:left w:val="nil"/>
          <w:bottom w:val="nil"/>
          <w:right w:val="nil"/>
          <w:between w:val="nil"/>
        </w:pBdr>
        <w:ind w:left="720" w:firstLine="720"/>
        <w:jc w:val="both"/>
        <w:rPr>
          <w:rFonts w:ascii="Arial" w:eastAsia="Arial" w:hAnsi="Arial" w:cs="Arial"/>
          <w:color w:val="000000"/>
          <w:sz w:val="24"/>
          <w:szCs w:val="24"/>
        </w:rPr>
      </w:pPr>
      <w:r>
        <w:rPr>
          <w:rFonts w:ascii="Arial" w:eastAsia="Arial" w:hAnsi="Arial" w:cs="Arial"/>
          <w:color w:val="000000"/>
          <w:sz w:val="24"/>
          <w:szCs w:val="24"/>
        </w:rPr>
        <w:t>Gantt Chart merup</w:t>
      </w:r>
      <w:r>
        <w:rPr>
          <w:rFonts w:ascii="Arial" w:eastAsia="Arial" w:hAnsi="Arial" w:cs="Arial"/>
          <w:color w:val="000000"/>
          <w:sz w:val="24"/>
          <w:szCs w:val="24"/>
        </w:rPr>
        <w:t xml:space="preserve">akan sebuah </w:t>
      </w:r>
      <w:r>
        <w:rPr>
          <w:rFonts w:ascii="Arial" w:eastAsia="Arial" w:hAnsi="Arial" w:cs="Arial"/>
          <w:sz w:val="24"/>
          <w:szCs w:val="24"/>
        </w:rPr>
        <w:t>p</w:t>
      </w:r>
      <w:r>
        <w:rPr>
          <w:rFonts w:ascii="Arial" w:eastAsia="Arial" w:hAnsi="Arial" w:cs="Arial"/>
          <w:color w:val="000000"/>
          <w:sz w:val="24"/>
          <w:szCs w:val="24"/>
        </w:rPr>
        <w:t>erencanaan, pelaksanaan dan penganggaran proyek, dengan adanya gantt chart pelaksanaan proyek menjadi lebih terstruktur dan efisien, mempermudah client dalam menunjukan waktu dari jadwal proyek.</w:t>
      </w:r>
    </w:p>
    <w:tbl>
      <w:tblPr>
        <w:tblStyle w:val="a"/>
        <w:tblW w:w="10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
        <w:gridCol w:w="2357"/>
        <w:gridCol w:w="500"/>
        <w:gridCol w:w="492"/>
        <w:gridCol w:w="420"/>
        <w:gridCol w:w="421"/>
        <w:gridCol w:w="635"/>
        <w:gridCol w:w="421"/>
        <w:gridCol w:w="421"/>
        <w:gridCol w:w="421"/>
        <w:gridCol w:w="589"/>
        <w:gridCol w:w="496"/>
        <w:gridCol w:w="422"/>
        <w:gridCol w:w="422"/>
        <w:gridCol w:w="584"/>
        <w:gridCol w:w="416"/>
        <w:gridCol w:w="539"/>
        <w:gridCol w:w="422"/>
      </w:tblGrid>
      <w:tr w:rsidR="000032F3">
        <w:tc>
          <w:tcPr>
            <w:tcW w:w="523" w:type="dxa"/>
            <w:vMerge w:val="restart"/>
            <w:vAlign w:val="center"/>
          </w:tcPr>
          <w:p w:rsidR="000032F3" w:rsidRDefault="00ED6065">
            <w:pPr>
              <w:jc w:val="both"/>
              <w:rPr>
                <w:rFonts w:ascii="Arial" w:eastAsia="Arial" w:hAnsi="Arial" w:cs="Arial"/>
                <w:sz w:val="24"/>
                <w:szCs w:val="24"/>
              </w:rPr>
            </w:pPr>
            <w:r>
              <w:rPr>
                <w:rFonts w:ascii="Arial" w:eastAsia="Arial" w:hAnsi="Arial" w:cs="Arial"/>
                <w:sz w:val="24"/>
                <w:szCs w:val="24"/>
              </w:rPr>
              <w:t>No</w:t>
            </w:r>
          </w:p>
        </w:tc>
        <w:tc>
          <w:tcPr>
            <w:tcW w:w="2357" w:type="dxa"/>
            <w:vMerge w:val="restart"/>
            <w:vAlign w:val="center"/>
          </w:tcPr>
          <w:p w:rsidR="000032F3" w:rsidRDefault="00ED6065">
            <w:pPr>
              <w:jc w:val="both"/>
              <w:rPr>
                <w:rFonts w:ascii="Arial" w:eastAsia="Arial" w:hAnsi="Arial" w:cs="Arial"/>
                <w:sz w:val="24"/>
                <w:szCs w:val="24"/>
              </w:rPr>
            </w:pPr>
            <w:r>
              <w:rPr>
                <w:rFonts w:ascii="Arial" w:eastAsia="Arial" w:hAnsi="Arial" w:cs="Arial"/>
                <w:sz w:val="24"/>
                <w:szCs w:val="24"/>
              </w:rPr>
              <w:t>Aktifitas</w:t>
            </w:r>
          </w:p>
        </w:tc>
        <w:tc>
          <w:tcPr>
            <w:tcW w:w="1833" w:type="dxa"/>
            <w:gridSpan w:val="4"/>
            <w:vAlign w:val="center"/>
          </w:tcPr>
          <w:p w:rsidR="000032F3" w:rsidRDefault="00ED6065">
            <w:pPr>
              <w:jc w:val="both"/>
              <w:rPr>
                <w:rFonts w:ascii="Arial" w:eastAsia="Arial" w:hAnsi="Arial" w:cs="Arial"/>
                <w:sz w:val="24"/>
                <w:szCs w:val="24"/>
              </w:rPr>
            </w:pPr>
            <w:r>
              <w:rPr>
                <w:rFonts w:ascii="Arial" w:eastAsia="Arial" w:hAnsi="Arial" w:cs="Arial"/>
                <w:sz w:val="24"/>
                <w:szCs w:val="24"/>
              </w:rPr>
              <w:t>Bulan Ke 1</w:t>
            </w:r>
          </w:p>
        </w:tc>
        <w:tc>
          <w:tcPr>
            <w:tcW w:w="1898" w:type="dxa"/>
            <w:gridSpan w:val="4"/>
            <w:vAlign w:val="center"/>
          </w:tcPr>
          <w:p w:rsidR="000032F3" w:rsidRDefault="00ED6065">
            <w:pPr>
              <w:jc w:val="both"/>
              <w:rPr>
                <w:rFonts w:ascii="Arial" w:eastAsia="Arial" w:hAnsi="Arial" w:cs="Arial"/>
                <w:sz w:val="24"/>
                <w:szCs w:val="24"/>
              </w:rPr>
            </w:pPr>
            <w:r>
              <w:rPr>
                <w:rFonts w:ascii="Arial" w:eastAsia="Arial" w:hAnsi="Arial" w:cs="Arial"/>
                <w:sz w:val="24"/>
                <w:szCs w:val="24"/>
              </w:rPr>
              <w:t>Bulan ke 2</w:t>
            </w:r>
          </w:p>
        </w:tc>
        <w:tc>
          <w:tcPr>
            <w:tcW w:w="1929" w:type="dxa"/>
            <w:gridSpan w:val="4"/>
            <w:vAlign w:val="center"/>
          </w:tcPr>
          <w:p w:rsidR="000032F3" w:rsidRDefault="00ED6065">
            <w:pPr>
              <w:jc w:val="both"/>
              <w:rPr>
                <w:rFonts w:ascii="Arial" w:eastAsia="Arial" w:hAnsi="Arial" w:cs="Arial"/>
                <w:sz w:val="24"/>
                <w:szCs w:val="24"/>
              </w:rPr>
            </w:pPr>
            <w:r>
              <w:rPr>
                <w:rFonts w:ascii="Arial" w:eastAsia="Arial" w:hAnsi="Arial" w:cs="Arial"/>
                <w:sz w:val="24"/>
                <w:szCs w:val="24"/>
              </w:rPr>
              <w:t>Bulan ke 3</w:t>
            </w:r>
          </w:p>
        </w:tc>
        <w:tc>
          <w:tcPr>
            <w:tcW w:w="1961" w:type="dxa"/>
            <w:gridSpan w:val="4"/>
            <w:vAlign w:val="center"/>
          </w:tcPr>
          <w:p w:rsidR="000032F3" w:rsidRDefault="00ED6065">
            <w:pPr>
              <w:jc w:val="both"/>
              <w:rPr>
                <w:rFonts w:ascii="Arial" w:eastAsia="Arial" w:hAnsi="Arial" w:cs="Arial"/>
                <w:sz w:val="24"/>
                <w:szCs w:val="24"/>
              </w:rPr>
            </w:pPr>
            <w:r>
              <w:rPr>
                <w:rFonts w:ascii="Arial" w:eastAsia="Arial" w:hAnsi="Arial" w:cs="Arial"/>
                <w:sz w:val="24"/>
                <w:szCs w:val="24"/>
              </w:rPr>
              <w:t>Bulan ke 4</w:t>
            </w:r>
          </w:p>
        </w:tc>
      </w:tr>
      <w:tr w:rsidR="000032F3">
        <w:tc>
          <w:tcPr>
            <w:tcW w:w="523" w:type="dxa"/>
            <w:vMerge/>
            <w:vAlign w:val="center"/>
          </w:tcPr>
          <w:p w:rsidR="000032F3" w:rsidRDefault="000032F3">
            <w:pPr>
              <w:widowControl w:val="0"/>
              <w:pBdr>
                <w:top w:val="nil"/>
                <w:left w:val="nil"/>
                <w:bottom w:val="nil"/>
                <w:right w:val="nil"/>
                <w:between w:val="nil"/>
              </w:pBdr>
              <w:spacing w:line="276" w:lineRule="auto"/>
              <w:rPr>
                <w:rFonts w:ascii="Arial" w:eastAsia="Arial" w:hAnsi="Arial" w:cs="Arial"/>
                <w:sz w:val="24"/>
                <w:szCs w:val="24"/>
              </w:rPr>
            </w:pPr>
          </w:p>
        </w:tc>
        <w:tc>
          <w:tcPr>
            <w:tcW w:w="2357" w:type="dxa"/>
            <w:vMerge/>
            <w:vAlign w:val="center"/>
          </w:tcPr>
          <w:p w:rsidR="000032F3" w:rsidRDefault="000032F3">
            <w:pPr>
              <w:widowControl w:val="0"/>
              <w:pBdr>
                <w:top w:val="nil"/>
                <w:left w:val="nil"/>
                <w:bottom w:val="nil"/>
                <w:right w:val="nil"/>
                <w:between w:val="nil"/>
              </w:pBdr>
              <w:spacing w:line="276" w:lineRule="auto"/>
              <w:rPr>
                <w:rFonts w:ascii="Arial" w:eastAsia="Arial" w:hAnsi="Arial" w:cs="Arial"/>
                <w:sz w:val="24"/>
                <w:szCs w:val="24"/>
              </w:rPr>
            </w:pPr>
          </w:p>
        </w:tc>
        <w:tc>
          <w:tcPr>
            <w:tcW w:w="500"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1</w:t>
            </w:r>
          </w:p>
        </w:tc>
        <w:tc>
          <w:tcPr>
            <w:tcW w:w="492"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2</w:t>
            </w:r>
          </w:p>
        </w:tc>
        <w:tc>
          <w:tcPr>
            <w:tcW w:w="420"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3</w:t>
            </w:r>
          </w:p>
        </w:tc>
        <w:tc>
          <w:tcPr>
            <w:tcW w:w="421"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4</w:t>
            </w:r>
          </w:p>
        </w:tc>
        <w:tc>
          <w:tcPr>
            <w:tcW w:w="635"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1</w:t>
            </w:r>
          </w:p>
        </w:tc>
        <w:tc>
          <w:tcPr>
            <w:tcW w:w="421"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2</w:t>
            </w:r>
          </w:p>
        </w:tc>
        <w:tc>
          <w:tcPr>
            <w:tcW w:w="421"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3</w:t>
            </w:r>
          </w:p>
        </w:tc>
        <w:tc>
          <w:tcPr>
            <w:tcW w:w="421"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4</w:t>
            </w:r>
          </w:p>
        </w:tc>
        <w:tc>
          <w:tcPr>
            <w:tcW w:w="589"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1</w:t>
            </w:r>
          </w:p>
        </w:tc>
        <w:tc>
          <w:tcPr>
            <w:tcW w:w="496"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2</w:t>
            </w:r>
          </w:p>
        </w:tc>
        <w:tc>
          <w:tcPr>
            <w:tcW w:w="422"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3</w:t>
            </w:r>
          </w:p>
        </w:tc>
        <w:tc>
          <w:tcPr>
            <w:tcW w:w="422"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4</w:t>
            </w:r>
          </w:p>
        </w:tc>
        <w:tc>
          <w:tcPr>
            <w:tcW w:w="584"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1</w:t>
            </w:r>
          </w:p>
        </w:tc>
        <w:tc>
          <w:tcPr>
            <w:tcW w:w="416"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2</w:t>
            </w:r>
          </w:p>
        </w:tc>
        <w:tc>
          <w:tcPr>
            <w:tcW w:w="539"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3</w:t>
            </w:r>
          </w:p>
        </w:tc>
        <w:tc>
          <w:tcPr>
            <w:tcW w:w="422"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4</w:t>
            </w:r>
          </w:p>
        </w:tc>
      </w:tr>
      <w:tr w:rsidR="000032F3">
        <w:tc>
          <w:tcPr>
            <w:tcW w:w="523"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1</w:t>
            </w:r>
          </w:p>
        </w:tc>
        <w:tc>
          <w:tcPr>
            <w:tcW w:w="2357"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Planning</w:t>
            </w:r>
          </w:p>
        </w:tc>
        <w:tc>
          <w:tcPr>
            <w:tcW w:w="500" w:type="dxa"/>
            <w:shd w:val="clear" w:color="auto" w:fill="C9DAF8"/>
            <w:vAlign w:val="center"/>
          </w:tcPr>
          <w:p w:rsidR="000032F3" w:rsidRDefault="000032F3">
            <w:pPr>
              <w:jc w:val="both"/>
              <w:rPr>
                <w:rFonts w:ascii="Arial" w:eastAsia="Arial" w:hAnsi="Arial" w:cs="Arial"/>
                <w:sz w:val="24"/>
                <w:szCs w:val="24"/>
                <w:shd w:val="clear" w:color="auto" w:fill="C9DAF8"/>
              </w:rPr>
            </w:pPr>
          </w:p>
        </w:tc>
        <w:tc>
          <w:tcPr>
            <w:tcW w:w="492" w:type="dxa"/>
            <w:vAlign w:val="center"/>
          </w:tcPr>
          <w:p w:rsidR="000032F3" w:rsidRDefault="000032F3">
            <w:pPr>
              <w:jc w:val="both"/>
              <w:rPr>
                <w:rFonts w:ascii="Arial" w:eastAsia="Arial" w:hAnsi="Arial" w:cs="Arial"/>
                <w:sz w:val="24"/>
                <w:szCs w:val="24"/>
              </w:rPr>
            </w:pPr>
          </w:p>
        </w:tc>
        <w:tc>
          <w:tcPr>
            <w:tcW w:w="420"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635"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589" w:type="dxa"/>
            <w:vAlign w:val="center"/>
          </w:tcPr>
          <w:p w:rsidR="000032F3" w:rsidRDefault="000032F3">
            <w:pPr>
              <w:jc w:val="both"/>
              <w:rPr>
                <w:rFonts w:ascii="Arial" w:eastAsia="Arial" w:hAnsi="Arial" w:cs="Arial"/>
                <w:sz w:val="24"/>
                <w:szCs w:val="24"/>
              </w:rPr>
            </w:pPr>
          </w:p>
        </w:tc>
        <w:tc>
          <w:tcPr>
            <w:tcW w:w="496"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584" w:type="dxa"/>
            <w:vAlign w:val="center"/>
          </w:tcPr>
          <w:p w:rsidR="000032F3" w:rsidRDefault="000032F3">
            <w:pPr>
              <w:jc w:val="both"/>
              <w:rPr>
                <w:rFonts w:ascii="Arial" w:eastAsia="Arial" w:hAnsi="Arial" w:cs="Arial"/>
                <w:sz w:val="24"/>
                <w:szCs w:val="24"/>
              </w:rPr>
            </w:pPr>
          </w:p>
        </w:tc>
        <w:tc>
          <w:tcPr>
            <w:tcW w:w="416" w:type="dxa"/>
            <w:vAlign w:val="center"/>
          </w:tcPr>
          <w:p w:rsidR="000032F3" w:rsidRDefault="000032F3">
            <w:pPr>
              <w:jc w:val="both"/>
              <w:rPr>
                <w:rFonts w:ascii="Arial" w:eastAsia="Arial" w:hAnsi="Arial" w:cs="Arial"/>
                <w:sz w:val="24"/>
                <w:szCs w:val="24"/>
              </w:rPr>
            </w:pPr>
          </w:p>
        </w:tc>
        <w:tc>
          <w:tcPr>
            <w:tcW w:w="539"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r>
      <w:tr w:rsidR="000032F3">
        <w:tc>
          <w:tcPr>
            <w:tcW w:w="523"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2</w:t>
            </w:r>
          </w:p>
        </w:tc>
        <w:tc>
          <w:tcPr>
            <w:tcW w:w="2357"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Design</w:t>
            </w:r>
          </w:p>
        </w:tc>
        <w:tc>
          <w:tcPr>
            <w:tcW w:w="500" w:type="dxa"/>
            <w:vAlign w:val="center"/>
          </w:tcPr>
          <w:p w:rsidR="000032F3" w:rsidRDefault="000032F3">
            <w:pPr>
              <w:jc w:val="both"/>
              <w:rPr>
                <w:rFonts w:ascii="Arial" w:eastAsia="Arial" w:hAnsi="Arial" w:cs="Arial"/>
                <w:sz w:val="24"/>
                <w:szCs w:val="24"/>
              </w:rPr>
            </w:pPr>
          </w:p>
        </w:tc>
        <w:tc>
          <w:tcPr>
            <w:tcW w:w="492" w:type="dxa"/>
            <w:shd w:val="clear" w:color="auto" w:fill="C9DAF8"/>
            <w:vAlign w:val="center"/>
          </w:tcPr>
          <w:p w:rsidR="000032F3" w:rsidRDefault="000032F3">
            <w:pPr>
              <w:jc w:val="both"/>
              <w:rPr>
                <w:rFonts w:ascii="Arial" w:eastAsia="Arial" w:hAnsi="Arial" w:cs="Arial"/>
                <w:sz w:val="24"/>
                <w:szCs w:val="24"/>
              </w:rPr>
            </w:pPr>
          </w:p>
        </w:tc>
        <w:tc>
          <w:tcPr>
            <w:tcW w:w="420" w:type="dxa"/>
            <w:shd w:val="clear" w:color="auto" w:fill="C9DAF8"/>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635"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589" w:type="dxa"/>
            <w:vAlign w:val="center"/>
          </w:tcPr>
          <w:p w:rsidR="000032F3" w:rsidRDefault="000032F3">
            <w:pPr>
              <w:jc w:val="both"/>
              <w:rPr>
                <w:rFonts w:ascii="Arial" w:eastAsia="Arial" w:hAnsi="Arial" w:cs="Arial"/>
                <w:sz w:val="24"/>
                <w:szCs w:val="24"/>
              </w:rPr>
            </w:pPr>
          </w:p>
        </w:tc>
        <w:tc>
          <w:tcPr>
            <w:tcW w:w="496"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584" w:type="dxa"/>
            <w:vAlign w:val="center"/>
          </w:tcPr>
          <w:p w:rsidR="000032F3" w:rsidRDefault="000032F3">
            <w:pPr>
              <w:jc w:val="both"/>
              <w:rPr>
                <w:rFonts w:ascii="Arial" w:eastAsia="Arial" w:hAnsi="Arial" w:cs="Arial"/>
                <w:sz w:val="24"/>
                <w:szCs w:val="24"/>
              </w:rPr>
            </w:pPr>
          </w:p>
        </w:tc>
        <w:tc>
          <w:tcPr>
            <w:tcW w:w="416" w:type="dxa"/>
            <w:vAlign w:val="center"/>
          </w:tcPr>
          <w:p w:rsidR="000032F3" w:rsidRDefault="000032F3">
            <w:pPr>
              <w:jc w:val="both"/>
              <w:rPr>
                <w:rFonts w:ascii="Arial" w:eastAsia="Arial" w:hAnsi="Arial" w:cs="Arial"/>
                <w:sz w:val="24"/>
                <w:szCs w:val="24"/>
              </w:rPr>
            </w:pPr>
          </w:p>
        </w:tc>
        <w:tc>
          <w:tcPr>
            <w:tcW w:w="539"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r>
      <w:tr w:rsidR="000032F3">
        <w:tc>
          <w:tcPr>
            <w:tcW w:w="523"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3</w:t>
            </w:r>
          </w:p>
        </w:tc>
        <w:tc>
          <w:tcPr>
            <w:tcW w:w="2357"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Development</w:t>
            </w:r>
          </w:p>
        </w:tc>
        <w:tc>
          <w:tcPr>
            <w:tcW w:w="500" w:type="dxa"/>
            <w:vAlign w:val="center"/>
          </w:tcPr>
          <w:p w:rsidR="000032F3" w:rsidRDefault="000032F3">
            <w:pPr>
              <w:jc w:val="both"/>
              <w:rPr>
                <w:rFonts w:ascii="Arial" w:eastAsia="Arial" w:hAnsi="Arial" w:cs="Arial"/>
                <w:sz w:val="24"/>
                <w:szCs w:val="24"/>
              </w:rPr>
            </w:pPr>
          </w:p>
        </w:tc>
        <w:tc>
          <w:tcPr>
            <w:tcW w:w="492" w:type="dxa"/>
            <w:vAlign w:val="center"/>
          </w:tcPr>
          <w:p w:rsidR="000032F3" w:rsidRDefault="000032F3">
            <w:pPr>
              <w:jc w:val="both"/>
              <w:rPr>
                <w:rFonts w:ascii="Arial" w:eastAsia="Arial" w:hAnsi="Arial" w:cs="Arial"/>
                <w:sz w:val="24"/>
                <w:szCs w:val="24"/>
              </w:rPr>
            </w:pPr>
          </w:p>
        </w:tc>
        <w:tc>
          <w:tcPr>
            <w:tcW w:w="420" w:type="dxa"/>
            <w:vAlign w:val="center"/>
          </w:tcPr>
          <w:p w:rsidR="000032F3" w:rsidRDefault="000032F3">
            <w:pPr>
              <w:jc w:val="both"/>
              <w:rPr>
                <w:rFonts w:ascii="Arial" w:eastAsia="Arial" w:hAnsi="Arial" w:cs="Arial"/>
                <w:sz w:val="24"/>
                <w:szCs w:val="24"/>
              </w:rPr>
            </w:pPr>
          </w:p>
        </w:tc>
        <w:tc>
          <w:tcPr>
            <w:tcW w:w="421" w:type="dxa"/>
            <w:shd w:val="clear" w:color="auto" w:fill="C9DAF8"/>
            <w:vAlign w:val="center"/>
          </w:tcPr>
          <w:p w:rsidR="000032F3" w:rsidRDefault="000032F3">
            <w:pPr>
              <w:jc w:val="both"/>
              <w:rPr>
                <w:rFonts w:ascii="Arial" w:eastAsia="Arial" w:hAnsi="Arial" w:cs="Arial"/>
                <w:sz w:val="24"/>
                <w:szCs w:val="24"/>
              </w:rPr>
            </w:pPr>
          </w:p>
        </w:tc>
        <w:tc>
          <w:tcPr>
            <w:tcW w:w="635" w:type="dxa"/>
            <w:shd w:val="clear" w:color="auto" w:fill="C9DAF8"/>
            <w:vAlign w:val="center"/>
          </w:tcPr>
          <w:p w:rsidR="000032F3" w:rsidRDefault="000032F3">
            <w:pPr>
              <w:jc w:val="both"/>
              <w:rPr>
                <w:rFonts w:ascii="Arial" w:eastAsia="Arial" w:hAnsi="Arial" w:cs="Arial"/>
                <w:sz w:val="24"/>
                <w:szCs w:val="24"/>
              </w:rPr>
            </w:pPr>
          </w:p>
        </w:tc>
        <w:tc>
          <w:tcPr>
            <w:tcW w:w="421" w:type="dxa"/>
            <w:shd w:val="clear" w:color="auto" w:fill="C9DAF8"/>
            <w:vAlign w:val="center"/>
          </w:tcPr>
          <w:p w:rsidR="000032F3" w:rsidRDefault="000032F3">
            <w:pPr>
              <w:jc w:val="both"/>
              <w:rPr>
                <w:rFonts w:ascii="Arial" w:eastAsia="Arial" w:hAnsi="Arial" w:cs="Arial"/>
                <w:sz w:val="24"/>
                <w:szCs w:val="24"/>
              </w:rPr>
            </w:pPr>
          </w:p>
        </w:tc>
        <w:tc>
          <w:tcPr>
            <w:tcW w:w="421" w:type="dxa"/>
            <w:shd w:val="clear" w:color="auto" w:fill="C9DAF8"/>
            <w:vAlign w:val="center"/>
          </w:tcPr>
          <w:p w:rsidR="000032F3" w:rsidRDefault="000032F3">
            <w:pPr>
              <w:jc w:val="both"/>
              <w:rPr>
                <w:rFonts w:ascii="Arial" w:eastAsia="Arial" w:hAnsi="Arial" w:cs="Arial"/>
                <w:sz w:val="24"/>
                <w:szCs w:val="24"/>
              </w:rPr>
            </w:pPr>
          </w:p>
        </w:tc>
        <w:tc>
          <w:tcPr>
            <w:tcW w:w="421" w:type="dxa"/>
            <w:shd w:val="clear" w:color="auto" w:fill="C9DAF8"/>
            <w:vAlign w:val="center"/>
          </w:tcPr>
          <w:p w:rsidR="000032F3" w:rsidRDefault="000032F3">
            <w:pPr>
              <w:jc w:val="both"/>
              <w:rPr>
                <w:rFonts w:ascii="Arial" w:eastAsia="Arial" w:hAnsi="Arial" w:cs="Arial"/>
                <w:sz w:val="24"/>
                <w:szCs w:val="24"/>
              </w:rPr>
            </w:pPr>
          </w:p>
        </w:tc>
        <w:tc>
          <w:tcPr>
            <w:tcW w:w="589" w:type="dxa"/>
            <w:shd w:val="clear" w:color="auto" w:fill="C9DAF8"/>
            <w:vAlign w:val="center"/>
          </w:tcPr>
          <w:p w:rsidR="000032F3" w:rsidRDefault="000032F3">
            <w:pPr>
              <w:jc w:val="both"/>
              <w:rPr>
                <w:rFonts w:ascii="Arial" w:eastAsia="Arial" w:hAnsi="Arial" w:cs="Arial"/>
                <w:sz w:val="24"/>
                <w:szCs w:val="24"/>
              </w:rPr>
            </w:pPr>
          </w:p>
        </w:tc>
        <w:tc>
          <w:tcPr>
            <w:tcW w:w="496"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584" w:type="dxa"/>
            <w:vAlign w:val="center"/>
          </w:tcPr>
          <w:p w:rsidR="000032F3" w:rsidRDefault="000032F3">
            <w:pPr>
              <w:jc w:val="both"/>
              <w:rPr>
                <w:rFonts w:ascii="Arial" w:eastAsia="Arial" w:hAnsi="Arial" w:cs="Arial"/>
                <w:sz w:val="24"/>
                <w:szCs w:val="24"/>
              </w:rPr>
            </w:pPr>
          </w:p>
        </w:tc>
        <w:tc>
          <w:tcPr>
            <w:tcW w:w="416" w:type="dxa"/>
            <w:vAlign w:val="center"/>
          </w:tcPr>
          <w:p w:rsidR="000032F3" w:rsidRDefault="000032F3">
            <w:pPr>
              <w:jc w:val="both"/>
              <w:rPr>
                <w:rFonts w:ascii="Arial" w:eastAsia="Arial" w:hAnsi="Arial" w:cs="Arial"/>
                <w:sz w:val="24"/>
                <w:szCs w:val="24"/>
              </w:rPr>
            </w:pPr>
          </w:p>
        </w:tc>
        <w:tc>
          <w:tcPr>
            <w:tcW w:w="539"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r>
      <w:tr w:rsidR="000032F3">
        <w:tc>
          <w:tcPr>
            <w:tcW w:w="523"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4</w:t>
            </w:r>
          </w:p>
        </w:tc>
        <w:tc>
          <w:tcPr>
            <w:tcW w:w="2357"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Testing</w:t>
            </w:r>
          </w:p>
        </w:tc>
        <w:tc>
          <w:tcPr>
            <w:tcW w:w="500" w:type="dxa"/>
            <w:vAlign w:val="center"/>
          </w:tcPr>
          <w:p w:rsidR="000032F3" w:rsidRDefault="000032F3">
            <w:pPr>
              <w:jc w:val="both"/>
              <w:rPr>
                <w:rFonts w:ascii="Arial" w:eastAsia="Arial" w:hAnsi="Arial" w:cs="Arial"/>
                <w:sz w:val="24"/>
                <w:szCs w:val="24"/>
              </w:rPr>
            </w:pPr>
          </w:p>
        </w:tc>
        <w:tc>
          <w:tcPr>
            <w:tcW w:w="492" w:type="dxa"/>
            <w:vAlign w:val="center"/>
          </w:tcPr>
          <w:p w:rsidR="000032F3" w:rsidRDefault="000032F3">
            <w:pPr>
              <w:jc w:val="both"/>
              <w:rPr>
                <w:rFonts w:ascii="Arial" w:eastAsia="Arial" w:hAnsi="Arial" w:cs="Arial"/>
                <w:sz w:val="24"/>
                <w:szCs w:val="24"/>
              </w:rPr>
            </w:pPr>
          </w:p>
        </w:tc>
        <w:tc>
          <w:tcPr>
            <w:tcW w:w="420"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635"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589" w:type="dxa"/>
            <w:vAlign w:val="center"/>
          </w:tcPr>
          <w:p w:rsidR="000032F3" w:rsidRDefault="000032F3">
            <w:pPr>
              <w:jc w:val="both"/>
              <w:rPr>
                <w:rFonts w:ascii="Arial" w:eastAsia="Arial" w:hAnsi="Arial" w:cs="Arial"/>
                <w:sz w:val="24"/>
                <w:szCs w:val="24"/>
              </w:rPr>
            </w:pPr>
          </w:p>
        </w:tc>
        <w:tc>
          <w:tcPr>
            <w:tcW w:w="496" w:type="dxa"/>
            <w:shd w:val="clear" w:color="auto" w:fill="C9DAF8"/>
            <w:vAlign w:val="center"/>
          </w:tcPr>
          <w:p w:rsidR="000032F3" w:rsidRDefault="000032F3">
            <w:pPr>
              <w:jc w:val="both"/>
              <w:rPr>
                <w:rFonts w:ascii="Arial" w:eastAsia="Arial" w:hAnsi="Arial" w:cs="Arial"/>
                <w:sz w:val="24"/>
                <w:szCs w:val="24"/>
              </w:rPr>
            </w:pPr>
          </w:p>
        </w:tc>
        <w:tc>
          <w:tcPr>
            <w:tcW w:w="422" w:type="dxa"/>
            <w:shd w:val="clear" w:color="auto" w:fill="C9DAF8"/>
            <w:vAlign w:val="center"/>
          </w:tcPr>
          <w:p w:rsidR="000032F3" w:rsidRDefault="000032F3">
            <w:pPr>
              <w:jc w:val="both"/>
              <w:rPr>
                <w:rFonts w:ascii="Arial" w:eastAsia="Arial" w:hAnsi="Arial" w:cs="Arial"/>
                <w:sz w:val="24"/>
                <w:szCs w:val="24"/>
              </w:rPr>
            </w:pPr>
          </w:p>
        </w:tc>
        <w:tc>
          <w:tcPr>
            <w:tcW w:w="422" w:type="dxa"/>
            <w:shd w:val="clear" w:color="auto" w:fill="C9DAF8"/>
            <w:vAlign w:val="center"/>
          </w:tcPr>
          <w:p w:rsidR="000032F3" w:rsidRDefault="000032F3">
            <w:pPr>
              <w:jc w:val="both"/>
              <w:rPr>
                <w:rFonts w:ascii="Arial" w:eastAsia="Arial" w:hAnsi="Arial" w:cs="Arial"/>
                <w:sz w:val="24"/>
                <w:szCs w:val="24"/>
              </w:rPr>
            </w:pPr>
          </w:p>
        </w:tc>
        <w:tc>
          <w:tcPr>
            <w:tcW w:w="584" w:type="dxa"/>
            <w:vAlign w:val="center"/>
          </w:tcPr>
          <w:p w:rsidR="000032F3" w:rsidRDefault="000032F3">
            <w:pPr>
              <w:jc w:val="both"/>
              <w:rPr>
                <w:rFonts w:ascii="Arial" w:eastAsia="Arial" w:hAnsi="Arial" w:cs="Arial"/>
                <w:sz w:val="24"/>
                <w:szCs w:val="24"/>
              </w:rPr>
            </w:pPr>
          </w:p>
        </w:tc>
        <w:tc>
          <w:tcPr>
            <w:tcW w:w="416" w:type="dxa"/>
            <w:vAlign w:val="center"/>
          </w:tcPr>
          <w:p w:rsidR="000032F3" w:rsidRDefault="000032F3">
            <w:pPr>
              <w:jc w:val="both"/>
              <w:rPr>
                <w:rFonts w:ascii="Arial" w:eastAsia="Arial" w:hAnsi="Arial" w:cs="Arial"/>
                <w:sz w:val="24"/>
                <w:szCs w:val="24"/>
              </w:rPr>
            </w:pPr>
          </w:p>
        </w:tc>
        <w:tc>
          <w:tcPr>
            <w:tcW w:w="539"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r>
      <w:tr w:rsidR="000032F3">
        <w:tc>
          <w:tcPr>
            <w:tcW w:w="523"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5</w:t>
            </w:r>
          </w:p>
        </w:tc>
        <w:tc>
          <w:tcPr>
            <w:tcW w:w="2357" w:type="dxa"/>
            <w:vAlign w:val="center"/>
          </w:tcPr>
          <w:p w:rsidR="000032F3" w:rsidRDefault="00ED6065">
            <w:pPr>
              <w:jc w:val="both"/>
              <w:rPr>
                <w:rFonts w:ascii="Arial" w:eastAsia="Arial" w:hAnsi="Arial" w:cs="Arial"/>
                <w:sz w:val="24"/>
                <w:szCs w:val="24"/>
              </w:rPr>
            </w:pPr>
            <w:r>
              <w:rPr>
                <w:rFonts w:ascii="Arial" w:eastAsia="Arial" w:hAnsi="Arial" w:cs="Arial"/>
                <w:sz w:val="24"/>
                <w:szCs w:val="24"/>
              </w:rPr>
              <w:t>Dokumentasi</w:t>
            </w:r>
          </w:p>
        </w:tc>
        <w:tc>
          <w:tcPr>
            <w:tcW w:w="500" w:type="dxa"/>
            <w:vAlign w:val="center"/>
          </w:tcPr>
          <w:p w:rsidR="000032F3" w:rsidRDefault="000032F3">
            <w:pPr>
              <w:jc w:val="both"/>
              <w:rPr>
                <w:rFonts w:ascii="Arial" w:eastAsia="Arial" w:hAnsi="Arial" w:cs="Arial"/>
                <w:sz w:val="24"/>
                <w:szCs w:val="24"/>
              </w:rPr>
            </w:pPr>
          </w:p>
        </w:tc>
        <w:tc>
          <w:tcPr>
            <w:tcW w:w="492" w:type="dxa"/>
            <w:vAlign w:val="center"/>
          </w:tcPr>
          <w:p w:rsidR="000032F3" w:rsidRDefault="000032F3">
            <w:pPr>
              <w:jc w:val="both"/>
              <w:rPr>
                <w:rFonts w:ascii="Arial" w:eastAsia="Arial" w:hAnsi="Arial" w:cs="Arial"/>
                <w:sz w:val="24"/>
                <w:szCs w:val="24"/>
              </w:rPr>
            </w:pPr>
          </w:p>
        </w:tc>
        <w:tc>
          <w:tcPr>
            <w:tcW w:w="420"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635"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421" w:type="dxa"/>
            <w:vAlign w:val="center"/>
          </w:tcPr>
          <w:p w:rsidR="000032F3" w:rsidRDefault="000032F3">
            <w:pPr>
              <w:jc w:val="both"/>
              <w:rPr>
                <w:rFonts w:ascii="Arial" w:eastAsia="Arial" w:hAnsi="Arial" w:cs="Arial"/>
                <w:sz w:val="24"/>
                <w:szCs w:val="24"/>
              </w:rPr>
            </w:pPr>
          </w:p>
        </w:tc>
        <w:tc>
          <w:tcPr>
            <w:tcW w:w="589" w:type="dxa"/>
            <w:vAlign w:val="center"/>
          </w:tcPr>
          <w:p w:rsidR="000032F3" w:rsidRDefault="000032F3">
            <w:pPr>
              <w:jc w:val="both"/>
              <w:rPr>
                <w:rFonts w:ascii="Arial" w:eastAsia="Arial" w:hAnsi="Arial" w:cs="Arial"/>
                <w:sz w:val="24"/>
                <w:szCs w:val="24"/>
              </w:rPr>
            </w:pPr>
          </w:p>
        </w:tc>
        <w:tc>
          <w:tcPr>
            <w:tcW w:w="496"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422" w:type="dxa"/>
            <w:vAlign w:val="center"/>
          </w:tcPr>
          <w:p w:rsidR="000032F3" w:rsidRDefault="000032F3">
            <w:pPr>
              <w:jc w:val="both"/>
              <w:rPr>
                <w:rFonts w:ascii="Arial" w:eastAsia="Arial" w:hAnsi="Arial" w:cs="Arial"/>
                <w:sz w:val="24"/>
                <w:szCs w:val="24"/>
              </w:rPr>
            </w:pPr>
          </w:p>
        </w:tc>
        <w:tc>
          <w:tcPr>
            <w:tcW w:w="584" w:type="dxa"/>
            <w:shd w:val="clear" w:color="auto" w:fill="C9DAF8"/>
            <w:vAlign w:val="center"/>
          </w:tcPr>
          <w:p w:rsidR="000032F3" w:rsidRDefault="000032F3">
            <w:pPr>
              <w:jc w:val="both"/>
              <w:rPr>
                <w:rFonts w:ascii="Arial" w:eastAsia="Arial" w:hAnsi="Arial" w:cs="Arial"/>
                <w:sz w:val="24"/>
                <w:szCs w:val="24"/>
              </w:rPr>
            </w:pPr>
          </w:p>
        </w:tc>
        <w:tc>
          <w:tcPr>
            <w:tcW w:w="416" w:type="dxa"/>
            <w:shd w:val="clear" w:color="auto" w:fill="C9DAF8"/>
            <w:vAlign w:val="center"/>
          </w:tcPr>
          <w:p w:rsidR="000032F3" w:rsidRDefault="000032F3">
            <w:pPr>
              <w:jc w:val="both"/>
              <w:rPr>
                <w:rFonts w:ascii="Arial" w:eastAsia="Arial" w:hAnsi="Arial" w:cs="Arial"/>
                <w:sz w:val="24"/>
                <w:szCs w:val="24"/>
              </w:rPr>
            </w:pPr>
          </w:p>
        </w:tc>
        <w:tc>
          <w:tcPr>
            <w:tcW w:w="539" w:type="dxa"/>
            <w:shd w:val="clear" w:color="auto" w:fill="C9DAF8"/>
            <w:vAlign w:val="center"/>
          </w:tcPr>
          <w:p w:rsidR="000032F3" w:rsidRDefault="000032F3">
            <w:pPr>
              <w:jc w:val="both"/>
              <w:rPr>
                <w:rFonts w:ascii="Arial" w:eastAsia="Arial" w:hAnsi="Arial" w:cs="Arial"/>
                <w:sz w:val="24"/>
                <w:szCs w:val="24"/>
              </w:rPr>
            </w:pPr>
          </w:p>
        </w:tc>
        <w:tc>
          <w:tcPr>
            <w:tcW w:w="422" w:type="dxa"/>
            <w:shd w:val="clear" w:color="auto" w:fill="C9DAF8"/>
            <w:vAlign w:val="center"/>
          </w:tcPr>
          <w:p w:rsidR="000032F3" w:rsidRDefault="000032F3">
            <w:pPr>
              <w:jc w:val="both"/>
              <w:rPr>
                <w:rFonts w:ascii="Arial" w:eastAsia="Arial" w:hAnsi="Arial" w:cs="Arial"/>
                <w:sz w:val="24"/>
                <w:szCs w:val="24"/>
              </w:rPr>
            </w:pPr>
          </w:p>
        </w:tc>
      </w:tr>
    </w:tbl>
    <w:p w:rsidR="000032F3" w:rsidRDefault="000032F3">
      <w:pPr>
        <w:pBdr>
          <w:top w:val="nil"/>
          <w:left w:val="nil"/>
          <w:bottom w:val="nil"/>
          <w:right w:val="nil"/>
          <w:between w:val="nil"/>
        </w:pBdr>
        <w:spacing w:after="0"/>
        <w:ind w:left="720" w:firstLine="720"/>
        <w:jc w:val="both"/>
        <w:rPr>
          <w:rFonts w:ascii="Arial" w:eastAsia="Arial" w:hAnsi="Arial" w:cs="Arial"/>
          <w:color w:val="000000"/>
          <w:sz w:val="24"/>
          <w:szCs w:val="24"/>
        </w:rPr>
      </w:pPr>
    </w:p>
    <w:p w:rsidR="000032F3" w:rsidRDefault="000032F3">
      <w:pPr>
        <w:pBdr>
          <w:top w:val="nil"/>
          <w:left w:val="nil"/>
          <w:bottom w:val="nil"/>
          <w:right w:val="nil"/>
          <w:between w:val="nil"/>
        </w:pBdr>
        <w:ind w:left="720"/>
        <w:jc w:val="both"/>
        <w:rPr>
          <w:rFonts w:ascii="Arial" w:eastAsia="Arial" w:hAnsi="Arial" w:cs="Arial"/>
          <w:color w:val="000000"/>
          <w:sz w:val="24"/>
          <w:szCs w:val="24"/>
        </w:rPr>
      </w:pPr>
    </w:p>
    <w:p w:rsidR="000032F3" w:rsidRDefault="000032F3">
      <w:pPr>
        <w:jc w:val="center"/>
        <w:rPr>
          <w:rFonts w:ascii="Arial" w:eastAsia="Arial" w:hAnsi="Arial" w:cs="Arial"/>
          <w:sz w:val="24"/>
          <w:szCs w:val="24"/>
        </w:rPr>
      </w:pPr>
    </w:p>
    <w:sectPr w:rsidR="000032F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B69BD"/>
    <w:multiLevelType w:val="multilevel"/>
    <w:tmpl w:val="669E46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C272E17"/>
    <w:multiLevelType w:val="multilevel"/>
    <w:tmpl w:val="B5728E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9C833AA"/>
    <w:multiLevelType w:val="multilevel"/>
    <w:tmpl w:val="A0B481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063256E"/>
    <w:multiLevelType w:val="multilevel"/>
    <w:tmpl w:val="70A84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4362F"/>
    <w:multiLevelType w:val="multilevel"/>
    <w:tmpl w:val="B4EA045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F3"/>
    <w:rsid w:val="000032F3"/>
    <w:rsid w:val="00ED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D4447-59B5-42FF-AFFD-0CC4B202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3</cp:revision>
  <dcterms:created xsi:type="dcterms:W3CDTF">2022-06-07T16:53:00Z</dcterms:created>
  <dcterms:modified xsi:type="dcterms:W3CDTF">2022-06-07T16:57:00Z</dcterms:modified>
</cp:coreProperties>
</file>