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gxveeh5s724" w:id="0"/>
      <w:bookmarkEnd w:id="0"/>
      <w:r w:rsidDel="00000000" w:rsidR="00000000" w:rsidRPr="00000000">
        <w:rPr>
          <w:rtl w:val="0"/>
        </w:rPr>
        <w:t xml:space="preserve">Arduino_GroveI2C_Ultrasonic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Arduino library for I2C ultrasonic sensor.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Compatible components list: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M5stack Grove I2C ultrasonic 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iece6eb0ea2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Arduino_GroveI2C_Ultrasonic()</w:t>
      </w:r>
      <w:r w:rsidDel="00000000" w:rsidR="00000000" w:rsidRPr="00000000">
        <w:rPr>
          <w:rtl w:val="0"/>
        </w:rPr>
        <w:t xml:space="preserve">: class constructor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begin()</w:t>
      </w:r>
      <w:r w:rsidDel="00000000" w:rsidR="00000000" w:rsidRPr="00000000">
        <w:rPr>
          <w:rtl w:val="0"/>
        </w:rPr>
        <w:t xml:space="preserve">: sensor starts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update()</w:t>
      </w:r>
      <w:r w:rsidDel="00000000" w:rsidR="00000000" w:rsidRPr="00000000">
        <w:rPr>
          <w:rtl w:val="0"/>
        </w:rPr>
        <w:t xml:space="preserve">: retrieve data from sensor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getDistance()</w:t>
      </w:r>
      <w:r w:rsidDel="00000000" w:rsidR="00000000" w:rsidRPr="00000000">
        <w:rPr>
          <w:rtl w:val="0"/>
        </w:rPr>
        <w:t xml:space="preserve">: get millimeters from sensor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getMeters()</w:t>
      </w:r>
      <w:r w:rsidDel="00000000" w:rsidR="00000000" w:rsidRPr="00000000">
        <w:rPr>
          <w:rtl w:val="0"/>
        </w:rPr>
        <w:t xml:space="preserve">: get meters from sensor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getTimeTravel()</w:t>
      </w:r>
      <w:r w:rsidDel="00000000" w:rsidR="00000000" w:rsidRPr="00000000">
        <w:rPr>
          <w:rtl w:val="0"/>
        </w:rPr>
        <w:t xml:space="preserve">: get microseconds as time elapsed from ping to echo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checkConnection()</w:t>
      </w:r>
      <w:r w:rsidDel="00000000" w:rsidR="00000000" w:rsidRPr="00000000">
        <w:rPr>
          <w:rtl w:val="0"/>
        </w:rPr>
        <w:t xml:space="preserve">: return true if the sensor is connected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uzlcxylj69ev" w:id="2"/>
      <w:bookmarkEnd w:id="2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Check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license file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5stack.com/zh_CN/unit/sonic.i2c" TargetMode="External"/><Relationship Id="rId7" Type="http://schemas.openxmlformats.org/officeDocument/2006/relationships/hyperlink" Target="http://./LICEN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