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rzbjt79a2e" w:id="0"/>
      <w:bookmarkEnd w:id="0"/>
      <w:r w:rsidDel="00000000" w:rsidR="00000000" w:rsidRPr="00000000">
        <w:rPr>
          <w:rtl w:val="0"/>
        </w:rPr>
        <w:t xml:space="preserve">Tone Library</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rPr/>
      </w:pPr>
      <w:bookmarkStart w:colFirst="0" w:colLast="0" w:name="_bmog0mcai4ps" w:id="1"/>
      <w:bookmarkEnd w:id="1"/>
      <w:r w:rsidDel="00000000" w:rsidR="00000000" w:rsidRPr="00000000">
        <w:rPr>
          <w:rtl w:val="0"/>
        </w:rPr>
        <w:t xml:space="preserve">Description</w:t>
      </w:r>
    </w:p>
    <w:p w:rsidR="00000000" w:rsidDel="00000000" w:rsidP="00000000" w:rsidRDefault="00000000" w:rsidRPr="00000000" w14:paraId="00000004">
      <w:pPr>
        <w:rPr/>
      </w:pPr>
      <w:r w:rsidDel="00000000" w:rsidR="00000000" w:rsidRPr="00000000">
        <w:rPr>
          <w:rtl w:val="0"/>
        </w:rPr>
        <w:t xml:space="preserve">This is an Arduino Library to produce square-wave of the specified frequency (and 50% duty cycle) on any Arduino pin.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duration can optionally be specified, otherwise the wave continues until </w:t>
      </w:r>
      <w:r w:rsidDel="00000000" w:rsidR="00000000" w:rsidRPr="00000000">
        <w:rPr>
          <w:rFonts w:ascii="Roboto Mono" w:cs="Roboto Mono" w:eastAsia="Roboto Mono" w:hAnsi="Roboto Mono"/>
          <w:color w:val="188038"/>
          <w:rtl w:val="0"/>
        </w:rPr>
        <w:t xml:space="preserve">stop()</w:t>
      </w:r>
      <w:r w:rsidDel="00000000" w:rsidR="00000000" w:rsidRPr="00000000">
        <w:rPr>
          <w:rtl w:val="0"/>
        </w:rPr>
        <w:t xml:space="preserve"> is called.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pin can be connected to a piezo buzzer or other speaker to play tones.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 sure to try out the RTTTL (RingTone Text Transfer Language) example!</w:t>
      </w:r>
    </w:p>
    <w:p w:rsidR="00000000" w:rsidDel="00000000" w:rsidP="00000000" w:rsidRDefault="00000000" w:rsidRPr="00000000" w14:paraId="0000000B">
      <w:pPr>
        <w:pStyle w:val="Heading3"/>
        <w:rPr/>
      </w:pPr>
      <w:bookmarkStart w:colFirst="0" w:colLast="0" w:name="_we45pkga0omf" w:id="2"/>
      <w:bookmarkEnd w:id="2"/>
      <w:r w:rsidDel="00000000" w:rsidR="00000000" w:rsidRPr="00000000">
        <w:rPr>
          <w:rtl w:val="0"/>
        </w:rPr>
        <w:t xml:space="preserve">Arduino Core Version</w:t>
      </w:r>
    </w:p>
    <w:p w:rsidR="00000000" w:rsidDel="00000000" w:rsidP="00000000" w:rsidRDefault="00000000" w:rsidRPr="00000000" w14:paraId="0000000C">
      <w:pPr>
        <w:rPr/>
      </w:pPr>
      <w:r w:rsidDel="00000000" w:rsidR="00000000" w:rsidRPr="00000000">
        <w:rPr>
          <w:rtl w:val="0"/>
        </w:rPr>
        <w:t xml:space="preserve">A simplified version of the Tone library has been incorporated into the Arduino core since 0018.  It only provides a single tone (since only one timer is used).  You can find the core documentation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Check out the </w:t>
      </w:r>
      <w:hyperlink r:id="rId7">
        <w:r w:rsidDel="00000000" w:rsidR="00000000" w:rsidRPr="00000000">
          <w:rPr>
            <w:color w:val="1155cc"/>
            <w:u w:val="single"/>
            <w:rtl w:val="0"/>
          </w:rPr>
          <w:t xml:space="preserve">tutorial</w:t>
        </w:r>
      </w:hyperlink>
      <w:r w:rsidDel="00000000" w:rsidR="00000000" w:rsidRPr="00000000">
        <w:rPr>
          <w:rtl w:val="0"/>
        </w:rPr>
        <w:t xml:space="preserve"> by Tom Igoe at NYU's Interactive Telecommunications Program (ITP).  It demonstrates how to use the core </w:t>
      </w:r>
      <w:r w:rsidDel="00000000" w:rsidR="00000000" w:rsidRPr="00000000">
        <w:rPr>
          <w:rFonts w:ascii="Roboto Mono" w:cs="Roboto Mono" w:eastAsia="Roboto Mono" w:hAnsi="Roboto Mono"/>
          <w:color w:val="188038"/>
          <w:rtl w:val="0"/>
        </w:rPr>
        <w:t xml:space="preserve">tone()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noTone()</w:t>
      </w:r>
      <w:r w:rsidDel="00000000" w:rsidR="00000000" w:rsidRPr="00000000">
        <w:rPr>
          <w:rtl w:val="0"/>
        </w:rPr>
        <w:t xml:space="preserve"> commands.</w:t>
      </w:r>
    </w:p>
    <w:p w:rsidR="00000000" w:rsidDel="00000000" w:rsidP="00000000" w:rsidRDefault="00000000" w:rsidRPr="00000000" w14:paraId="0000000F">
      <w:pPr>
        <w:pStyle w:val="Heading3"/>
        <w:rPr/>
      </w:pPr>
      <w:bookmarkStart w:colFirst="0" w:colLast="0" w:name="_idt53softsvj" w:id="3"/>
      <w:bookmarkEnd w:id="3"/>
      <w:r w:rsidDel="00000000" w:rsidR="00000000" w:rsidRPr="00000000">
        <w:rPr>
          <w:i w:val="1"/>
          <w:rtl w:val="0"/>
        </w:rPr>
        <w:t xml:space="preserve">WARNING</w:t>
      </w: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Do not connect the pin directly to some sort of audio input.  The voltage is considerably higher than a standard </w:t>
      </w:r>
      <w:hyperlink r:id="rId8">
        <w:r w:rsidDel="00000000" w:rsidR="00000000" w:rsidRPr="00000000">
          <w:rPr>
            <w:i w:val="1"/>
            <w:color w:val="1155cc"/>
            <w:u w:val="single"/>
            <w:rtl w:val="0"/>
          </w:rPr>
          <w:t xml:space="preserve">line level voltages</w:t>
        </w:r>
      </w:hyperlink>
      <w:r w:rsidDel="00000000" w:rsidR="00000000" w:rsidRPr="00000000">
        <w:rPr>
          <w:i w:val="1"/>
          <w:rtl w:val="0"/>
        </w:rPr>
        <w:t xml:space="preserve">, and can damage sound card inputs, etc.  You could use a voltage divider to bring the voltage down, but you have been warned.</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tl w:val="0"/>
        </w:rPr>
        <w:t xml:space="preserve">You MUST have a resistor in line with the speaker, or you WILL damage your controller.</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rPr/>
      </w:pPr>
      <w:bookmarkStart w:colFirst="0" w:colLast="0" w:name="_26zasjtwlraf" w:id="4"/>
      <w:bookmarkEnd w:id="4"/>
      <w:r w:rsidDel="00000000" w:rsidR="00000000" w:rsidRPr="00000000">
        <w:rPr>
          <w:rtl w:val="0"/>
        </w:rPr>
        <w:t xml:space="preserve">Download and Installation</w:t>
      </w:r>
    </w:p>
    <w:p w:rsidR="00000000" w:rsidDel="00000000" w:rsidP="00000000" w:rsidRDefault="00000000" w:rsidRPr="00000000" w14:paraId="00000016">
      <w:pPr>
        <w:numPr>
          <w:ilvl w:val="0"/>
          <w:numId w:val="1"/>
        </w:numPr>
        <w:ind w:left="720" w:hanging="360"/>
      </w:pPr>
      <w:hyperlink r:id="rId9">
        <w:r w:rsidDel="00000000" w:rsidR="00000000" w:rsidRPr="00000000">
          <w:rPr>
            <w:color w:val="1155cc"/>
            <w:u w:val="single"/>
            <w:rtl w:val="0"/>
          </w:rPr>
          <w:t xml:space="preserve">Tone Library - Latest Version</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Unzip the folder and rename it to </w:t>
      </w:r>
      <w:r w:rsidDel="00000000" w:rsidR="00000000" w:rsidRPr="00000000">
        <w:rPr>
          <w:rFonts w:ascii="Roboto Mono" w:cs="Roboto Mono" w:eastAsia="Roboto Mono" w:hAnsi="Roboto Mono"/>
          <w:color w:val="188038"/>
          <w:rtl w:val="0"/>
        </w:rPr>
        <w:t xml:space="preserve">Tone</w:t>
      </w:r>
      <w:r w:rsidDel="00000000" w:rsidR="00000000" w:rsidRPr="00000000">
        <w:rPr>
          <w:rtl w:val="0"/>
        </w:rPr>
        <w:t xml:space="preserve">, then move it to your </w:t>
      </w:r>
      <w:r w:rsidDel="00000000" w:rsidR="00000000" w:rsidRPr="00000000">
        <w:rPr>
          <w:rFonts w:ascii="Roboto Mono" w:cs="Roboto Mono" w:eastAsia="Roboto Mono" w:hAnsi="Roboto Mono"/>
          <w:color w:val="188038"/>
          <w:rtl w:val="0"/>
        </w:rPr>
        <w:t xml:space="preserve">arduinosketchfolder/libraries/</w:t>
      </w:r>
      <w:r w:rsidDel="00000000" w:rsidR="00000000" w:rsidRPr="00000000">
        <w:rPr>
          <w:rtl w:val="0"/>
        </w:rPr>
        <w:t xml:space="preserve"> folder.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rPr/>
      </w:pPr>
      <w:bookmarkStart w:colFirst="0" w:colLast="0" w:name="_s0ql7dg5qifw" w:id="5"/>
      <w:bookmarkEnd w:id="5"/>
      <w:r w:rsidDel="00000000" w:rsidR="00000000" w:rsidRPr="00000000">
        <w:rPr>
          <w:rtl w:val="0"/>
        </w:rPr>
        <w:t xml:space="preserve">Hardware Connections/Requirements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Just connect the digital pin to a speaker (with a resistor - say 1K - in line), and the other side of the speaker to ground (GND).</w:t>
      </w:r>
    </w:p>
    <w:p w:rsidR="00000000" w:rsidDel="00000000" w:rsidP="00000000" w:rsidRDefault="00000000" w:rsidRPr="00000000" w14:paraId="0000001D">
      <w:pPr>
        <w:rPr/>
      </w:pPr>
      <w:r w:rsidDel="00000000" w:rsidR="00000000" w:rsidRPr="00000000">
        <w:rPr>
          <w:rtl w:val="0"/>
        </w:rPr>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drawing>
                <wp:inline distB="114300" distT="114300" distL="114300" distR="114300">
                  <wp:extent cx="3067050" cy="4476750"/>
                  <wp:effectExtent b="0" l="0" r="0" t="0"/>
                  <wp:docPr descr="Tone-Arduino-Connections" id="2" name="image2.png"/>
                  <a:graphic>
                    <a:graphicData uri="http://schemas.openxmlformats.org/drawingml/2006/picture">
                      <pic:pic>
                        <pic:nvPicPr>
                          <pic:cNvPr descr="Tone-Arduino-Connections" id="0" name="image2.png"/>
                          <pic:cNvPicPr preferRelativeResize="0"/>
                        </pic:nvPicPr>
                        <pic:blipFill>
                          <a:blip r:embed="rId10"/>
                          <a:srcRect b="0" l="0" r="0" t="0"/>
                          <a:stretch>
                            <a:fillRect/>
                          </a:stretch>
                        </pic:blipFill>
                        <pic:spPr>
                          <a:xfrm>
                            <a:off x="0" y="0"/>
                            <a:ext cx="3067050" cy="44767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drawing>
                <wp:inline distB="114300" distT="114300" distL="114300" distR="114300">
                  <wp:extent cx="3743325" cy="4667250"/>
                  <wp:effectExtent b="0" l="0" r="0" t="0"/>
                  <wp:docPr descr="Tone-Wiring-Connections" id="1" name="image1.png"/>
                  <a:graphic>
                    <a:graphicData uri="http://schemas.openxmlformats.org/drawingml/2006/picture">
                      <pic:pic>
                        <pic:nvPicPr>
                          <pic:cNvPr descr="Tone-Wiring-Connections" id="0" name="image1.png"/>
                          <pic:cNvPicPr preferRelativeResize="0"/>
                        </pic:nvPicPr>
                        <pic:blipFill>
                          <a:blip r:embed="rId11"/>
                          <a:srcRect b="0" l="0" r="0" t="0"/>
                          <a:stretch>
                            <a:fillRect/>
                          </a:stretch>
                        </pic:blipFill>
                        <pic:spPr>
                          <a:xfrm>
                            <a:off x="0" y="0"/>
                            <a:ext cx="3743325" cy="4667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You can use a potentiometer to control the volume.  Use a 10K Ohm potentiometer (variable resistor) in line with the 1K Ohm resistor connected to the speaker.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Using this library will affect usage of the PWM outputs, so be aware.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Also, although it's the last timer to be allocated, timer 0 (which is used for </w:t>
      </w:r>
      <w:r w:rsidDel="00000000" w:rsidR="00000000" w:rsidRPr="00000000">
        <w:rPr>
          <w:rFonts w:ascii="Roboto Mono" w:cs="Roboto Mono" w:eastAsia="Roboto Mono" w:hAnsi="Roboto Mono"/>
          <w:color w:val="188038"/>
          <w:rtl w:val="0"/>
        </w:rPr>
        <w:t xml:space="preserve">millis()</w:t>
      </w:r>
      <w:r w:rsidDel="00000000" w:rsidR="00000000" w:rsidRPr="00000000">
        <w:rPr>
          <w:rtl w:val="0"/>
        </w:rPr>
        <w:t xml:space="preserve"> among other things) will be affected if used.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rPr/>
      </w:pPr>
      <w:bookmarkStart w:colFirst="0" w:colLast="0" w:name="_ypay21khdh71" w:id="6"/>
      <w:bookmarkEnd w:id="6"/>
      <w:r w:rsidDel="00000000" w:rsidR="00000000" w:rsidRPr="00000000">
        <w:rPr>
          <w:rtl w:val="0"/>
        </w:rPr>
        <w:t xml:space="preserve">Library Usage</w:t>
      </w:r>
    </w:p>
    <w:p w:rsidR="00000000" w:rsidDel="00000000" w:rsidP="00000000" w:rsidRDefault="00000000" w:rsidRPr="00000000" w14:paraId="00000029">
      <w:pPr>
        <w:pStyle w:val="Heading3"/>
        <w:rPr/>
      </w:pPr>
      <w:bookmarkStart w:colFirst="0" w:colLast="0" w:name="_zast4e830apo" w:id="7"/>
      <w:bookmarkEnd w:id="7"/>
      <w:r w:rsidDel="00000000" w:rsidR="00000000" w:rsidRPr="00000000">
        <w:rPr>
          <w:rtl w:val="0"/>
        </w:rPr>
        <w:t xml:space="preserve">Instantiation/Creation</w:t>
      </w:r>
    </w:p>
    <w:p w:rsidR="00000000" w:rsidDel="00000000" w:rsidP="00000000" w:rsidRDefault="00000000" w:rsidRPr="00000000" w14:paraId="0000002A">
      <w:pPr>
        <w:rPr/>
      </w:pPr>
      <w:r w:rsidDel="00000000" w:rsidR="00000000" w:rsidRPr="00000000">
        <w:rPr>
          <w:rtl w:val="0"/>
        </w:rPr>
        <w:t xml:space="preserve">Tone tone1;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void setup(void)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tone1.begin(13);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q7dcrv767msu" w:id="8"/>
      <w:bookmarkEnd w:id="8"/>
      <w:r w:rsidDel="00000000" w:rsidR="00000000" w:rsidRPr="00000000">
        <w:rPr>
          <w:rtl w:val="0"/>
        </w:rPr>
        <w:t xml:space="preserve">Properties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No properties.</w:t>
      </w:r>
    </w:p>
    <w:p w:rsidR="00000000" w:rsidDel="00000000" w:rsidP="00000000" w:rsidRDefault="00000000" w:rsidRPr="00000000" w14:paraId="00000036">
      <w:pPr>
        <w:pStyle w:val="Heading3"/>
        <w:rPr/>
      </w:pPr>
      <w:bookmarkStart w:colFirst="0" w:colLast="0" w:name="_d3c8zyddv1j" w:id="9"/>
      <w:bookmarkEnd w:id="9"/>
      <w:r w:rsidDel="00000000" w:rsidR="00000000" w:rsidRPr="00000000">
        <w:rPr>
          <w:rtl w:val="0"/>
        </w:rPr>
        <w:t xml:space="preserve">Methods</w:t>
      </w:r>
    </w:p>
    <w:p w:rsidR="00000000" w:rsidDel="00000000" w:rsidP="00000000" w:rsidRDefault="00000000" w:rsidRPr="00000000" w14:paraId="00000037">
      <w:pPr>
        <w:numPr>
          <w:ilvl w:val="0"/>
          <w:numId w:val="1"/>
        </w:numPr>
        <w:ind w:left="720" w:hanging="360"/>
      </w:pPr>
      <w:r w:rsidDel="00000000" w:rsidR="00000000" w:rsidRPr="00000000">
        <w:rPr>
          <w:rFonts w:ascii="Roboto Mono" w:cs="Roboto Mono" w:eastAsia="Roboto Mono" w:hAnsi="Roboto Mono"/>
          <w:color w:val="188038"/>
          <w:rtl w:val="0"/>
        </w:rPr>
        <w:t xml:space="preserve">begin(</w:t>
      </w:r>
      <w:r w:rsidDel="00000000" w:rsidR="00000000" w:rsidRPr="00000000">
        <w:rPr>
          <w:rFonts w:ascii="Roboto Mono" w:cs="Roboto Mono" w:eastAsia="Roboto Mono" w:hAnsi="Roboto Mono"/>
          <w:i w:val="1"/>
          <w:color w:val="188038"/>
          <w:rtl w:val="0"/>
        </w:rPr>
        <w:t xml:space="preserve">pin</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prepares a pin for playing a tone.</w:t>
      </w:r>
    </w:p>
    <w:p w:rsidR="00000000" w:rsidDel="00000000" w:rsidP="00000000" w:rsidRDefault="00000000" w:rsidRPr="00000000" w14:paraId="00000038">
      <w:pPr>
        <w:numPr>
          <w:ilvl w:val="0"/>
          <w:numId w:val="1"/>
        </w:numPr>
        <w:ind w:left="720" w:hanging="360"/>
      </w:pPr>
      <w:r w:rsidDel="00000000" w:rsidR="00000000" w:rsidRPr="00000000">
        <w:rPr>
          <w:rFonts w:ascii="Roboto Mono" w:cs="Roboto Mono" w:eastAsia="Roboto Mono" w:hAnsi="Roboto Mono"/>
          <w:color w:val="188038"/>
          <w:rtl w:val="0"/>
        </w:rPr>
        <w:t xml:space="preserve">isPlaying()</w:t>
      </w:r>
      <w:r w:rsidDel="00000000" w:rsidR="00000000" w:rsidRPr="00000000">
        <w:rPr>
          <w:rtl w:val="0"/>
        </w:rPr>
        <w:t xml:space="preserve"> - 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tone is playing,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not.</w:t>
      </w:r>
    </w:p>
    <w:p w:rsidR="00000000" w:rsidDel="00000000" w:rsidP="00000000" w:rsidRDefault="00000000" w:rsidRPr="00000000" w14:paraId="00000039">
      <w:pPr>
        <w:numPr>
          <w:ilvl w:val="0"/>
          <w:numId w:val="1"/>
        </w:numPr>
        <w:ind w:left="720" w:hanging="360"/>
      </w:pPr>
      <w:r w:rsidDel="00000000" w:rsidR="00000000" w:rsidRPr="00000000">
        <w:rPr>
          <w:rFonts w:ascii="Roboto Mono" w:cs="Roboto Mono" w:eastAsia="Roboto Mono" w:hAnsi="Roboto Mono"/>
          <w:color w:val="188038"/>
          <w:rtl w:val="0"/>
        </w:rPr>
        <w:t xml:space="preserve">play(</w:t>
      </w:r>
      <w:r w:rsidDel="00000000" w:rsidR="00000000" w:rsidRPr="00000000">
        <w:rPr>
          <w:rFonts w:ascii="Roboto Mono" w:cs="Roboto Mono" w:eastAsia="Roboto Mono" w:hAnsi="Roboto Mono"/>
          <w:i w:val="1"/>
          <w:color w:val="188038"/>
          <w:rtl w:val="0"/>
        </w:rPr>
        <w:t xml:space="preserve">frequency</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i w:val="1"/>
          <w:color w:val="188038"/>
          <w:rtl w:val="0"/>
        </w:rPr>
        <w:t xml:space="preserve">duration</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play a tone.</w:t>
      </w:r>
    </w:p>
    <w:p w:rsidR="00000000" w:rsidDel="00000000" w:rsidP="00000000" w:rsidRDefault="00000000" w:rsidRPr="00000000" w14:paraId="0000003A">
      <w:pPr>
        <w:numPr>
          <w:ilvl w:val="1"/>
          <w:numId w:val="1"/>
        </w:numPr>
        <w:ind w:left="1440" w:hanging="360"/>
      </w:pPr>
      <w:r w:rsidDel="00000000" w:rsidR="00000000" w:rsidRPr="00000000">
        <w:rPr>
          <w:rFonts w:ascii="Roboto Mono" w:cs="Roboto Mono" w:eastAsia="Roboto Mono" w:hAnsi="Roboto Mono"/>
          <w:i w:val="1"/>
          <w:color w:val="188038"/>
          <w:rtl w:val="0"/>
        </w:rPr>
        <w:t xml:space="preserve">frequency</w:t>
      </w:r>
      <w:r w:rsidDel="00000000" w:rsidR="00000000" w:rsidRPr="00000000">
        <w:rPr>
          <w:rtl w:val="0"/>
        </w:rPr>
        <w:t xml:space="preserve"> is in Hertz, and the </w:t>
      </w:r>
      <w:r w:rsidDel="00000000" w:rsidR="00000000" w:rsidRPr="00000000">
        <w:rPr>
          <w:rFonts w:ascii="Roboto Mono" w:cs="Roboto Mono" w:eastAsia="Roboto Mono" w:hAnsi="Roboto Mono"/>
          <w:i w:val="1"/>
          <w:color w:val="188038"/>
          <w:rtl w:val="0"/>
        </w:rPr>
        <w:t xml:space="preserve">duration</w:t>
      </w:r>
      <w:r w:rsidDel="00000000" w:rsidR="00000000" w:rsidRPr="00000000">
        <w:rPr>
          <w:rtl w:val="0"/>
        </w:rPr>
        <w:t xml:space="preserve"> is in milliseconds.</w:t>
      </w:r>
    </w:p>
    <w:p w:rsidR="00000000" w:rsidDel="00000000" w:rsidP="00000000" w:rsidRDefault="00000000" w:rsidRPr="00000000" w14:paraId="0000003B">
      <w:pPr>
        <w:numPr>
          <w:ilvl w:val="1"/>
          <w:numId w:val="1"/>
        </w:numPr>
        <w:ind w:left="1440" w:hanging="360"/>
      </w:pPr>
      <w:r w:rsidDel="00000000" w:rsidR="00000000" w:rsidRPr="00000000">
        <w:rPr>
          <w:rFonts w:ascii="Roboto Mono" w:cs="Roboto Mono" w:eastAsia="Roboto Mono" w:hAnsi="Roboto Mono"/>
          <w:i w:val="1"/>
          <w:color w:val="188038"/>
          <w:rtl w:val="0"/>
        </w:rPr>
        <w:t xml:space="preserve">duration</w:t>
      </w:r>
      <w:r w:rsidDel="00000000" w:rsidR="00000000" w:rsidRPr="00000000">
        <w:rPr>
          <w:rtl w:val="0"/>
        </w:rPr>
        <w:t xml:space="preserve"> is optional.  If </w:t>
      </w:r>
      <w:r w:rsidDel="00000000" w:rsidR="00000000" w:rsidRPr="00000000">
        <w:rPr>
          <w:rFonts w:ascii="Roboto Mono" w:cs="Roboto Mono" w:eastAsia="Roboto Mono" w:hAnsi="Roboto Mono"/>
          <w:i w:val="1"/>
          <w:color w:val="188038"/>
          <w:rtl w:val="0"/>
        </w:rPr>
        <w:t xml:space="preserve">duration</w:t>
      </w:r>
      <w:r w:rsidDel="00000000" w:rsidR="00000000" w:rsidRPr="00000000">
        <w:rPr>
          <w:rtl w:val="0"/>
        </w:rPr>
        <w:t xml:space="preserve"> is not given, tone will play continuously until </w:t>
      </w:r>
      <w:r w:rsidDel="00000000" w:rsidR="00000000" w:rsidRPr="00000000">
        <w:rPr>
          <w:rFonts w:ascii="Roboto Mono" w:cs="Roboto Mono" w:eastAsia="Roboto Mono" w:hAnsi="Roboto Mono"/>
          <w:i w:val="1"/>
          <w:color w:val="188038"/>
          <w:rtl w:val="0"/>
        </w:rPr>
        <w:t xml:space="preserve">stop()</w:t>
      </w:r>
      <w:r w:rsidDel="00000000" w:rsidR="00000000" w:rsidRPr="00000000">
        <w:rPr>
          <w:rtl w:val="0"/>
        </w:rPr>
        <w:t xml:space="preserve"> is called.</w:t>
      </w:r>
    </w:p>
    <w:p w:rsidR="00000000" w:rsidDel="00000000" w:rsidP="00000000" w:rsidRDefault="00000000" w:rsidRPr="00000000" w14:paraId="0000003C">
      <w:pPr>
        <w:numPr>
          <w:ilvl w:val="1"/>
          <w:numId w:val="1"/>
        </w:numPr>
        <w:ind w:left="1440" w:hanging="360"/>
      </w:pPr>
      <w:r w:rsidDel="00000000" w:rsidR="00000000" w:rsidRPr="00000000">
        <w:rPr>
          <w:rFonts w:ascii="Roboto Mono" w:cs="Roboto Mono" w:eastAsia="Roboto Mono" w:hAnsi="Roboto Mono"/>
          <w:color w:val="188038"/>
          <w:rtl w:val="0"/>
        </w:rPr>
        <w:t xml:space="preserve">play()</w:t>
      </w:r>
      <w:r w:rsidDel="00000000" w:rsidR="00000000" w:rsidRPr="00000000">
        <w:rPr>
          <w:rtl w:val="0"/>
        </w:rPr>
        <w:t xml:space="preserve"> is </w:t>
      </w:r>
      <w:hyperlink r:id="rId12">
        <w:r w:rsidDel="00000000" w:rsidR="00000000" w:rsidRPr="00000000">
          <w:rPr>
            <w:color w:val="1155cc"/>
            <w:u w:val="single"/>
            <w:rtl w:val="0"/>
          </w:rPr>
          <w:t xml:space="preserve">non-blocking</w:t>
        </w:r>
      </w:hyperlink>
      <w:r w:rsidDel="00000000" w:rsidR="00000000" w:rsidRPr="00000000">
        <w:rPr>
          <w:rtl w:val="0"/>
        </w:rPr>
        <w:t xml:space="preserve">.  Once called, </w:t>
      </w:r>
      <w:r w:rsidDel="00000000" w:rsidR="00000000" w:rsidRPr="00000000">
        <w:rPr>
          <w:rFonts w:ascii="Roboto Mono" w:cs="Roboto Mono" w:eastAsia="Roboto Mono" w:hAnsi="Roboto Mono"/>
          <w:color w:val="188038"/>
          <w:rtl w:val="0"/>
        </w:rPr>
        <w:t xml:space="preserve">play()</w:t>
      </w:r>
      <w:r w:rsidDel="00000000" w:rsidR="00000000" w:rsidRPr="00000000">
        <w:rPr>
          <w:rtl w:val="0"/>
        </w:rPr>
        <w:t xml:space="preserve"> will return immediately. If </w:t>
      </w:r>
      <w:r w:rsidDel="00000000" w:rsidR="00000000" w:rsidRPr="00000000">
        <w:rPr>
          <w:rFonts w:ascii="Roboto Mono" w:cs="Roboto Mono" w:eastAsia="Roboto Mono" w:hAnsi="Roboto Mono"/>
          <w:i w:val="1"/>
          <w:color w:val="188038"/>
          <w:rtl w:val="0"/>
        </w:rPr>
        <w:t xml:space="preserve">duration</w:t>
      </w:r>
      <w:r w:rsidDel="00000000" w:rsidR="00000000" w:rsidRPr="00000000">
        <w:rPr>
          <w:rtl w:val="0"/>
        </w:rPr>
        <w:t xml:space="preserve"> is given, the tone will play for that amount of time, and then stop automatically.</w:t>
      </w:r>
    </w:p>
    <w:p w:rsidR="00000000" w:rsidDel="00000000" w:rsidP="00000000" w:rsidRDefault="00000000" w:rsidRPr="00000000" w14:paraId="0000003D">
      <w:pPr>
        <w:numPr>
          <w:ilvl w:val="0"/>
          <w:numId w:val="1"/>
        </w:numPr>
        <w:ind w:left="720" w:hanging="360"/>
      </w:pPr>
      <w:r w:rsidDel="00000000" w:rsidR="00000000" w:rsidRPr="00000000">
        <w:rPr>
          <w:rFonts w:ascii="Roboto Mono" w:cs="Roboto Mono" w:eastAsia="Roboto Mono" w:hAnsi="Roboto Mono"/>
          <w:color w:val="188038"/>
          <w:rtl w:val="0"/>
        </w:rPr>
        <w:t xml:space="preserve">stop()</w:t>
      </w:r>
      <w:r w:rsidDel="00000000" w:rsidR="00000000" w:rsidRPr="00000000">
        <w:rPr>
          <w:rtl w:val="0"/>
        </w:rPr>
        <w:t xml:space="preserve"> - stop playing a tone.</w:t>
      </w:r>
    </w:p>
    <w:p w:rsidR="00000000" w:rsidDel="00000000" w:rsidP="00000000" w:rsidRDefault="00000000" w:rsidRPr="00000000" w14:paraId="0000003E">
      <w:pPr>
        <w:pStyle w:val="Heading3"/>
        <w:rPr/>
      </w:pPr>
      <w:bookmarkStart w:colFirst="0" w:colLast="0" w:name="_ed88xs5pc1n8" w:id="10"/>
      <w:bookmarkEnd w:id="10"/>
      <w:r w:rsidDel="00000000" w:rsidR="00000000" w:rsidRPr="00000000">
        <w:rPr>
          <w:rtl w:val="0"/>
        </w:rPr>
        <w:t xml:space="preserve">Constants</w:t>
      </w:r>
    </w:p>
    <w:p w:rsidR="00000000" w:rsidDel="00000000" w:rsidP="00000000" w:rsidRDefault="00000000" w:rsidRPr="00000000" w14:paraId="0000003F">
      <w:pPr>
        <w:rPr/>
      </w:pPr>
      <w:r w:rsidDel="00000000" w:rsidR="00000000" w:rsidRPr="00000000">
        <w:rPr>
          <w:rtl w:val="0"/>
        </w:rPr>
        <w:t xml:space="preserve">Below is a list of constant values of frequencies for notes.  (These are included in the library).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tone1.play(NOTE_B3);</w:t>
      </w:r>
    </w:p>
    <w:p w:rsidR="00000000" w:rsidDel="00000000" w:rsidP="00000000" w:rsidRDefault="00000000" w:rsidRPr="00000000" w14:paraId="00000044">
      <w:pPr>
        <w:pStyle w:val="Heading4"/>
        <w:rPr/>
      </w:pPr>
      <w:bookmarkStart w:colFirst="0" w:colLast="0" w:name="_j0aj0yl0975b" w:id="11"/>
      <w:bookmarkEnd w:id="11"/>
      <w:r w:rsidDel="00000000" w:rsidR="00000000" w:rsidRPr="00000000">
        <w:rPr>
          <w:rtl w:val="0"/>
        </w:rPr>
        <w:t xml:space="preserve">Musical Notes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left"/>
              <w:rPr>
                <w:b w:val="1"/>
              </w:rPr>
            </w:pPr>
            <w:r w:rsidDel="00000000" w:rsidR="00000000" w:rsidRPr="00000000">
              <w:rPr>
                <w:b w:val="1"/>
                <w:i w:val="1"/>
                <w:rtl w:val="0"/>
              </w:rPr>
              <w:t xml:space="preserve">Constant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left"/>
              <w:rPr>
                <w:b w:val="1"/>
              </w:rPr>
            </w:pPr>
            <w:r w:rsidDel="00000000" w:rsidR="00000000" w:rsidRPr="00000000">
              <w:rPr>
                <w:b w:val="1"/>
                <w:i w:val="1"/>
                <w:rtl w:val="0"/>
              </w:rPr>
              <w:t xml:space="preserve">Frequency (Hz)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left"/>
              <w:rPr/>
            </w:pPr>
            <w:r w:rsidDel="00000000" w:rsidR="00000000" w:rsidRPr="00000000">
              <w:rPr>
                <w:rtl w:val="0"/>
              </w:rPr>
              <w:t xml:space="preserve">NOTE_B0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left"/>
              <w:rPr/>
            </w:pPr>
            <w:r w:rsidDel="00000000" w:rsidR="00000000" w:rsidRPr="00000000">
              <w:rPr>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left"/>
              <w:rPr/>
            </w:pPr>
            <w:r w:rsidDel="00000000" w:rsidR="00000000" w:rsidRPr="00000000">
              <w:rPr>
                <w:rtl w:val="0"/>
              </w:rPr>
              <w:t xml:space="preserve">NOTE_C1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left"/>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left"/>
              <w:rPr/>
            </w:pPr>
            <w:r w:rsidDel="00000000" w:rsidR="00000000" w:rsidRPr="00000000">
              <w:rPr>
                <w:rtl w:val="0"/>
              </w:rPr>
              <w:t xml:space="preserve">NOTE_CS1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left"/>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left"/>
              <w:rPr/>
            </w:pPr>
            <w:r w:rsidDel="00000000" w:rsidR="00000000" w:rsidRPr="00000000">
              <w:rPr>
                <w:rtl w:val="0"/>
              </w:rPr>
              <w:t xml:space="preserve">NOTE_D1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left"/>
              <w:rPr/>
            </w:pPr>
            <w:r w:rsidDel="00000000" w:rsidR="00000000" w:rsidRPr="00000000">
              <w:rPr>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left"/>
              <w:rPr/>
            </w:pPr>
            <w:r w:rsidDel="00000000" w:rsidR="00000000" w:rsidRPr="00000000">
              <w:rPr>
                <w:rtl w:val="0"/>
              </w:rPr>
              <w:t xml:space="preserve">NOTE_DS1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left"/>
              <w:rPr/>
            </w:pPr>
            <w:r w:rsidDel="00000000" w:rsidR="00000000" w:rsidRPr="00000000">
              <w:rPr>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left"/>
              <w:rPr/>
            </w:pPr>
            <w:r w:rsidDel="00000000" w:rsidR="00000000" w:rsidRPr="00000000">
              <w:rPr>
                <w:rtl w:val="0"/>
              </w:rPr>
              <w:t xml:space="preserve">NOTE_E1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left"/>
              <w:rPr/>
            </w:pPr>
            <w:r w:rsidDel="00000000" w:rsidR="00000000" w:rsidRPr="00000000">
              <w:rPr>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left"/>
              <w:rPr/>
            </w:pPr>
            <w:r w:rsidDel="00000000" w:rsidR="00000000" w:rsidRPr="00000000">
              <w:rPr>
                <w:rtl w:val="0"/>
              </w:rPr>
              <w:t xml:space="preserve">NOTE_F1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left"/>
              <w:rPr/>
            </w:pPr>
            <w:r w:rsidDel="00000000" w:rsidR="00000000" w:rsidRPr="00000000">
              <w:rPr>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left"/>
              <w:rPr/>
            </w:pPr>
            <w:r w:rsidDel="00000000" w:rsidR="00000000" w:rsidRPr="00000000">
              <w:rPr>
                <w:rtl w:val="0"/>
              </w:rPr>
              <w:t xml:space="preserve">NOTE_FS1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left"/>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left"/>
              <w:rPr/>
            </w:pPr>
            <w:r w:rsidDel="00000000" w:rsidR="00000000" w:rsidRPr="00000000">
              <w:rPr>
                <w:rtl w:val="0"/>
              </w:rPr>
              <w:t xml:space="preserve">NOTE_G1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left"/>
              <w:rPr/>
            </w:pPr>
            <w:r w:rsidDel="00000000" w:rsidR="00000000" w:rsidRPr="00000000">
              <w:rPr>
                <w:rtl w:val="0"/>
              </w:rPr>
              <w:t xml:space="preserve">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left"/>
              <w:rPr/>
            </w:pPr>
            <w:r w:rsidDel="00000000" w:rsidR="00000000" w:rsidRPr="00000000">
              <w:rPr>
                <w:rtl w:val="0"/>
              </w:rPr>
              <w:t xml:space="preserve">NOTE_GS1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left"/>
              <w:rPr/>
            </w:pPr>
            <w:r w:rsidDel="00000000" w:rsidR="00000000" w:rsidRPr="00000000">
              <w:rPr>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left"/>
              <w:rPr/>
            </w:pPr>
            <w:r w:rsidDel="00000000" w:rsidR="00000000" w:rsidRPr="00000000">
              <w:rPr>
                <w:rtl w:val="0"/>
              </w:rPr>
              <w:t xml:space="preserve">NOTE_A1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left"/>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left"/>
              <w:rPr/>
            </w:pPr>
            <w:r w:rsidDel="00000000" w:rsidR="00000000" w:rsidRPr="00000000">
              <w:rPr>
                <w:rtl w:val="0"/>
              </w:rPr>
              <w:t xml:space="preserve">NOTE_AS1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left"/>
              <w:rPr/>
            </w:pPr>
            <w:r w:rsidDel="00000000" w:rsidR="00000000" w:rsidRPr="00000000">
              <w:rPr>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left"/>
              <w:rPr/>
            </w:pPr>
            <w:r w:rsidDel="00000000" w:rsidR="00000000" w:rsidRPr="00000000">
              <w:rPr>
                <w:rtl w:val="0"/>
              </w:rPr>
              <w:t xml:space="preserve">NOTE_B1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left"/>
              <w:rPr/>
            </w:pPr>
            <w:r w:rsidDel="00000000" w:rsidR="00000000" w:rsidRPr="00000000">
              <w:rPr>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left"/>
              <w:rPr/>
            </w:pPr>
            <w:r w:rsidDel="00000000" w:rsidR="00000000" w:rsidRPr="00000000">
              <w:rPr>
                <w:rtl w:val="0"/>
              </w:rPr>
              <w:t xml:space="preserve">NOTE_C2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left"/>
              <w:rPr/>
            </w:pPr>
            <w:r w:rsidDel="00000000" w:rsidR="00000000" w:rsidRPr="00000000">
              <w:rPr>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left"/>
              <w:rPr/>
            </w:pPr>
            <w:r w:rsidDel="00000000" w:rsidR="00000000" w:rsidRPr="00000000">
              <w:rPr>
                <w:rtl w:val="0"/>
              </w:rPr>
              <w:t xml:space="preserve">NOTE_CS2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left"/>
              <w:rPr/>
            </w:pPr>
            <w:r w:rsidDel="00000000" w:rsidR="00000000" w:rsidRPr="00000000">
              <w:rPr>
                <w:rtl w:val="0"/>
              </w:rPr>
              <w:t xml:space="preserve">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left"/>
              <w:rPr/>
            </w:pPr>
            <w:r w:rsidDel="00000000" w:rsidR="00000000" w:rsidRPr="00000000">
              <w:rPr>
                <w:rtl w:val="0"/>
              </w:rPr>
              <w:t xml:space="preserve">NOTE_D2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left"/>
              <w:rPr/>
            </w:pPr>
            <w:r w:rsidDel="00000000" w:rsidR="00000000" w:rsidRPr="00000000">
              <w:rPr>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left"/>
              <w:rPr/>
            </w:pPr>
            <w:r w:rsidDel="00000000" w:rsidR="00000000" w:rsidRPr="00000000">
              <w:rPr>
                <w:rtl w:val="0"/>
              </w:rPr>
              <w:t xml:space="preserve">NOTE_DS2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left"/>
              <w:rPr/>
            </w:pPr>
            <w:r w:rsidDel="00000000" w:rsidR="00000000" w:rsidRPr="00000000">
              <w:rPr>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left"/>
              <w:rPr/>
            </w:pPr>
            <w:r w:rsidDel="00000000" w:rsidR="00000000" w:rsidRPr="00000000">
              <w:rPr>
                <w:rtl w:val="0"/>
              </w:rPr>
              <w:t xml:space="preserve">NOTE_E2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left"/>
              <w:rPr/>
            </w:pPr>
            <w:r w:rsidDel="00000000" w:rsidR="00000000" w:rsidRPr="00000000">
              <w:rPr>
                <w:rtl w:val="0"/>
              </w:rPr>
              <w:t xml:space="preserve">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left"/>
              <w:rPr/>
            </w:pPr>
            <w:r w:rsidDel="00000000" w:rsidR="00000000" w:rsidRPr="00000000">
              <w:rPr>
                <w:rtl w:val="0"/>
              </w:rPr>
              <w:t xml:space="preserve">NOTE_F2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left"/>
              <w:rPr/>
            </w:pPr>
            <w:r w:rsidDel="00000000" w:rsidR="00000000" w:rsidRPr="00000000">
              <w:rPr>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left"/>
              <w:rPr/>
            </w:pPr>
            <w:r w:rsidDel="00000000" w:rsidR="00000000" w:rsidRPr="00000000">
              <w:rPr>
                <w:rtl w:val="0"/>
              </w:rPr>
              <w:t xml:space="preserve">NOTE_FS2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left"/>
              <w:rPr/>
            </w:pPr>
            <w:r w:rsidDel="00000000" w:rsidR="00000000" w:rsidRPr="00000000">
              <w:rPr>
                <w:rtl w:val="0"/>
              </w:rPr>
              <w:t xml:space="preserve">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left"/>
              <w:rPr/>
            </w:pPr>
            <w:r w:rsidDel="00000000" w:rsidR="00000000" w:rsidRPr="00000000">
              <w:rPr>
                <w:rtl w:val="0"/>
              </w:rPr>
              <w:t xml:space="preserve">NOTE_G2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left"/>
              <w:rPr/>
            </w:pPr>
            <w:r w:rsidDel="00000000" w:rsidR="00000000" w:rsidRPr="00000000">
              <w:rPr>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left"/>
              <w:rPr/>
            </w:pPr>
            <w:r w:rsidDel="00000000" w:rsidR="00000000" w:rsidRPr="00000000">
              <w:rPr>
                <w:rtl w:val="0"/>
              </w:rPr>
              <w:t xml:space="preserve">NOTE_GS2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left"/>
              <w:rPr/>
            </w:pPr>
            <w:r w:rsidDel="00000000" w:rsidR="00000000" w:rsidRPr="00000000">
              <w:rPr>
                <w:rtl w:val="0"/>
              </w:rPr>
              <w:t xml:space="preserve">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left"/>
              <w:rPr/>
            </w:pPr>
            <w:r w:rsidDel="00000000" w:rsidR="00000000" w:rsidRPr="00000000">
              <w:rPr>
                <w:rtl w:val="0"/>
              </w:rPr>
              <w:t xml:space="preserve">NOTE_A2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left"/>
              <w:rPr/>
            </w:pPr>
            <w:r w:rsidDel="00000000" w:rsidR="00000000" w:rsidRPr="00000000">
              <w:rPr>
                <w:rtl w:val="0"/>
              </w:rPr>
              <w:t xml:space="preserve">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left"/>
              <w:rPr/>
            </w:pPr>
            <w:r w:rsidDel="00000000" w:rsidR="00000000" w:rsidRPr="00000000">
              <w:rPr>
                <w:rtl w:val="0"/>
              </w:rPr>
              <w:t xml:space="preserve">NOTE_AS2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left"/>
              <w:rPr/>
            </w:pPr>
            <w:r w:rsidDel="00000000" w:rsidR="00000000" w:rsidRPr="00000000">
              <w:rPr>
                <w:rtl w:val="0"/>
              </w:rPr>
              <w:t xml:space="preserve">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left"/>
              <w:rPr/>
            </w:pPr>
            <w:r w:rsidDel="00000000" w:rsidR="00000000" w:rsidRPr="00000000">
              <w:rPr>
                <w:rtl w:val="0"/>
              </w:rPr>
              <w:t xml:space="preserve">NOTE_B2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left"/>
              <w:rPr/>
            </w:pPr>
            <w:r w:rsidDel="00000000" w:rsidR="00000000" w:rsidRPr="00000000">
              <w:rPr>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left"/>
              <w:rPr/>
            </w:pPr>
            <w:r w:rsidDel="00000000" w:rsidR="00000000" w:rsidRPr="00000000">
              <w:rPr>
                <w:rtl w:val="0"/>
              </w:rPr>
              <w:t xml:space="preserve">NOTE_C3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left"/>
              <w:rPr/>
            </w:pPr>
            <w:r w:rsidDel="00000000" w:rsidR="00000000" w:rsidRPr="00000000">
              <w:rPr>
                <w:rtl w:val="0"/>
              </w:rPr>
              <w:t xml:space="preserve">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left"/>
              <w:rPr/>
            </w:pPr>
            <w:r w:rsidDel="00000000" w:rsidR="00000000" w:rsidRPr="00000000">
              <w:rPr>
                <w:rtl w:val="0"/>
              </w:rPr>
              <w:t xml:space="preserve">NOTE_CS3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left"/>
              <w:rPr/>
            </w:pPr>
            <w:r w:rsidDel="00000000" w:rsidR="00000000" w:rsidRPr="00000000">
              <w:rPr>
                <w:rtl w:val="0"/>
              </w:rPr>
              <w:t xml:space="preserve">139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left"/>
              <w:rPr/>
            </w:pPr>
            <w:r w:rsidDel="00000000" w:rsidR="00000000" w:rsidRPr="00000000">
              <w:rPr>
                <w:rtl w:val="0"/>
              </w:rPr>
              <w:t xml:space="preserve">NOTE_D3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left"/>
              <w:rPr/>
            </w:pPr>
            <w:r w:rsidDel="00000000" w:rsidR="00000000" w:rsidRPr="00000000">
              <w:rPr>
                <w:rtl w:val="0"/>
              </w:rPr>
              <w:t xml:space="preserve">147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left"/>
              <w:rPr/>
            </w:pPr>
            <w:r w:rsidDel="00000000" w:rsidR="00000000" w:rsidRPr="00000000">
              <w:rPr>
                <w:rtl w:val="0"/>
              </w:rPr>
              <w:t xml:space="preserve">NOTE_DS3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left"/>
              <w:rPr/>
            </w:pPr>
            <w:r w:rsidDel="00000000" w:rsidR="00000000" w:rsidRPr="00000000">
              <w:rPr>
                <w:rtl w:val="0"/>
              </w:rPr>
              <w:t xml:space="preserve">156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left"/>
              <w:rPr/>
            </w:pPr>
            <w:r w:rsidDel="00000000" w:rsidR="00000000" w:rsidRPr="00000000">
              <w:rPr>
                <w:rtl w:val="0"/>
              </w:rPr>
              <w:t xml:space="preserve">NOTE_E3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left"/>
              <w:rPr/>
            </w:pPr>
            <w:r w:rsidDel="00000000" w:rsidR="00000000" w:rsidRPr="00000000">
              <w:rPr>
                <w:rtl w:val="0"/>
              </w:rPr>
              <w:t xml:space="preserve">165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left"/>
              <w:rPr/>
            </w:pPr>
            <w:r w:rsidDel="00000000" w:rsidR="00000000" w:rsidRPr="00000000">
              <w:rPr>
                <w:rtl w:val="0"/>
              </w:rPr>
              <w:t xml:space="preserve">NOTE_F3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left"/>
              <w:rPr/>
            </w:pPr>
            <w:r w:rsidDel="00000000" w:rsidR="00000000" w:rsidRPr="00000000">
              <w:rPr>
                <w:rtl w:val="0"/>
              </w:rPr>
              <w:t xml:space="preserve">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left"/>
              <w:rPr/>
            </w:pPr>
            <w:r w:rsidDel="00000000" w:rsidR="00000000" w:rsidRPr="00000000">
              <w:rPr>
                <w:rtl w:val="0"/>
              </w:rPr>
              <w:t xml:space="preserve">NOTE_FS3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left"/>
              <w:rPr/>
            </w:pPr>
            <w:r w:rsidDel="00000000" w:rsidR="00000000" w:rsidRPr="00000000">
              <w:rPr>
                <w:rtl w:val="0"/>
              </w:rPr>
              <w:t xml:space="preserve">185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left"/>
              <w:rPr/>
            </w:pPr>
            <w:r w:rsidDel="00000000" w:rsidR="00000000" w:rsidRPr="00000000">
              <w:rPr>
                <w:rtl w:val="0"/>
              </w:rPr>
              <w:t xml:space="preserve">NOTE_G3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left"/>
              <w:rPr/>
            </w:pPr>
            <w:r w:rsidDel="00000000" w:rsidR="00000000" w:rsidRPr="00000000">
              <w:rPr>
                <w:rtl w:val="0"/>
              </w:rPr>
              <w:t xml:space="preserve">196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left"/>
              <w:rPr/>
            </w:pPr>
            <w:r w:rsidDel="00000000" w:rsidR="00000000" w:rsidRPr="00000000">
              <w:rPr>
                <w:rtl w:val="0"/>
              </w:rPr>
              <w:t xml:space="preserve">NOTE_GS3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left"/>
              <w:rPr/>
            </w:pPr>
            <w:r w:rsidDel="00000000" w:rsidR="00000000" w:rsidRPr="00000000">
              <w:rPr>
                <w:rtl w:val="0"/>
              </w:rPr>
              <w:t xml:space="preserve">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left"/>
              <w:rPr/>
            </w:pPr>
            <w:r w:rsidDel="00000000" w:rsidR="00000000" w:rsidRPr="00000000">
              <w:rPr>
                <w:rtl w:val="0"/>
              </w:rPr>
              <w:t xml:space="preserve">NOTE_A3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left"/>
              <w:rPr/>
            </w:pPr>
            <w:r w:rsidDel="00000000" w:rsidR="00000000" w:rsidRPr="00000000">
              <w:rPr>
                <w:rtl w:val="0"/>
              </w:rPr>
              <w:t xml:space="preserve">220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left"/>
              <w:rPr/>
            </w:pPr>
            <w:r w:rsidDel="00000000" w:rsidR="00000000" w:rsidRPr="00000000">
              <w:rPr>
                <w:rtl w:val="0"/>
              </w:rPr>
              <w:t xml:space="preserve">NOTE_AS3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left"/>
              <w:rPr/>
            </w:pPr>
            <w:r w:rsidDel="00000000" w:rsidR="00000000" w:rsidRPr="00000000">
              <w:rPr>
                <w:rtl w:val="0"/>
              </w:rPr>
              <w:t xml:space="preserve">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left"/>
              <w:rPr/>
            </w:pPr>
            <w:r w:rsidDel="00000000" w:rsidR="00000000" w:rsidRPr="00000000">
              <w:rPr>
                <w:rtl w:val="0"/>
              </w:rPr>
              <w:t xml:space="preserve">NOTE_B3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left"/>
              <w:rPr/>
            </w:pPr>
            <w:r w:rsidDel="00000000" w:rsidR="00000000" w:rsidRPr="00000000">
              <w:rPr>
                <w:rtl w:val="0"/>
              </w:rPr>
              <w:t xml:space="preserve">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left"/>
              <w:rPr/>
            </w:pPr>
            <w:r w:rsidDel="00000000" w:rsidR="00000000" w:rsidRPr="00000000">
              <w:rPr>
                <w:rtl w:val="0"/>
              </w:rPr>
              <w:t xml:space="preserve">NOTE_C4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left"/>
              <w:rPr/>
            </w:pPr>
            <w:r w:rsidDel="00000000" w:rsidR="00000000" w:rsidRPr="00000000">
              <w:rPr>
                <w:rtl w:val="0"/>
              </w:rPr>
              <w:t xml:space="preserve">262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left"/>
              <w:rPr/>
            </w:pPr>
            <w:r w:rsidDel="00000000" w:rsidR="00000000" w:rsidRPr="00000000">
              <w:rPr>
                <w:rtl w:val="0"/>
              </w:rPr>
              <w:t xml:space="preserve">NOTE_CS4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left"/>
              <w:rPr/>
            </w:pPr>
            <w:r w:rsidDel="00000000" w:rsidR="00000000" w:rsidRPr="00000000">
              <w:rPr>
                <w:rtl w:val="0"/>
              </w:rPr>
              <w:t xml:space="preserve">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left"/>
              <w:rPr/>
            </w:pPr>
            <w:r w:rsidDel="00000000" w:rsidR="00000000" w:rsidRPr="00000000">
              <w:rPr>
                <w:rtl w:val="0"/>
              </w:rPr>
              <w:t xml:space="preserve">NOTE_D4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left"/>
              <w:rPr/>
            </w:pPr>
            <w:r w:rsidDel="00000000" w:rsidR="00000000" w:rsidRPr="00000000">
              <w:rPr>
                <w:rtl w:val="0"/>
              </w:rPr>
              <w:t xml:space="preserve">294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left"/>
              <w:rPr/>
            </w:pPr>
            <w:r w:rsidDel="00000000" w:rsidR="00000000" w:rsidRPr="00000000">
              <w:rPr>
                <w:rtl w:val="0"/>
              </w:rPr>
              <w:t xml:space="preserve">NOTE_DS4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left"/>
              <w:rPr/>
            </w:pPr>
            <w:r w:rsidDel="00000000" w:rsidR="00000000" w:rsidRPr="00000000">
              <w:rPr>
                <w:rtl w:val="0"/>
              </w:rPr>
              <w:t xml:space="preserve">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left"/>
              <w:rPr/>
            </w:pPr>
            <w:r w:rsidDel="00000000" w:rsidR="00000000" w:rsidRPr="00000000">
              <w:rPr>
                <w:rtl w:val="0"/>
              </w:rPr>
              <w:t xml:space="preserve">NOTE_E4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left"/>
              <w:rPr/>
            </w:pPr>
            <w:r w:rsidDel="00000000" w:rsidR="00000000" w:rsidRPr="00000000">
              <w:rPr>
                <w:rtl w:val="0"/>
              </w:rPr>
              <w:t xml:space="preserve">330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left"/>
              <w:rPr/>
            </w:pPr>
            <w:r w:rsidDel="00000000" w:rsidR="00000000" w:rsidRPr="00000000">
              <w:rPr>
                <w:rtl w:val="0"/>
              </w:rPr>
              <w:t xml:space="preserve">NOTE_F4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left"/>
              <w:rPr/>
            </w:pPr>
            <w:r w:rsidDel="00000000" w:rsidR="00000000" w:rsidRPr="00000000">
              <w:rPr>
                <w:rtl w:val="0"/>
              </w:rPr>
              <w:t xml:space="preserve">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left"/>
              <w:rPr/>
            </w:pPr>
            <w:r w:rsidDel="00000000" w:rsidR="00000000" w:rsidRPr="00000000">
              <w:rPr>
                <w:rtl w:val="0"/>
              </w:rPr>
              <w:t xml:space="preserve">NOTE_FS4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left"/>
              <w:rPr/>
            </w:pPr>
            <w:r w:rsidDel="00000000" w:rsidR="00000000" w:rsidRPr="00000000">
              <w:rPr>
                <w:rtl w:val="0"/>
              </w:rPr>
              <w:t xml:space="preserve">370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left"/>
              <w:rPr/>
            </w:pPr>
            <w:r w:rsidDel="00000000" w:rsidR="00000000" w:rsidRPr="00000000">
              <w:rPr>
                <w:rtl w:val="0"/>
              </w:rPr>
              <w:t xml:space="preserve">NOTE_G4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left"/>
              <w:rPr/>
            </w:pPr>
            <w:r w:rsidDel="00000000" w:rsidR="00000000" w:rsidRPr="00000000">
              <w:rPr>
                <w:rtl w:val="0"/>
              </w:rPr>
              <w:t xml:space="preserve">392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left"/>
              <w:rPr/>
            </w:pPr>
            <w:r w:rsidDel="00000000" w:rsidR="00000000" w:rsidRPr="00000000">
              <w:rPr>
                <w:rtl w:val="0"/>
              </w:rPr>
              <w:t xml:space="preserve">NOTE_GS4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left"/>
              <w:rPr/>
            </w:pPr>
            <w:r w:rsidDel="00000000" w:rsidR="00000000" w:rsidRPr="00000000">
              <w:rPr>
                <w:rtl w:val="0"/>
              </w:rPr>
              <w:t xml:space="preserve">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left"/>
              <w:rPr/>
            </w:pPr>
            <w:r w:rsidDel="00000000" w:rsidR="00000000" w:rsidRPr="00000000">
              <w:rPr>
                <w:rtl w:val="0"/>
              </w:rPr>
              <w:t xml:space="preserve">NOTE_A4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left"/>
              <w:rPr/>
            </w:pPr>
            <w:r w:rsidDel="00000000" w:rsidR="00000000" w:rsidRPr="00000000">
              <w:rPr>
                <w:rtl w:val="0"/>
              </w:rPr>
              <w:t xml:space="preserve">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left"/>
              <w:rPr/>
            </w:pPr>
            <w:r w:rsidDel="00000000" w:rsidR="00000000" w:rsidRPr="00000000">
              <w:rPr>
                <w:rtl w:val="0"/>
              </w:rPr>
              <w:t xml:space="preserve">NOTE_AS4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left"/>
              <w:rPr/>
            </w:pPr>
            <w:r w:rsidDel="00000000" w:rsidR="00000000" w:rsidRPr="00000000">
              <w:rPr>
                <w:rtl w:val="0"/>
              </w:rPr>
              <w:t xml:space="preserve">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left"/>
              <w:rPr/>
            </w:pPr>
            <w:r w:rsidDel="00000000" w:rsidR="00000000" w:rsidRPr="00000000">
              <w:rPr>
                <w:rtl w:val="0"/>
              </w:rPr>
              <w:t xml:space="preserve">NOTE_B4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left"/>
              <w:rPr/>
            </w:pPr>
            <w:r w:rsidDel="00000000" w:rsidR="00000000" w:rsidRPr="00000000">
              <w:rPr>
                <w:rtl w:val="0"/>
              </w:rPr>
              <w:t xml:space="preserve">494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left"/>
              <w:rPr/>
            </w:pPr>
            <w:r w:rsidDel="00000000" w:rsidR="00000000" w:rsidRPr="00000000">
              <w:rPr>
                <w:rtl w:val="0"/>
              </w:rPr>
              <w:t xml:space="preserve">NOTE_C5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left"/>
              <w:rPr/>
            </w:pPr>
            <w:r w:rsidDel="00000000" w:rsidR="00000000" w:rsidRPr="00000000">
              <w:rPr>
                <w:rtl w:val="0"/>
              </w:rPr>
              <w:t xml:space="preserve">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left"/>
              <w:rPr/>
            </w:pPr>
            <w:r w:rsidDel="00000000" w:rsidR="00000000" w:rsidRPr="00000000">
              <w:rPr>
                <w:rtl w:val="0"/>
              </w:rPr>
              <w:t xml:space="preserve">NOTE_CS5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left"/>
              <w:rPr/>
            </w:pPr>
            <w:r w:rsidDel="00000000" w:rsidR="00000000" w:rsidRPr="00000000">
              <w:rPr>
                <w:rtl w:val="0"/>
              </w:rPr>
              <w:t xml:space="preserve">554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left"/>
              <w:rPr/>
            </w:pPr>
            <w:r w:rsidDel="00000000" w:rsidR="00000000" w:rsidRPr="00000000">
              <w:rPr>
                <w:rtl w:val="0"/>
              </w:rPr>
              <w:t xml:space="preserve">NOTE_D5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left"/>
              <w:rPr/>
            </w:pPr>
            <w:r w:rsidDel="00000000" w:rsidR="00000000" w:rsidRPr="00000000">
              <w:rPr>
                <w:rtl w:val="0"/>
              </w:rPr>
              <w:t xml:space="preserve">587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left"/>
              <w:rPr/>
            </w:pPr>
            <w:r w:rsidDel="00000000" w:rsidR="00000000" w:rsidRPr="00000000">
              <w:rPr>
                <w:rtl w:val="0"/>
              </w:rPr>
              <w:t xml:space="preserve">NOTE_DS5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left"/>
              <w:rPr/>
            </w:pPr>
            <w:r w:rsidDel="00000000" w:rsidR="00000000" w:rsidRPr="00000000">
              <w:rPr>
                <w:rtl w:val="0"/>
              </w:rPr>
              <w:t xml:space="preserve">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left"/>
              <w:rPr/>
            </w:pPr>
            <w:r w:rsidDel="00000000" w:rsidR="00000000" w:rsidRPr="00000000">
              <w:rPr>
                <w:rtl w:val="0"/>
              </w:rPr>
              <w:t xml:space="preserve">NOTE_E5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left"/>
              <w:rPr/>
            </w:pPr>
            <w:r w:rsidDel="00000000" w:rsidR="00000000" w:rsidRPr="00000000">
              <w:rPr>
                <w:rtl w:val="0"/>
              </w:rPr>
              <w:t xml:space="preserve">659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left"/>
              <w:rPr/>
            </w:pPr>
            <w:r w:rsidDel="00000000" w:rsidR="00000000" w:rsidRPr="00000000">
              <w:rPr>
                <w:rtl w:val="0"/>
              </w:rPr>
              <w:t xml:space="preserve">NOTE_F5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left"/>
              <w:rPr/>
            </w:pPr>
            <w:r w:rsidDel="00000000" w:rsidR="00000000" w:rsidRPr="00000000">
              <w:rPr>
                <w:rtl w:val="0"/>
              </w:rPr>
              <w:t xml:space="preserve">698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pPr>
            <w:r w:rsidDel="00000000" w:rsidR="00000000" w:rsidRPr="00000000">
              <w:rPr>
                <w:rtl w:val="0"/>
              </w:rPr>
              <w:t xml:space="preserve">NOTE_FS5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left"/>
              <w:rPr/>
            </w:pPr>
            <w:r w:rsidDel="00000000" w:rsidR="00000000" w:rsidRPr="00000000">
              <w:rPr>
                <w:rtl w:val="0"/>
              </w:rPr>
              <w:t xml:space="preserve">740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left"/>
              <w:rPr/>
            </w:pPr>
            <w:r w:rsidDel="00000000" w:rsidR="00000000" w:rsidRPr="00000000">
              <w:rPr>
                <w:rtl w:val="0"/>
              </w:rPr>
              <w:t xml:space="preserve">NOTE_G5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left"/>
              <w:rPr/>
            </w:pPr>
            <w:r w:rsidDel="00000000" w:rsidR="00000000" w:rsidRPr="00000000">
              <w:rPr>
                <w:rtl w:val="0"/>
              </w:rPr>
              <w:t xml:space="preserve">784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left"/>
              <w:rPr/>
            </w:pPr>
            <w:r w:rsidDel="00000000" w:rsidR="00000000" w:rsidRPr="00000000">
              <w:rPr>
                <w:rtl w:val="0"/>
              </w:rPr>
              <w:t xml:space="preserve">NOTE_GS5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left"/>
              <w:rPr/>
            </w:pPr>
            <w:r w:rsidDel="00000000" w:rsidR="00000000" w:rsidRPr="00000000">
              <w:rPr>
                <w:rtl w:val="0"/>
              </w:rPr>
              <w:t xml:space="preserve">831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left"/>
              <w:rPr/>
            </w:pPr>
            <w:r w:rsidDel="00000000" w:rsidR="00000000" w:rsidRPr="00000000">
              <w:rPr>
                <w:rtl w:val="0"/>
              </w:rPr>
              <w:t xml:space="preserve">NOTE_A5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left"/>
              <w:rPr/>
            </w:pPr>
            <w:r w:rsidDel="00000000" w:rsidR="00000000" w:rsidRPr="00000000">
              <w:rPr>
                <w:rtl w:val="0"/>
              </w:rPr>
              <w:t xml:space="preserve">880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left"/>
              <w:rPr/>
            </w:pPr>
            <w:r w:rsidDel="00000000" w:rsidR="00000000" w:rsidRPr="00000000">
              <w:rPr>
                <w:rtl w:val="0"/>
              </w:rPr>
              <w:t xml:space="preserve">NOTE_AS5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left"/>
              <w:rPr/>
            </w:pPr>
            <w:r w:rsidDel="00000000" w:rsidR="00000000" w:rsidRPr="00000000">
              <w:rPr>
                <w:rtl w:val="0"/>
              </w:rPr>
              <w:t xml:space="preserve">932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left"/>
              <w:rPr/>
            </w:pPr>
            <w:r w:rsidDel="00000000" w:rsidR="00000000" w:rsidRPr="00000000">
              <w:rPr>
                <w:rtl w:val="0"/>
              </w:rPr>
              <w:t xml:space="preserve">NOTE_B5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left"/>
              <w:rPr/>
            </w:pPr>
            <w:r w:rsidDel="00000000" w:rsidR="00000000" w:rsidRPr="00000000">
              <w:rPr>
                <w:rtl w:val="0"/>
              </w:rPr>
              <w:t xml:space="preserve">988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left"/>
              <w:rPr/>
            </w:pPr>
            <w:r w:rsidDel="00000000" w:rsidR="00000000" w:rsidRPr="00000000">
              <w:rPr>
                <w:rtl w:val="0"/>
              </w:rPr>
              <w:t xml:space="preserve">NOTE_C6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left"/>
              <w:rPr/>
            </w:pPr>
            <w:r w:rsidDel="00000000" w:rsidR="00000000" w:rsidRPr="00000000">
              <w:rPr>
                <w:rtl w:val="0"/>
              </w:rPr>
              <w:t xml:space="preserve">1047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left"/>
              <w:rPr/>
            </w:pPr>
            <w:r w:rsidDel="00000000" w:rsidR="00000000" w:rsidRPr="00000000">
              <w:rPr>
                <w:rtl w:val="0"/>
              </w:rPr>
              <w:t xml:space="preserve">NOTE_CS6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left"/>
              <w:rPr/>
            </w:pPr>
            <w:r w:rsidDel="00000000" w:rsidR="00000000" w:rsidRPr="00000000">
              <w:rPr>
                <w:rtl w:val="0"/>
              </w:rPr>
              <w:t xml:space="preserve">1109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left"/>
              <w:rPr/>
            </w:pPr>
            <w:r w:rsidDel="00000000" w:rsidR="00000000" w:rsidRPr="00000000">
              <w:rPr>
                <w:rtl w:val="0"/>
              </w:rPr>
              <w:t xml:space="preserve">NOTE_D6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left"/>
              <w:rPr/>
            </w:pPr>
            <w:r w:rsidDel="00000000" w:rsidR="00000000" w:rsidRPr="00000000">
              <w:rPr>
                <w:rtl w:val="0"/>
              </w:rPr>
              <w:t xml:space="preserve">1175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left"/>
              <w:rPr/>
            </w:pPr>
            <w:r w:rsidDel="00000000" w:rsidR="00000000" w:rsidRPr="00000000">
              <w:rPr>
                <w:rtl w:val="0"/>
              </w:rPr>
              <w:t xml:space="preserve">NOTE_DS6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left"/>
              <w:rPr/>
            </w:pPr>
            <w:r w:rsidDel="00000000" w:rsidR="00000000" w:rsidRPr="00000000">
              <w:rPr>
                <w:rtl w:val="0"/>
              </w:rPr>
              <w:t xml:space="preserve">1245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left"/>
              <w:rPr/>
            </w:pPr>
            <w:r w:rsidDel="00000000" w:rsidR="00000000" w:rsidRPr="00000000">
              <w:rPr>
                <w:rtl w:val="0"/>
              </w:rPr>
              <w:t xml:space="preserve">NOTE_E6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left"/>
              <w:rPr/>
            </w:pPr>
            <w:r w:rsidDel="00000000" w:rsidR="00000000" w:rsidRPr="00000000">
              <w:rPr>
                <w:rtl w:val="0"/>
              </w:rPr>
              <w:t xml:space="preserve">1319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left"/>
              <w:rPr/>
            </w:pPr>
            <w:r w:rsidDel="00000000" w:rsidR="00000000" w:rsidRPr="00000000">
              <w:rPr>
                <w:rtl w:val="0"/>
              </w:rPr>
              <w:t xml:space="preserve">NOTE_F6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left"/>
              <w:rPr/>
            </w:pPr>
            <w:r w:rsidDel="00000000" w:rsidR="00000000" w:rsidRPr="00000000">
              <w:rPr>
                <w:rtl w:val="0"/>
              </w:rPr>
              <w:t xml:space="preserve">1397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left"/>
              <w:rPr/>
            </w:pPr>
            <w:r w:rsidDel="00000000" w:rsidR="00000000" w:rsidRPr="00000000">
              <w:rPr>
                <w:rtl w:val="0"/>
              </w:rPr>
              <w:t xml:space="preserve">NOTE_FS6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left"/>
              <w:rPr/>
            </w:pPr>
            <w:r w:rsidDel="00000000" w:rsidR="00000000" w:rsidRPr="00000000">
              <w:rPr>
                <w:rtl w:val="0"/>
              </w:rPr>
              <w:t xml:space="preserve">1480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left"/>
              <w:rPr/>
            </w:pPr>
            <w:r w:rsidDel="00000000" w:rsidR="00000000" w:rsidRPr="00000000">
              <w:rPr>
                <w:rtl w:val="0"/>
              </w:rPr>
              <w:t xml:space="preserve">NOTE_G6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left"/>
              <w:rPr/>
            </w:pPr>
            <w:r w:rsidDel="00000000" w:rsidR="00000000" w:rsidRPr="00000000">
              <w:rPr>
                <w:rtl w:val="0"/>
              </w:rPr>
              <w:t xml:space="preserve">1568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left"/>
              <w:rPr/>
            </w:pPr>
            <w:r w:rsidDel="00000000" w:rsidR="00000000" w:rsidRPr="00000000">
              <w:rPr>
                <w:rtl w:val="0"/>
              </w:rPr>
              <w:t xml:space="preserve">NOTE_GS6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left"/>
              <w:rPr/>
            </w:pPr>
            <w:r w:rsidDel="00000000" w:rsidR="00000000" w:rsidRPr="00000000">
              <w:rPr>
                <w:rtl w:val="0"/>
              </w:rPr>
              <w:t xml:space="preserve">1661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left"/>
              <w:rPr/>
            </w:pPr>
            <w:r w:rsidDel="00000000" w:rsidR="00000000" w:rsidRPr="00000000">
              <w:rPr>
                <w:rtl w:val="0"/>
              </w:rPr>
              <w:t xml:space="preserve">NOTE_A6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left"/>
              <w:rPr/>
            </w:pPr>
            <w:r w:rsidDel="00000000" w:rsidR="00000000" w:rsidRPr="00000000">
              <w:rPr>
                <w:rtl w:val="0"/>
              </w:rPr>
              <w:t xml:space="preserve">1760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left"/>
              <w:rPr/>
            </w:pPr>
            <w:r w:rsidDel="00000000" w:rsidR="00000000" w:rsidRPr="00000000">
              <w:rPr>
                <w:rtl w:val="0"/>
              </w:rPr>
              <w:t xml:space="preserve">NOTE_AS6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left"/>
              <w:rPr/>
            </w:pPr>
            <w:r w:rsidDel="00000000" w:rsidR="00000000" w:rsidRPr="00000000">
              <w:rPr>
                <w:rtl w:val="0"/>
              </w:rPr>
              <w:t xml:space="preserve">1865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left"/>
              <w:rPr/>
            </w:pPr>
            <w:r w:rsidDel="00000000" w:rsidR="00000000" w:rsidRPr="00000000">
              <w:rPr>
                <w:rtl w:val="0"/>
              </w:rPr>
              <w:t xml:space="preserve">NOTE_B6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left"/>
              <w:rPr/>
            </w:pPr>
            <w:r w:rsidDel="00000000" w:rsidR="00000000" w:rsidRPr="00000000">
              <w:rPr>
                <w:rtl w:val="0"/>
              </w:rPr>
              <w:t xml:space="preserve">1976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left"/>
              <w:rPr/>
            </w:pPr>
            <w:r w:rsidDel="00000000" w:rsidR="00000000" w:rsidRPr="00000000">
              <w:rPr>
                <w:rtl w:val="0"/>
              </w:rPr>
              <w:t xml:space="preserve">NOTE_C7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left"/>
              <w:rPr/>
            </w:pPr>
            <w:r w:rsidDel="00000000" w:rsidR="00000000" w:rsidRPr="00000000">
              <w:rPr>
                <w:rtl w:val="0"/>
              </w:rPr>
              <w:t xml:space="preserve">2093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left"/>
              <w:rPr/>
            </w:pPr>
            <w:r w:rsidDel="00000000" w:rsidR="00000000" w:rsidRPr="00000000">
              <w:rPr>
                <w:rtl w:val="0"/>
              </w:rPr>
              <w:t xml:space="preserve">NOTE_CS7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pPr>
            <w:r w:rsidDel="00000000" w:rsidR="00000000" w:rsidRPr="00000000">
              <w:rPr>
                <w:rtl w:val="0"/>
              </w:rPr>
              <w:t xml:space="preserve">2217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left"/>
              <w:rPr/>
            </w:pPr>
            <w:r w:rsidDel="00000000" w:rsidR="00000000" w:rsidRPr="00000000">
              <w:rPr>
                <w:rtl w:val="0"/>
              </w:rPr>
              <w:t xml:space="preserve">NOTE_D7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left"/>
              <w:rPr/>
            </w:pPr>
            <w:r w:rsidDel="00000000" w:rsidR="00000000" w:rsidRPr="00000000">
              <w:rPr>
                <w:rtl w:val="0"/>
              </w:rPr>
              <w:t xml:space="preserve">2349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left"/>
              <w:rPr/>
            </w:pPr>
            <w:r w:rsidDel="00000000" w:rsidR="00000000" w:rsidRPr="00000000">
              <w:rPr>
                <w:rtl w:val="0"/>
              </w:rPr>
              <w:t xml:space="preserve">NOTE_DS7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left"/>
              <w:rPr/>
            </w:pPr>
            <w:r w:rsidDel="00000000" w:rsidR="00000000" w:rsidRPr="00000000">
              <w:rPr>
                <w:rtl w:val="0"/>
              </w:rPr>
              <w:t xml:space="preserve">2489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left"/>
              <w:rPr/>
            </w:pPr>
            <w:r w:rsidDel="00000000" w:rsidR="00000000" w:rsidRPr="00000000">
              <w:rPr>
                <w:rtl w:val="0"/>
              </w:rPr>
              <w:t xml:space="preserve">NOTE_E7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left"/>
              <w:rPr/>
            </w:pPr>
            <w:r w:rsidDel="00000000" w:rsidR="00000000" w:rsidRPr="00000000">
              <w:rPr>
                <w:rtl w:val="0"/>
              </w:rPr>
              <w:t xml:space="preserve">2637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left"/>
              <w:rPr/>
            </w:pPr>
            <w:r w:rsidDel="00000000" w:rsidR="00000000" w:rsidRPr="00000000">
              <w:rPr>
                <w:rtl w:val="0"/>
              </w:rPr>
              <w:t xml:space="preserve">NOTE_F7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left"/>
              <w:rPr/>
            </w:pPr>
            <w:r w:rsidDel="00000000" w:rsidR="00000000" w:rsidRPr="00000000">
              <w:rPr>
                <w:rtl w:val="0"/>
              </w:rPr>
              <w:t xml:space="preserve">2794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left"/>
              <w:rPr/>
            </w:pPr>
            <w:r w:rsidDel="00000000" w:rsidR="00000000" w:rsidRPr="00000000">
              <w:rPr>
                <w:rtl w:val="0"/>
              </w:rPr>
              <w:t xml:space="preserve">NOTE_FS7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left"/>
              <w:rPr/>
            </w:pPr>
            <w:r w:rsidDel="00000000" w:rsidR="00000000" w:rsidRPr="00000000">
              <w:rPr>
                <w:rtl w:val="0"/>
              </w:rPr>
              <w:t xml:space="preserve">2960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left"/>
              <w:rPr/>
            </w:pPr>
            <w:r w:rsidDel="00000000" w:rsidR="00000000" w:rsidRPr="00000000">
              <w:rPr>
                <w:rtl w:val="0"/>
              </w:rPr>
              <w:t xml:space="preserve">NOTE_G7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left"/>
              <w:rPr/>
            </w:pPr>
            <w:r w:rsidDel="00000000" w:rsidR="00000000" w:rsidRPr="00000000">
              <w:rPr>
                <w:rtl w:val="0"/>
              </w:rPr>
              <w:t xml:space="preserve">3136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left"/>
              <w:rPr/>
            </w:pPr>
            <w:r w:rsidDel="00000000" w:rsidR="00000000" w:rsidRPr="00000000">
              <w:rPr>
                <w:rtl w:val="0"/>
              </w:rPr>
              <w:t xml:space="preserve">NOTE_GS7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left"/>
              <w:rPr/>
            </w:pPr>
            <w:r w:rsidDel="00000000" w:rsidR="00000000" w:rsidRPr="00000000">
              <w:rPr>
                <w:rtl w:val="0"/>
              </w:rPr>
              <w:t xml:space="preserve">3322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left"/>
              <w:rPr/>
            </w:pPr>
            <w:r w:rsidDel="00000000" w:rsidR="00000000" w:rsidRPr="00000000">
              <w:rPr>
                <w:rtl w:val="0"/>
              </w:rPr>
              <w:t xml:space="preserve">NOTE_A7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left"/>
              <w:rPr/>
            </w:pPr>
            <w:r w:rsidDel="00000000" w:rsidR="00000000" w:rsidRPr="00000000">
              <w:rPr>
                <w:rtl w:val="0"/>
              </w:rPr>
              <w:t xml:space="preserve">3520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left"/>
              <w:rPr/>
            </w:pPr>
            <w:r w:rsidDel="00000000" w:rsidR="00000000" w:rsidRPr="00000000">
              <w:rPr>
                <w:rtl w:val="0"/>
              </w:rPr>
              <w:t xml:space="preserve">NOTE_AS7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left"/>
              <w:rPr/>
            </w:pPr>
            <w:r w:rsidDel="00000000" w:rsidR="00000000" w:rsidRPr="00000000">
              <w:rPr>
                <w:rtl w:val="0"/>
              </w:rPr>
              <w:t xml:space="preserve">3729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left"/>
              <w:rPr/>
            </w:pPr>
            <w:r w:rsidDel="00000000" w:rsidR="00000000" w:rsidRPr="00000000">
              <w:rPr>
                <w:rtl w:val="0"/>
              </w:rPr>
              <w:t xml:space="preserve">NOTE_B7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left"/>
              <w:rPr/>
            </w:pPr>
            <w:r w:rsidDel="00000000" w:rsidR="00000000" w:rsidRPr="00000000">
              <w:rPr>
                <w:rtl w:val="0"/>
              </w:rPr>
              <w:t xml:space="preserve">3951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left"/>
              <w:rPr/>
            </w:pPr>
            <w:r w:rsidDel="00000000" w:rsidR="00000000" w:rsidRPr="00000000">
              <w:rPr>
                <w:rtl w:val="0"/>
              </w:rPr>
              <w:t xml:space="preserve">NOTE_C8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left"/>
              <w:rPr/>
            </w:pPr>
            <w:r w:rsidDel="00000000" w:rsidR="00000000" w:rsidRPr="00000000">
              <w:rPr>
                <w:rtl w:val="0"/>
              </w:rPr>
              <w:t xml:space="preserve">4186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left"/>
              <w:rPr/>
            </w:pPr>
            <w:r w:rsidDel="00000000" w:rsidR="00000000" w:rsidRPr="00000000">
              <w:rPr>
                <w:rtl w:val="0"/>
              </w:rPr>
              <w:t xml:space="preserve">NOTE_CS8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left"/>
              <w:rPr/>
            </w:pPr>
            <w:r w:rsidDel="00000000" w:rsidR="00000000" w:rsidRPr="00000000">
              <w:rPr>
                <w:rtl w:val="0"/>
              </w:rPr>
              <w:t xml:space="preserve">4435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left"/>
              <w:rPr/>
            </w:pPr>
            <w:r w:rsidDel="00000000" w:rsidR="00000000" w:rsidRPr="00000000">
              <w:rPr>
                <w:rtl w:val="0"/>
              </w:rPr>
              <w:t xml:space="preserve">NOTE_D8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left"/>
              <w:rPr/>
            </w:pPr>
            <w:r w:rsidDel="00000000" w:rsidR="00000000" w:rsidRPr="00000000">
              <w:rPr>
                <w:rtl w:val="0"/>
              </w:rPr>
              <w:t xml:space="preserve">4699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left"/>
              <w:rPr/>
            </w:pPr>
            <w:r w:rsidDel="00000000" w:rsidR="00000000" w:rsidRPr="00000000">
              <w:rPr>
                <w:rtl w:val="0"/>
              </w:rPr>
              <w:t xml:space="preserve">NOTE_DS8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left"/>
              <w:rPr/>
            </w:pPr>
            <w:r w:rsidDel="00000000" w:rsidR="00000000" w:rsidRPr="00000000">
              <w:rPr>
                <w:rtl w:val="0"/>
              </w:rPr>
              <w:t xml:space="preserve">4978</w:t>
            </w:r>
          </w:p>
        </w:tc>
      </w:tr>
    </w:tbl>
    <w:p w:rsidR="00000000" w:rsidDel="00000000" w:rsidP="00000000" w:rsidRDefault="00000000" w:rsidRPr="00000000" w14:paraId="000000F9">
      <w:pPr>
        <w:pStyle w:val="Heading3"/>
        <w:rPr/>
      </w:pPr>
      <w:bookmarkStart w:colFirst="0" w:colLast="0" w:name="_7dsgc4qqfqqd" w:id="12"/>
      <w:bookmarkEnd w:id="12"/>
      <w:r w:rsidDel="00000000" w:rsidR="00000000" w:rsidRPr="00000000">
        <w:rPr>
          <w:rtl w:val="0"/>
        </w:rPr>
        <w:t xml:space="preserve">Quick example</w:t>
      </w:r>
    </w:p>
    <w:p w:rsidR="00000000" w:rsidDel="00000000" w:rsidP="00000000" w:rsidRDefault="00000000" w:rsidRPr="00000000" w14:paraId="000000FA">
      <w:pPr>
        <w:rPr/>
      </w:pPr>
      <w:r w:rsidDel="00000000" w:rsidR="00000000" w:rsidRPr="00000000">
        <w:rPr>
          <w:rtl w:val="0"/>
        </w:rPr>
        <w:t xml:space="preserve">Play a 440 Hz - musical note of 4^th^ octave A - on pin 13:</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#include &lt;Tone.h&gt;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Tone tone1;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void setup()</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tone1.begin(13);</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tone1.play(NOTE_A4);</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void loop()</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2"/>
        <w:rPr/>
      </w:pPr>
      <w:bookmarkStart w:colFirst="0" w:colLast="0" w:name="_9iu1r521018s" w:id="13"/>
      <w:bookmarkEnd w:id="13"/>
      <w:r w:rsidDel="00000000" w:rsidR="00000000" w:rsidRPr="00000000">
        <w:rPr>
          <w:rtl w:val="0"/>
        </w:rPr>
        <w:t xml:space="preserve">Ugly Details</w:t>
      </w:r>
    </w:p>
    <w:p w:rsidR="00000000" w:rsidDel="00000000" w:rsidP="00000000" w:rsidRDefault="00000000" w:rsidRPr="00000000" w14:paraId="00000112">
      <w:pPr>
        <w:rPr/>
      </w:pPr>
      <w:r w:rsidDel="00000000" w:rsidR="00000000" w:rsidRPr="00000000">
        <w:rPr>
          <w:rtl w:val="0"/>
        </w:rPr>
        <w:t xml:space="preserve">The library uses the hardware timers on the microcontroller to generate square-wave tones in the audible range.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You can output the tones on any pin (arbitrary).  The number of tones that can be played simultaneously depends on the number of hardware timers (with CTC capability) available on the microcontroller.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numPr>
          <w:ilvl w:val="0"/>
          <w:numId w:val="1"/>
        </w:numPr>
        <w:ind w:left="720" w:hanging="360"/>
      </w:pPr>
      <w:r w:rsidDel="00000000" w:rsidR="00000000" w:rsidRPr="00000000">
        <w:rPr>
          <w:rtl w:val="0"/>
        </w:rPr>
        <w:t xml:space="preserve">ATmega8: 2 (timers 2, and 1)</w:t>
      </w:r>
    </w:p>
    <w:p w:rsidR="00000000" w:rsidDel="00000000" w:rsidP="00000000" w:rsidRDefault="00000000" w:rsidRPr="00000000" w14:paraId="00000117">
      <w:pPr>
        <w:numPr>
          <w:ilvl w:val="0"/>
          <w:numId w:val="1"/>
        </w:numPr>
        <w:ind w:left="720" w:hanging="360"/>
      </w:pPr>
      <w:r w:rsidDel="00000000" w:rsidR="00000000" w:rsidRPr="00000000">
        <w:rPr>
          <w:rtl w:val="0"/>
        </w:rPr>
        <w:t xml:space="preserve">ATmega168/328: 3 (timers 2, 1, and 0)</w:t>
      </w:r>
    </w:p>
    <w:p w:rsidR="00000000" w:rsidDel="00000000" w:rsidP="00000000" w:rsidRDefault="00000000" w:rsidRPr="00000000" w14:paraId="00000118">
      <w:pPr>
        <w:numPr>
          <w:ilvl w:val="0"/>
          <w:numId w:val="1"/>
        </w:numPr>
        <w:ind w:left="720" w:hanging="360"/>
      </w:pPr>
      <w:r w:rsidDel="00000000" w:rsidR="00000000" w:rsidRPr="00000000">
        <w:rPr>
          <w:rtl w:val="0"/>
        </w:rPr>
        <w:t xml:space="preserve">ATmega1280: 6 (timers 2, 3, 4, 5, 1, 0)</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timer order given above is the order in which the timers are allocated.  Timer 0 is a sensitive timer on the Arduino since it provides </w:t>
      </w:r>
      <w:r w:rsidDel="00000000" w:rsidR="00000000" w:rsidRPr="00000000">
        <w:rPr>
          <w:rFonts w:ascii="Roboto Mono" w:cs="Roboto Mono" w:eastAsia="Roboto Mono" w:hAnsi="Roboto Mono"/>
          <w:color w:val="188038"/>
          <w:rtl w:val="0"/>
        </w:rPr>
        <w:t xml:space="preserve">millis()</w:t>
      </w:r>
      <w:r w:rsidDel="00000000" w:rsidR="00000000" w:rsidRPr="00000000">
        <w:rPr>
          <w:rtl w:val="0"/>
        </w:rPr>
        <w:t xml:space="preserve"> and PWM functionality.</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range of frequencies that can be produced depends on the microcontroller clock frequency and the timer which is being used:</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left"/>
              <w:rPr>
                <w:b w:val="1"/>
              </w:rPr>
            </w:pPr>
            <w:r w:rsidDel="00000000" w:rsidR="00000000" w:rsidRPr="00000000">
              <w:rPr>
                <w:b w:val="1"/>
                <w:i w:val="1"/>
                <w:rtl w:val="0"/>
              </w:rPr>
              <w:t xml:space="preserve">MCU clock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left"/>
              <w:rPr>
                <w:b w:val="1"/>
              </w:rPr>
            </w:pPr>
            <w:r w:rsidDel="00000000" w:rsidR="00000000" w:rsidRPr="00000000">
              <w:rPr>
                <w:b w:val="1"/>
                <w:i w:val="1"/>
                <w:rtl w:val="0"/>
              </w:rPr>
              <w:t xml:space="preserve">8 bit timer F</w:t>
            </w:r>
            <w:r w:rsidDel="00000000" w:rsidR="00000000" w:rsidRPr="00000000">
              <w:rPr>
                <w:b w:val="1"/>
                <w:i w:val="1"/>
                <w:vertAlign w:val="subscript"/>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left"/>
              <w:rPr>
                <w:b w:val="1"/>
              </w:rPr>
            </w:pPr>
            <w:r w:rsidDel="00000000" w:rsidR="00000000" w:rsidRPr="00000000">
              <w:rPr>
                <w:b w:val="1"/>
                <w:i w:val="1"/>
                <w:rtl w:val="0"/>
              </w:rPr>
              <w:t xml:space="preserve">16 bit timer F</w:t>
            </w:r>
            <w:r w:rsidDel="00000000" w:rsidR="00000000" w:rsidRPr="00000000">
              <w:rPr>
                <w:b w:val="1"/>
                <w:i w:val="1"/>
                <w:vertAlign w:val="subscript"/>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left"/>
              <w:rPr>
                <w:b w:val="1"/>
              </w:rPr>
            </w:pPr>
            <w:r w:rsidDel="00000000" w:rsidR="00000000" w:rsidRPr="00000000">
              <w:rPr>
                <w:b w:val="1"/>
                <w:i w:val="1"/>
                <w:rtl w:val="0"/>
              </w:rPr>
              <w:t xml:space="preserve">F</w:t>
            </w:r>
            <w:r w:rsidDel="00000000" w:rsidR="00000000" w:rsidRPr="00000000">
              <w:rPr>
                <w:b w:val="1"/>
                <w:i w:val="1"/>
                <w:vertAlign w:val="subscript"/>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left"/>
              <w:rPr/>
            </w:pPr>
            <w:r w:rsidDel="00000000" w:rsidR="00000000" w:rsidRPr="00000000">
              <w:rPr>
                <w:rtl w:val="0"/>
              </w:rPr>
              <w:t xml:space="preserve">8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left"/>
              <w:rPr/>
            </w:pPr>
            <w:r w:rsidDel="00000000" w:rsidR="00000000" w:rsidRPr="00000000">
              <w:rPr>
                <w:rtl w:val="0"/>
              </w:rPr>
              <w:t xml:space="preserve">16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left"/>
              <w:rPr/>
            </w:pPr>
            <w:r w:rsidDel="00000000" w:rsidR="00000000" w:rsidRPr="00000000">
              <w:rPr>
                <w:rtl w:val="0"/>
              </w:rPr>
              <w:t xml:space="preserve">1 Hz (1/16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left"/>
              <w:rPr/>
            </w:pPr>
            <w:r w:rsidDel="00000000" w:rsidR="00000000" w:rsidRPr="00000000">
              <w:rPr>
                <w:rtl w:val="0"/>
              </w:rPr>
              <w:t xml:space="preserve">4 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left"/>
              <w:rPr/>
            </w:pPr>
            <w:r w:rsidDel="00000000" w:rsidR="00000000" w:rsidRPr="00000000">
              <w:rPr>
                <w:rtl w:val="0"/>
              </w:rPr>
              <w:t xml:space="preserve">16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left"/>
              <w:rPr/>
            </w:pPr>
            <w:r w:rsidDel="00000000" w:rsidR="00000000" w:rsidRPr="00000000">
              <w:rPr>
                <w:rtl w:val="0"/>
              </w:rPr>
              <w:t xml:space="preserve">31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left"/>
              <w:rPr/>
            </w:pPr>
            <w:r w:rsidDel="00000000" w:rsidR="00000000" w:rsidRPr="00000000">
              <w:rPr>
                <w:rtl w:val="0"/>
              </w:rPr>
              <w:t xml:space="preserve">1 Hz (1/8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left"/>
              <w:rPr/>
            </w:pPr>
            <w:r w:rsidDel="00000000" w:rsidR="00000000" w:rsidRPr="00000000">
              <w:rPr>
                <w:rtl w:val="0"/>
              </w:rPr>
              <w:t xml:space="preserve">8 MHz</w:t>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Although F</w:t>
      </w:r>
      <w:r w:rsidDel="00000000" w:rsidR="00000000" w:rsidRPr="00000000">
        <w:rPr>
          <w:vertAlign w:val="subscript"/>
          <w:rtl w:val="0"/>
        </w:rPr>
        <w:t xml:space="preserve">high</w:t>
      </w:r>
      <w:r w:rsidDel="00000000" w:rsidR="00000000" w:rsidRPr="00000000">
        <w:rPr>
          <w:rtl w:val="0"/>
        </w:rPr>
        <w:t xml:space="preserve"> can go as high as 8 MHz, the </w:t>
      </w:r>
      <w:hyperlink r:id="rId13">
        <w:r w:rsidDel="00000000" w:rsidR="00000000" w:rsidRPr="00000000">
          <w:rPr>
            <w:color w:val="1155cc"/>
            <w:u w:val="single"/>
            <w:rtl w:val="0"/>
          </w:rPr>
          <w:t xml:space="preserve">human hearing range</w:t>
        </w:r>
      </w:hyperlink>
      <w:r w:rsidDel="00000000" w:rsidR="00000000" w:rsidRPr="00000000">
        <w:rPr>
          <w:rtl w:val="0"/>
        </w:rPr>
        <w:t xml:space="preserve"> is typically as high as 20 kHz.</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Tone accuracy is dependent on the timer prescalar.  Frequency quantization occurs as the frequencies increase per prescalar.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If you used a 16 bit timer (e.g. timer 1, or timers 3,4,5 on '1280), you could generate "tones" down to 1/8 Hz (one cycle every 8 seconds), although the library only accepts integers for frequency.</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After all is said and done, because </w:t>
      </w:r>
      <w:r w:rsidDel="00000000" w:rsidR="00000000" w:rsidRPr="00000000">
        <w:rPr>
          <w:rFonts w:ascii="Roboto Mono" w:cs="Roboto Mono" w:eastAsia="Roboto Mono" w:hAnsi="Roboto Mono"/>
          <w:color w:val="188038"/>
          <w:rtl w:val="0"/>
        </w:rPr>
        <w:t xml:space="preserve">play()</w:t>
      </w:r>
      <w:r w:rsidDel="00000000" w:rsidR="00000000" w:rsidRPr="00000000">
        <w:rPr>
          <w:rtl w:val="0"/>
        </w:rPr>
        <w:t xml:space="preserve"> only accepts unsigned integers for frequency, the maximum frequency that can be produced is 65535 Hz - which, after rounding, results in a 65573.77 Hz "tone" on a 16 MHz part.  Even if play accepted larger values for frequency, you couldn't achieve better than around 80KHz with the Tone library because the pin toggling is done in software.  Each toggle, in software, requires </w:t>
      </w:r>
      <w:r w:rsidDel="00000000" w:rsidR="00000000" w:rsidRPr="00000000">
        <w:rPr>
          <w:i w:val="1"/>
          <w:rtl w:val="0"/>
        </w:rPr>
        <w:t xml:space="preserve">AT LEAST</w:t>
      </w:r>
      <w:r w:rsidDel="00000000" w:rsidR="00000000" w:rsidRPr="00000000">
        <w:rPr>
          <w:rtl w:val="0"/>
        </w:rPr>
        <w:t xml:space="preserve"> 50+ cycles.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2"/>
        <w:rPr/>
      </w:pPr>
      <w:bookmarkStart w:colFirst="0" w:colLast="0" w:name="_7qdpllqgwbiy" w:id="14"/>
      <w:bookmarkEnd w:id="14"/>
      <w:r w:rsidDel="00000000" w:rsidR="00000000" w:rsidRPr="00000000">
        <w:rPr>
          <w:rtl w:val="0"/>
        </w:rPr>
        <w:t xml:space="preserve">Links</w:t>
      </w:r>
    </w:p>
    <w:p w:rsidR="00000000" w:rsidDel="00000000" w:rsidP="00000000" w:rsidRDefault="00000000" w:rsidRPr="00000000" w14:paraId="00000135">
      <w:pPr>
        <w:pStyle w:val="Heading3"/>
        <w:rPr/>
      </w:pPr>
      <w:bookmarkStart w:colFirst="0" w:colLast="0" w:name="_wztbpq5djoy7" w:id="15"/>
      <w:bookmarkEnd w:id="15"/>
      <w:r w:rsidDel="00000000" w:rsidR="00000000" w:rsidRPr="00000000">
        <w:rPr>
          <w:rtl w:val="0"/>
        </w:rPr>
        <w:t xml:space="preserve">Projects/Examples Using Tone Library and Wiring Framework Version of </w:t>
      </w:r>
      <w:r w:rsidDel="00000000" w:rsidR="00000000" w:rsidRPr="00000000">
        <w:rPr>
          <w:rFonts w:ascii="Roboto Mono" w:cs="Roboto Mono" w:eastAsia="Roboto Mono" w:hAnsi="Roboto Mono"/>
          <w:color w:val="188038"/>
          <w:rtl w:val="0"/>
        </w:rPr>
        <w:t xml:space="preserve">tone()</w:t>
      </w:r>
      <w:r w:rsidDel="00000000" w:rsidR="00000000" w:rsidRPr="00000000">
        <w:rPr>
          <w:rtl w:val="0"/>
        </w:rPr>
      </w:r>
    </w:p>
    <w:p w:rsidR="00000000" w:rsidDel="00000000" w:rsidP="00000000" w:rsidRDefault="00000000" w:rsidRPr="00000000" w14:paraId="00000136">
      <w:pPr>
        <w:numPr>
          <w:ilvl w:val="0"/>
          <w:numId w:val="1"/>
        </w:numPr>
        <w:ind w:left="720" w:hanging="360"/>
      </w:pPr>
      <w:hyperlink r:id="rId14">
        <w:r w:rsidDel="00000000" w:rsidR="00000000" w:rsidRPr="00000000">
          <w:rPr>
            <w:color w:val="1155cc"/>
            <w:u w:val="single"/>
            <w:rtl w:val="0"/>
          </w:rPr>
          <w:t xml:space="preserve">Tom Igoe - Tone Output using an Arduino</w:t>
        </w:r>
      </w:hyperlink>
      <w:r w:rsidDel="00000000" w:rsidR="00000000" w:rsidRPr="00000000">
        <w:rPr>
          <w:rtl w:val="0"/>
        </w:rPr>
      </w:r>
    </w:p>
    <w:p w:rsidR="00000000" w:rsidDel="00000000" w:rsidP="00000000" w:rsidRDefault="00000000" w:rsidRPr="00000000" w14:paraId="00000137">
      <w:pPr>
        <w:numPr>
          <w:ilvl w:val="0"/>
          <w:numId w:val="1"/>
        </w:numPr>
        <w:ind w:left="720" w:hanging="360"/>
      </w:pPr>
      <w:hyperlink r:id="rId15">
        <w:r w:rsidDel="00000000" w:rsidR="00000000" w:rsidRPr="00000000">
          <w:rPr>
            <w:color w:val="1155cc"/>
            <w:u w:val="single"/>
            <w:rtl w:val="0"/>
          </w:rPr>
          <w:t xml:space="preserve">Evan Kale - Build Your Own Metal Detector with an Arduino</w:t>
        </w:r>
      </w:hyperlink>
      <w:r w:rsidDel="00000000" w:rsidR="00000000" w:rsidRPr="00000000">
        <w:rPr>
          <w:rtl w:val="0"/>
        </w:rPr>
      </w:r>
    </w:p>
    <w:p w:rsidR="00000000" w:rsidDel="00000000" w:rsidP="00000000" w:rsidRDefault="00000000" w:rsidRPr="00000000" w14:paraId="00000138">
      <w:pPr>
        <w:pStyle w:val="Heading3"/>
        <w:rPr/>
      </w:pPr>
      <w:bookmarkStart w:colFirst="0" w:colLast="0" w:name="_pdo5wacrdzyx" w:id="16"/>
      <w:bookmarkEnd w:id="16"/>
      <w:r w:rsidDel="00000000" w:rsidR="00000000" w:rsidRPr="00000000">
        <w:rPr>
          <w:rtl w:val="0"/>
        </w:rPr>
        <w:t xml:space="preserve">RTTTL Sites</w:t>
      </w:r>
    </w:p>
    <w:p w:rsidR="00000000" w:rsidDel="00000000" w:rsidP="00000000" w:rsidRDefault="00000000" w:rsidRPr="00000000" w14:paraId="00000139">
      <w:pPr>
        <w:numPr>
          <w:ilvl w:val="0"/>
          <w:numId w:val="1"/>
        </w:numPr>
        <w:ind w:left="720" w:hanging="360"/>
      </w:pPr>
      <w:hyperlink r:id="rId16">
        <w:r w:rsidDel="00000000" w:rsidR="00000000" w:rsidRPr="00000000">
          <w:rPr>
            <w:color w:val="1155cc"/>
            <w:u w:val="single"/>
            <w:rtl w:val="0"/>
          </w:rPr>
          <w:t xml:space="preserve">http://merwin.bespin.org/db/rts/index.php</w:t>
        </w:r>
      </w:hyperlink>
      <w:r w:rsidDel="00000000" w:rsidR="00000000" w:rsidRPr="00000000">
        <w:rPr>
          <w:rtl w:val="0"/>
        </w:rPr>
      </w:r>
    </w:p>
    <w:p w:rsidR="00000000" w:rsidDel="00000000" w:rsidP="00000000" w:rsidRDefault="00000000" w:rsidRPr="00000000" w14:paraId="0000013A">
      <w:pPr>
        <w:numPr>
          <w:ilvl w:val="0"/>
          <w:numId w:val="1"/>
        </w:numPr>
        <w:ind w:left="720" w:hanging="360"/>
      </w:pPr>
      <w:hyperlink r:id="rId17">
        <w:r w:rsidDel="00000000" w:rsidR="00000000" w:rsidRPr="00000000">
          <w:rPr>
            <w:color w:val="1155cc"/>
            <w:u w:val="single"/>
            <w:rtl w:val="0"/>
          </w:rPr>
          <w:t xml:space="preserve">http://www.cellringtones.com/</w:t>
        </w:r>
      </w:hyperlink>
      <w:r w:rsidDel="00000000" w:rsidR="00000000" w:rsidRPr="00000000">
        <w:rPr>
          <w:rtl w:val="0"/>
        </w:rPr>
      </w:r>
    </w:p>
    <w:p w:rsidR="00000000" w:rsidDel="00000000" w:rsidP="00000000" w:rsidRDefault="00000000" w:rsidRPr="00000000" w14:paraId="0000013B">
      <w:pPr>
        <w:numPr>
          <w:ilvl w:val="0"/>
          <w:numId w:val="1"/>
        </w:numPr>
        <w:ind w:left="720" w:hanging="360"/>
      </w:pPr>
      <w:hyperlink r:id="rId18">
        <w:r w:rsidDel="00000000" w:rsidR="00000000" w:rsidRPr="00000000">
          <w:rPr>
            <w:color w:val="1155cc"/>
            <w:u w:val="single"/>
            <w:rtl w:val="0"/>
          </w:rPr>
          <w:t xml:space="preserve">http://arcadetones.emuunlim.com/</w:t>
        </w:r>
      </w:hyperlink>
      <w:r w:rsidDel="00000000" w:rsidR="00000000" w:rsidRPr="00000000">
        <w:rPr>
          <w:rtl w:val="0"/>
        </w:rPr>
      </w:r>
    </w:p>
    <w:p w:rsidR="00000000" w:rsidDel="00000000" w:rsidP="00000000" w:rsidRDefault="00000000" w:rsidRPr="00000000" w14:paraId="0000013C">
      <w:pPr>
        <w:pStyle w:val="Heading3"/>
        <w:rPr/>
      </w:pPr>
      <w:bookmarkStart w:colFirst="0" w:colLast="0" w:name="_urup8tkdim4z" w:id="17"/>
      <w:bookmarkEnd w:id="17"/>
      <w:r w:rsidDel="00000000" w:rsidR="00000000" w:rsidRPr="00000000">
        <w:rPr>
          <w:rtl w:val="0"/>
        </w:rPr>
        <w:t xml:space="preserve">Other</w:t>
      </w:r>
    </w:p>
    <w:p w:rsidR="00000000" w:rsidDel="00000000" w:rsidP="00000000" w:rsidRDefault="00000000" w:rsidRPr="00000000" w14:paraId="0000013D">
      <w:pPr>
        <w:numPr>
          <w:ilvl w:val="0"/>
          <w:numId w:val="1"/>
        </w:numPr>
        <w:ind w:left="720" w:hanging="360"/>
      </w:pPr>
      <w:hyperlink r:id="rId19">
        <w:r w:rsidDel="00000000" w:rsidR="00000000" w:rsidRPr="00000000">
          <w:rPr>
            <w:color w:val="1155cc"/>
            <w:u w:val="single"/>
            <w:rtl w:val="0"/>
          </w:rPr>
          <w:t xml:space="preserve">Arduino sketch for high frequency precision sine wave tone sound synthesis</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en.wikipedia.org/wiki/Hearing_range#Humans" TargetMode="External"/><Relationship Id="rId12" Type="http://schemas.openxmlformats.org/officeDocument/2006/relationships/hyperlink" Target="http://en.wikipedia.org/wiki/Non-blocking_synchroniz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hagman/Tone/archive/master.zip" TargetMode="External"/><Relationship Id="rId15" Type="http://schemas.openxmlformats.org/officeDocument/2006/relationships/hyperlink" Target="http://www.allaboutcircuits.com/projects/metal-detector-with-arduino/" TargetMode="External"/><Relationship Id="rId14" Type="http://schemas.openxmlformats.org/officeDocument/2006/relationships/hyperlink" Target="http://itp.nyu.edu/physcomp/labs/labs-arduino-digital-and-analog/tone-output-using-an-arduino/" TargetMode="External"/><Relationship Id="rId17" Type="http://schemas.openxmlformats.org/officeDocument/2006/relationships/hyperlink" Target="http://www.cellringtones.com/" TargetMode="External"/><Relationship Id="rId16" Type="http://schemas.openxmlformats.org/officeDocument/2006/relationships/hyperlink" Target="http://merwin.bespin.org/db/rts/index.php" TargetMode="External"/><Relationship Id="rId5" Type="http://schemas.openxmlformats.org/officeDocument/2006/relationships/styles" Target="styles.xml"/><Relationship Id="rId19" Type="http://schemas.openxmlformats.org/officeDocument/2006/relationships/hyperlink" Target="http://www.adrianfreed.com/content/arduino-sketch-high-frequency-precision-sine-wave-tone-sound-synthesis" TargetMode="External"/><Relationship Id="rId6" Type="http://schemas.openxmlformats.org/officeDocument/2006/relationships/hyperlink" Target="http://arduino.cc/en/Reference/Tone" TargetMode="External"/><Relationship Id="rId18" Type="http://schemas.openxmlformats.org/officeDocument/2006/relationships/hyperlink" Target="http://arcadetones.emuunlim.com/" TargetMode="External"/><Relationship Id="rId7" Type="http://schemas.openxmlformats.org/officeDocument/2006/relationships/hyperlink" Target="http://itp.nyu.edu/physcomp/labs/labs-arduino-digital-and-analog/tone-output-using-an-arduino/" TargetMode="External"/><Relationship Id="rId8" Type="http://schemas.openxmlformats.org/officeDocument/2006/relationships/hyperlink" Target="http://en.wikipedia.org/wiki/Line_lev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