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BF73" w14:textId="77777777" w:rsidR="008B4E80" w:rsidRPr="008B4E80" w:rsidRDefault="008B4E80" w:rsidP="008B4E8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666666"/>
          <w:kern w:val="36"/>
          <w:sz w:val="30"/>
          <w:szCs w:val="30"/>
          <w:lang w:eastAsia="fr-FR"/>
        </w:rPr>
      </w:pPr>
      <w:r w:rsidRPr="008B4E80">
        <w:rPr>
          <w:rFonts w:ascii="Times New Roman" w:eastAsia="Times New Roman" w:hAnsi="Times New Roman" w:cs="Times New Roman"/>
          <w:b/>
          <w:bCs/>
          <w:caps/>
          <w:color w:val="666666"/>
          <w:kern w:val="36"/>
          <w:sz w:val="30"/>
          <w:szCs w:val="30"/>
          <w:lang w:eastAsia="fr-FR"/>
        </w:rPr>
        <w:t>XXIO PRIME DRIVER</w:t>
      </w:r>
    </w:p>
    <w:p w14:paraId="79F4E66E" w14:textId="22D1DA78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unprecedented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speed and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feel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of the new XXIO Prime Driver</w:t>
      </w:r>
    </w:p>
    <w:p w14:paraId="67B70422" w14:textId="732684AF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</w:p>
    <w:p w14:paraId="6C025FE1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Light</w:t>
      </w: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br/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Designed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to help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seasoned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golfers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moderate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speeds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achieve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straight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ball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flight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enhanced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distance, the XXIO Prime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the gold standard in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performance.</w:t>
      </w:r>
    </w:p>
    <w:p w14:paraId="322518D9" w14:textId="77777777" w:rsidR="008B4E80" w:rsidRPr="008B4E80" w:rsidRDefault="008B4E80" w:rsidP="008B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371C11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Performance</w:t>
      </w:r>
    </w:p>
    <w:p w14:paraId="613C8CD8" w14:textId="77777777" w:rsidR="008B4E80" w:rsidRPr="008B4E80" w:rsidRDefault="008B4E80" w:rsidP="008B4E80">
      <w:pPr>
        <w:numPr>
          <w:ilvl w:val="0"/>
          <w:numId w:val="1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Increased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speed</w:t>
      </w:r>
    </w:p>
    <w:p w14:paraId="6AF41E0C" w14:textId="77777777" w:rsidR="008B4E80" w:rsidRPr="008B4E80" w:rsidRDefault="008B4E80" w:rsidP="008B4E80">
      <w:pPr>
        <w:numPr>
          <w:ilvl w:val="0"/>
          <w:numId w:val="1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Added distance</w:t>
      </w:r>
    </w:p>
    <w:p w14:paraId="32319B8F" w14:textId="77777777" w:rsidR="008B4E80" w:rsidRPr="008B4E80" w:rsidRDefault="008B4E80" w:rsidP="008B4E80">
      <w:pPr>
        <w:numPr>
          <w:ilvl w:val="0"/>
          <w:numId w:val="1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Straight flight</w:t>
      </w:r>
    </w:p>
    <w:p w14:paraId="342997B0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Features</w:t>
      </w:r>
      <w:proofErr w:type="spellEnd"/>
    </w:p>
    <w:p w14:paraId="3AAD1381" w14:textId="77777777" w:rsidR="008B4E80" w:rsidRPr="008B4E80" w:rsidRDefault="008B4E80" w:rsidP="008B4E80">
      <w:pPr>
        <w:numPr>
          <w:ilvl w:val="0"/>
          <w:numId w:val="2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materials</w:t>
      </w:r>
      <w:proofErr w:type="spellEnd"/>
    </w:p>
    <w:p w14:paraId="1CD20A2A" w14:textId="77777777" w:rsidR="008B4E80" w:rsidRPr="008B4E80" w:rsidRDefault="008B4E80" w:rsidP="008B4E80">
      <w:pPr>
        <w:numPr>
          <w:ilvl w:val="0"/>
          <w:numId w:val="2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Built-in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forgiveness</w:t>
      </w:r>
      <w:proofErr w:type="spellEnd"/>
    </w:p>
    <w:p w14:paraId="40DCBFFB" w14:textId="77777777" w:rsidR="008B4E80" w:rsidRPr="008B4E80" w:rsidRDefault="008B4E80" w:rsidP="008B4E80">
      <w:pPr>
        <w:numPr>
          <w:ilvl w:val="0"/>
          <w:numId w:val="2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Lightweight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construction</w:t>
      </w:r>
    </w:p>
    <w:p w14:paraId="27BD22D7" w14:textId="29430185" w:rsidR="008B4E80" w:rsidRDefault="008B4E80"/>
    <w:p w14:paraId="0A9E2229" w14:textId="6F914660" w:rsidR="008B4E80" w:rsidRDefault="008B4E80"/>
    <w:p w14:paraId="3345B5A8" w14:textId="1A0C8E98" w:rsidR="008B4E80" w:rsidRDefault="008B4E80">
      <w:r>
        <w:t>TECHNOLOGY</w:t>
      </w:r>
    </w:p>
    <w:p w14:paraId="6EC72CA4" w14:textId="6A087E18" w:rsidR="008B4E80" w:rsidRDefault="008B4E80"/>
    <w:p w14:paraId="7A0B3927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Rebound</w:t>
      </w:r>
      <w:proofErr w:type="spellEnd"/>
      <w:r>
        <w:rPr>
          <w:color w:val="666666"/>
          <w:sz w:val="29"/>
          <w:szCs w:val="29"/>
        </w:rPr>
        <w:t xml:space="preserve"> Frame</w:t>
      </w:r>
    </w:p>
    <w:p w14:paraId="1B9C8F65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Rebound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Frame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alternating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pattern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stiff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flexible zones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XXIO Prime Driver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focuses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impact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energy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golf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. It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increases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and distance 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every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strike,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especially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center-face impacts.</w:t>
      </w:r>
    </w:p>
    <w:p w14:paraId="6035E3D7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0E729A42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Flat Cup Face</w:t>
      </w:r>
    </w:p>
    <w:p w14:paraId="5D947FB6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For off-center strikes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new Flat Cup Face expands the high COR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region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club face,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increasing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and distance.</w:t>
      </w:r>
    </w:p>
    <w:p w14:paraId="24F449A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4AB9572A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Draw</w:t>
      </w:r>
      <w:proofErr w:type="spellEnd"/>
      <w:r>
        <w:rPr>
          <w:color w:val="666666"/>
          <w:sz w:val="29"/>
          <w:szCs w:val="29"/>
        </w:rPr>
        <w:t xml:space="preserve"> </w:t>
      </w:r>
      <w:proofErr w:type="spellStart"/>
      <w:r>
        <w:rPr>
          <w:color w:val="666666"/>
          <w:sz w:val="29"/>
          <w:szCs w:val="29"/>
        </w:rPr>
        <w:t>Bias</w:t>
      </w:r>
      <w:proofErr w:type="spellEnd"/>
      <w:r>
        <w:rPr>
          <w:color w:val="666666"/>
          <w:sz w:val="29"/>
          <w:szCs w:val="29"/>
        </w:rPr>
        <w:t xml:space="preserve"> Bulge Design</w:t>
      </w:r>
    </w:p>
    <w:p w14:paraId="4351D082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This new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curvature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on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slightly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at the heel and open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near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toe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resulting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effect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desirable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right-to-</w:t>
      </w:r>
      <w:proofErr w:type="spellStart"/>
      <w:r>
        <w:rPr>
          <w:rFonts w:ascii="Montserrat" w:hAnsi="Montserrat"/>
          <w:color w:val="666666"/>
          <w:sz w:val="21"/>
          <w:szCs w:val="21"/>
        </w:rPr>
        <w:t>left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shape</w:t>
      </w:r>
      <w:proofErr w:type="spellEnd"/>
      <w:r>
        <w:rPr>
          <w:rFonts w:ascii="Montserrat" w:hAnsi="Montserrat"/>
          <w:color w:val="666666"/>
          <w:sz w:val="21"/>
          <w:szCs w:val="21"/>
        </w:rPr>
        <w:t>—</w:t>
      </w:r>
      <w:proofErr w:type="spellStart"/>
      <w:r>
        <w:rPr>
          <w:rFonts w:ascii="Montserrat" w:hAnsi="Montserrat"/>
          <w:color w:val="666666"/>
          <w:sz w:val="21"/>
          <w:szCs w:val="21"/>
        </w:rPr>
        <w:t>even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if the driver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open at impact.</w:t>
      </w:r>
    </w:p>
    <w:p w14:paraId="34B8D46F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31BA6B8F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lastRenderedPageBreak/>
        <w:t>Weight</w:t>
      </w:r>
      <w:proofErr w:type="spellEnd"/>
      <w:r>
        <w:rPr>
          <w:color w:val="666666"/>
          <w:sz w:val="29"/>
          <w:szCs w:val="29"/>
        </w:rPr>
        <w:t xml:space="preserve"> Plus</w:t>
      </w:r>
    </w:p>
    <w:p w14:paraId="57BD207E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Plus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counterbalancing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technology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places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in the end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located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behind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grip the club. That grip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push the club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head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through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backswing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more consistent top of swing position. And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begin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downswing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brings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position,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keeping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arms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body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squarer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at impact.</w:t>
      </w:r>
    </w:p>
    <w:p w14:paraId="0D946FEC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129664AA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Star Frame</w:t>
      </w:r>
    </w:p>
    <w:p w14:paraId="2EA07C84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XXIO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Prime’s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Driver uses </w:t>
      </w:r>
      <w:proofErr w:type="gramStart"/>
      <w:r>
        <w:rPr>
          <w:rFonts w:ascii="Montserrat" w:hAnsi="Montserrat"/>
          <w:color w:val="666666"/>
          <w:sz w:val="21"/>
          <w:szCs w:val="21"/>
        </w:rPr>
        <w:t>a</w:t>
      </w:r>
      <w:proofErr w:type="gramEnd"/>
      <w:r>
        <w:rPr>
          <w:rFonts w:ascii="Montserrat" w:hAnsi="Montserrat"/>
          <w:color w:val="666666"/>
          <w:sz w:val="21"/>
          <w:szCs w:val="21"/>
        </w:rPr>
        <w:t xml:space="preserve"> Star Frame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rib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structure to support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much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thinner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previous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generations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. That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thinner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allowed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extra mass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low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deep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higher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launch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adding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forgiveness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off the tee.</w:t>
      </w:r>
    </w:p>
    <w:p w14:paraId="5DD5949D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5B341DF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Super-TIX PLUS Titanium Face</w:t>
      </w:r>
    </w:p>
    <w:p w14:paraId="28F2E50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XXIO Prime Driver, Fairway Wood,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made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from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Super-TIX PLUS Titanium, an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incredibly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strong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yet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adds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to all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shots.</w:t>
      </w:r>
    </w:p>
    <w:p w14:paraId="0947F47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28793273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Lightweight</w:t>
      </w:r>
      <w:proofErr w:type="spellEnd"/>
      <w:r>
        <w:rPr>
          <w:color w:val="666666"/>
          <w:sz w:val="29"/>
          <w:szCs w:val="29"/>
        </w:rPr>
        <w:t xml:space="preserve"> Construction</w:t>
      </w:r>
    </w:p>
    <w:p w14:paraId="4C911D6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new XXIO Prime SP-1100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TORAYCA T1100G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carbon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fiber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NANOALLOY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extremely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help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swing speed and distance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smooth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-to- swing profile.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softer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tip section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also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makes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easier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close the club face and strike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square.</w:t>
      </w:r>
    </w:p>
    <w:p w14:paraId="62DA5BEC" w14:textId="7620BD2B" w:rsidR="008B4E80" w:rsidRDefault="008B4E80"/>
    <w:p w14:paraId="61061DE5" w14:textId="42B5BD06" w:rsidR="008B4E80" w:rsidRDefault="008B4E80"/>
    <w:p w14:paraId="51CE8028" w14:textId="77777777" w:rsidR="008B4E80" w:rsidRDefault="008B4E80" w:rsidP="008B4E80">
      <w:pPr>
        <w:pStyle w:val="Titre2"/>
        <w:spacing w:before="0" w:line="315" w:lineRule="atLeast"/>
        <w:rPr>
          <w:caps/>
          <w:color w:val="9398A2"/>
          <w:spacing w:val="15"/>
          <w:sz w:val="30"/>
          <w:szCs w:val="30"/>
        </w:rPr>
      </w:pPr>
      <w:r>
        <w:rPr>
          <w:caps/>
          <w:color w:val="9398A2"/>
          <w:spacing w:val="15"/>
          <w:sz w:val="30"/>
          <w:szCs w:val="30"/>
        </w:rPr>
        <w:t>XXIO PRIME DRIVER SPECS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1594"/>
        <w:gridCol w:w="2120"/>
        <w:gridCol w:w="2196"/>
        <w:gridCol w:w="2043"/>
        <w:gridCol w:w="2298"/>
        <w:gridCol w:w="2068"/>
        <w:gridCol w:w="873"/>
      </w:tblGrid>
      <w:tr w:rsidR="008B4E80" w14:paraId="01ED93D5" w14:textId="77777777" w:rsidTr="008B4E80">
        <w:trPr>
          <w:tblHeader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17663B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LOFT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B9CE41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LIE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2A984F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2202EA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VOLUME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D69A49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LENGTH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99CBC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SWING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2EDDAC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FACF41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FLEX</w:t>
            </w:r>
          </w:p>
        </w:tc>
      </w:tr>
      <w:tr w:rsidR="008B4E80" w14:paraId="2A64382A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D1418" w14:textId="77777777" w:rsidR="008B4E80" w:rsidRDefault="008B4E80">
            <w:pPr>
              <w:spacing w:line="240" w:lineRule="auto"/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10.5°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089BA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60.0°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48830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184g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D86FB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460cc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42080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46.5"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B0B3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A6E4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254g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4D10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7CE4E6D2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CB5A54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11.5°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5535C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60.0°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FC4D3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184g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BD70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460cc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E423E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46.5"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41DC8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B74804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254g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52BB3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</w:tbl>
    <w:p w14:paraId="74780F2E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3CEB5285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FACE </w:t>
      </w:r>
      <w:proofErr w:type="gramStart"/>
      <w:r>
        <w:rPr>
          <w:rFonts w:ascii="Montserrat" w:hAnsi="Montserrat"/>
          <w:color w:val="666666"/>
          <w:sz w:val="21"/>
          <w:szCs w:val="21"/>
        </w:rPr>
        <w:t>MATERIAL:</w:t>
      </w:r>
      <w:proofErr w:type="gramEnd"/>
      <w:r>
        <w:rPr>
          <w:rFonts w:ascii="Montserrat" w:hAnsi="Montserrat"/>
          <w:color w:val="666666"/>
          <w:sz w:val="21"/>
          <w:szCs w:val="21"/>
        </w:rPr>
        <w:t xml:space="preserve"> Super-TIX PLUS Titanium, BODY MATERIAL: Ti811 Titanium</w:t>
      </w:r>
    </w:p>
    <w:p w14:paraId="5121590F" w14:textId="2AC98711" w:rsidR="008B4E80" w:rsidRDefault="008B4E80"/>
    <w:p w14:paraId="104F6D59" w14:textId="52229E76" w:rsidR="008B4E80" w:rsidRDefault="008B4E80"/>
    <w:p w14:paraId="1525F860" w14:textId="6CB636BE" w:rsidR="008B4E80" w:rsidRDefault="008B4E80"/>
    <w:p w14:paraId="003F4CB8" w14:textId="176EF055" w:rsidR="008B4E80" w:rsidRDefault="008B4E80"/>
    <w:p w14:paraId="38C1EDFC" w14:textId="77777777" w:rsidR="008B4E80" w:rsidRDefault="008B4E80" w:rsidP="008B4E80">
      <w:pPr>
        <w:pStyle w:val="Titre1"/>
        <w:shd w:val="clear" w:color="auto" w:fill="FFFFFF"/>
        <w:spacing w:before="0" w:beforeAutospacing="0" w:after="0" w:afterAutospacing="0"/>
        <w:rPr>
          <w:caps/>
          <w:color w:val="666666"/>
          <w:sz w:val="30"/>
          <w:szCs w:val="30"/>
        </w:rPr>
      </w:pPr>
      <w:r>
        <w:rPr>
          <w:caps/>
          <w:color w:val="666666"/>
          <w:sz w:val="30"/>
          <w:szCs w:val="30"/>
        </w:rPr>
        <w:lastRenderedPageBreak/>
        <w:t>XXIO PRIME FAIRWAY</w:t>
      </w:r>
    </w:p>
    <w:p w14:paraId="1606BD48" w14:textId="4DB6D78A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The all-new XXIO Prime Fairway Woods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a straight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flight and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enhanced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distance due to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their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construction and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easy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swing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feel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.</w:t>
      </w:r>
    </w:p>
    <w:p w14:paraId="7A77969B" w14:textId="58D9B177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</w:p>
    <w:p w14:paraId="19F53BCC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Light</w:t>
      </w: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br/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Designed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to help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seasoned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golfers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moderate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speeds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achieve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straight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ball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flight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enhanced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distance, the XXIO Prime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the gold standard in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performance.</w:t>
      </w:r>
    </w:p>
    <w:p w14:paraId="7003B61E" w14:textId="77777777" w:rsidR="008B4E80" w:rsidRPr="008B4E80" w:rsidRDefault="008B4E80" w:rsidP="008B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6E9D83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Performance</w:t>
      </w:r>
    </w:p>
    <w:p w14:paraId="039D8F86" w14:textId="77777777" w:rsidR="008B4E80" w:rsidRPr="008B4E80" w:rsidRDefault="008B4E80" w:rsidP="008B4E80">
      <w:pPr>
        <w:numPr>
          <w:ilvl w:val="0"/>
          <w:numId w:val="3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Easy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feel</w:t>
      </w:r>
      <w:proofErr w:type="spellEnd"/>
    </w:p>
    <w:p w14:paraId="4E97AE7E" w14:textId="77777777" w:rsidR="008B4E80" w:rsidRPr="008B4E80" w:rsidRDefault="008B4E80" w:rsidP="008B4E80">
      <w:pPr>
        <w:numPr>
          <w:ilvl w:val="0"/>
          <w:numId w:val="3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Added distance</w:t>
      </w:r>
    </w:p>
    <w:p w14:paraId="2C0DF510" w14:textId="77777777" w:rsidR="008B4E80" w:rsidRPr="008B4E80" w:rsidRDefault="008B4E80" w:rsidP="008B4E80">
      <w:pPr>
        <w:numPr>
          <w:ilvl w:val="0"/>
          <w:numId w:val="3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Straight flight</w:t>
      </w:r>
    </w:p>
    <w:p w14:paraId="2E7F1FC2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Features</w:t>
      </w:r>
      <w:proofErr w:type="spellEnd"/>
    </w:p>
    <w:p w14:paraId="5DF2311D" w14:textId="77777777" w:rsidR="008B4E80" w:rsidRPr="008B4E80" w:rsidRDefault="008B4E80" w:rsidP="008B4E80">
      <w:pPr>
        <w:numPr>
          <w:ilvl w:val="0"/>
          <w:numId w:val="4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materials</w:t>
      </w:r>
      <w:proofErr w:type="spellEnd"/>
    </w:p>
    <w:p w14:paraId="2F5304FF" w14:textId="77777777" w:rsidR="008B4E80" w:rsidRPr="008B4E80" w:rsidRDefault="008B4E80" w:rsidP="008B4E80">
      <w:pPr>
        <w:numPr>
          <w:ilvl w:val="0"/>
          <w:numId w:val="4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Exceptional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forgiveness</w:t>
      </w:r>
      <w:proofErr w:type="spellEnd"/>
    </w:p>
    <w:p w14:paraId="1EF36DDA" w14:textId="77777777" w:rsidR="008B4E80" w:rsidRPr="008B4E80" w:rsidRDefault="008B4E80" w:rsidP="008B4E80">
      <w:pPr>
        <w:numPr>
          <w:ilvl w:val="0"/>
          <w:numId w:val="4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Lightweight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, high balance point construction</w:t>
      </w:r>
    </w:p>
    <w:p w14:paraId="327A177F" w14:textId="7BC9F50C" w:rsidR="008B4E80" w:rsidRDefault="008B4E80"/>
    <w:p w14:paraId="0DCAB7B0" w14:textId="34F584D3" w:rsidR="008B4E80" w:rsidRDefault="008B4E80"/>
    <w:p w14:paraId="4C5E32C9" w14:textId="2B929150" w:rsidR="008B4E80" w:rsidRDefault="008B4E80">
      <w:r>
        <w:t>TECHNOLOGY</w:t>
      </w:r>
    </w:p>
    <w:p w14:paraId="7F8F44E2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Flat Cup Face</w:t>
      </w:r>
    </w:p>
    <w:p w14:paraId="36527DD9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For off-center strikes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new Flat Cup Face expands the high COR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region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club face,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increasing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and distance.</w:t>
      </w:r>
    </w:p>
    <w:p w14:paraId="15B2CF77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07CDD5B6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Draw</w:t>
      </w:r>
      <w:proofErr w:type="spellEnd"/>
      <w:r>
        <w:rPr>
          <w:color w:val="666666"/>
          <w:sz w:val="29"/>
          <w:szCs w:val="29"/>
        </w:rPr>
        <w:t xml:space="preserve"> </w:t>
      </w:r>
      <w:proofErr w:type="spellStart"/>
      <w:r>
        <w:rPr>
          <w:color w:val="666666"/>
          <w:sz w:val="29"/>
          <w:szCs w:val="29"/>
        </w:rPr>
        <w:t>Bias</w:t>
      </w:r>
      <w:proofErr w:type="spellEnd"/>
      <w:r>
        <w:rPr>
          <w:color w:val="666666"/>
          <w:sz w:val="29"/>
          <w:szCs w:val="29"/>
        </w:rPr>
        <w:t xml:space="preserve"> Bulge Design</w:t>
      </w:r>
    </w:p>
    <w:p w14:paraId="7E8C538C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This new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curvature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on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slightly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at the heel and open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near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toe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resulting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effect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desirable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right-to-</w:t>
      </w:r>
      <w:proofErr w:type="spellStart"/>
      <w:r>
        <w:rPr>
          <w:rFonts w:ascii="Montserrat" w:hAnsi="Montserrat"/>
          <w:color w:val="666666"/>
          <w:sz w:val="21"/>
          <w:szCs w:val="21"/>
        </w:rPr>
        <w:t>left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shape</w:t>
      </w:r>
      <w:proofErr w:type="spellEnd"/>
      <w:r>
        <w:rPr>
          <w:rFonts w:ascii="Montserrat" w:hAnsi="Montserrat"/>
          <w:color w:val="666666"/>
          <w:sz w:val="21"/>
          <w:szCs w:val="21"/>
        </w:rPr>
        <w:t>—</w:t>
      </w:r>
      <w:proofErr w:type="spellStart"/>
      <w:r>
        <w:rPr>
          <w:rFonts w:ascii="Montserrat" w:hAnsi="Montserrat"/>
          <w:color w:val="666666"/>
          <w:sz w:val="21"/>
          <w:szCs w:val="21"/>
        </w:rPr>
        <w:t>even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if the club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open at impact.</w:t>
      </w:r>
    </w:p>
    <w:p w14:paraId="686E170C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277047E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Weight</w:t>
      </w:r>
      <w:proofErr w:type="spellEnd"/>
      <w:r>
        <w:rPr>
          <w:color w:val="666666"/>
          <w:sz w:val="29"/>
          <w:szCs w:val="29"/>
        </w:rPr>
        <w:t xml:space="preserve"> Plus</w:t>
      </w:r>
    </w:p>
    <w:p w14:paraId="0AF44D83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Plus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counterbalancing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technology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places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in the end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located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behind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grip the club. That grip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push the club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head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through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backswing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more consistent top of swing position. And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begin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downswing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brings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position,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keeping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arms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body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squarer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at impact.</w:t>
      </w:r>
    </w:p>
    <w:p w14:paraId="594E581B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lastRenderedPageBreak/>
        <w:t> </w:t>
      </w:r>
    </w:p>
    <w:p w14:paraId="2D96E285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Cannon Sole</w:t>
      </w:r>
    </w:p>
    <w:p w14:paraId="107CD293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Cannon Sole in XXIO Prime Fairway Woods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improves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launch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speed.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unique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floating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shaped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like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cannon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allows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larger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Cup Face plus a more flexible sole.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result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distance,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especially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when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hitting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shots off the deck.</w:t>
      </w:r>
    </w:p>
    <w:p w14:paraId="1FA7051B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57B9D05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Super-TIX PLUS Titanium Face</w:t>
      </w:r>
    </w:p>
    <w:p w14:paraId="5243BC35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XXIO Prime Driver, Fairway Wood,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made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from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Super-TIX PLUS Titanium, an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incredibly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strong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yet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adds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to all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shots.</w:t>
      </w:r>
    </w:p>
    <w:p w14:paraId="0B980C9B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328577F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Lightweight</w:t>
      </w:r>
      <w:proofErr w:type="spellEnd"/>
      <w:r>
        <w:rPr>
          <w:color w:val="666666"/>
          <w:sz w:val="29"/>
          <w:szCs w:val="29"/>
        </w:rPr>
        <w:t xml:space="preserve"> Construction</w:t>
      </w:r>
    </w:p>
    <w:p w14:paraId="2AACB5C2" w14:textId="63947759" w:rsidR="008B4E80" w:rsidRP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new XXIO Prime SP-1100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TORAYCA T1100G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carbon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fiber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NANOALLOY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extremely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help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swing speed and distance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smooth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-to-swing profile.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softer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tip section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also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makes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easier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close the club face and strike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square.</w:t>
      </w:r>
    </w:p>
    <w:p w14:paraId="57D409A2" w14:textId="7C825F51" w:rsidR="008B4E80" w:rsidRDefault="008B4E80"/>
    <w:p w14:paraId="7C2A5B4F" w14:textId="77777777" w:rsidR="008B4E80" w:rsidRDefault="008B4E80" w:rsidP="008B4E80">
      <w:pPr>
        <w:pStyle w:val="Titre2"/>
        <w:spacing w:before="0" w:line="315" w:lineRule="atLeast"/>
        <w:rPr>
          <w:caps/>
          <w:color w:val="9398A2"/>
          <w:spacing w:val="15"/>
          <w:sz w:val="30"/>
          <w:szCs w:val="30"/>
        </w:rPr>
      </w:pPr>
      <w:r>
        <w:rPr>
          <w:caps/>
          <w:color w:val="9398A2"/>
          <w:spacing w:val="15"/>
          <w:sz w:val="30"/>
          <w:szCs w:val="30"/>
        </w:rPr>
        <w:t>XXIO PRIME FAIRWAY SPECS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606"/>
        <w:gridCol w:w="1383"/>
        <w:gridCol w:w="1839"/>
        <w:gridCol w:w="1905"/>
        <w:gridCol w:w="1772"/>
        <w:gridCol w:w="1994"/>
        <w:gridCol w:w="1794"/>
        <w:gridCol w:w="757"/>
      </w:tblGrid>
      <w:tr w:rsidR="008B4E80" w14:paraId="36C63F8E" w14:textId="77777777" w:rsidTr="008B4E80">
        <w:trPr>
          <w:tblHeader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DD676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MODEL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197B4E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LOFT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9C44B8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LIE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04F11A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A25D5E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VOLUME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4C0B6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LENGTH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C1A643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SWING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142F43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65DC6E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FLEX</w:t>
            </w:r>
          </w:p>
        </w:tc>
      </w:tr>
      <w:tr w:rsidR="008B4E80" w14:paraId="309F8658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10206" w14:textId="77777777" w:rsidR="008B4E80" w:rsidRDefault="008B4E80">
            <w:pPr>
              <w:spacing w:line="240" w:lineRule="auto"/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#3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79F6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EB431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59.5°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A32F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202g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2AEC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189"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F91D0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43.25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DC847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D2B60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272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DFA7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151AA06F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F1BE6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#5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22467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18°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717E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60.0°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DDC3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209g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683F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173"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90C3D1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42.50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B4E7C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2D196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35841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2C9C475F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898FE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#7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15E2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21°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6555C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60.5°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98B73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216g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A9A5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156"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BFED2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41.75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F89F3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102D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D676E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5AB94BA5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ADDF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#9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D2B13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24°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E4517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61.0°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15F03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221g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AE1BD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142"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FE6F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41.25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FC915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60508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288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FE456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</w:tbl>
    <w:p w14:paraId="1197E0DF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0A9A7C05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FACE </w:t>
      </w:r>
      <w:proofErr w:type="gramStart"/>
      <w:r>
        <w:rPr>
          <w:rFonts w:ascii="Montserrat" w:hAnsi="Montserrat"/>
          <w:color w:val="666666"/>
          <w:sz w:val="21"/>
          <w:szCs w:val="21"/>
        </w:rPr>
        <w:t>MATERIAL:</w:t>
      </w:r>
      <w:proofErr w:type="gramEnd"/>
      <w:r>
        <w:rPr>
          <w:rFonts w:ascii="Montserrat" w:hAnsi="Montserrat"/>
          <w:color w:val="666666"/>
          <w:sz w:val="21"/>
          <w:szCs w:val="21"/>
        </w:rPr>
        <w:t xml:space="preserve"> Super-TIX PLUS Titanium, BODY MATERIAL: 8-2Ti Titanium</w:t>
      </w:r>
    </w:p>
    <w:p w14:paraId="308FB3F7" w14:textId="51B37FA0" w:rsidR="008B4E80" w:rsidRDefault="008B4E80"/>
    <w:p w14:paraId="6E340559" w14:textId="5CBE1A92" w:rsidR="008B4E80" w:rsidRDefault="008B4E80">
      <w:r>
        <w:br w:type="page"/>
      </w:r>
    </w:p>
    <w:p w14:paraId="15D13721" w14:textId="77777777" w:rsidR="008B4E80" w:rsidRDefault="008B4E80" w:rsidP="008B4E80">
      <w:pPr>
        <w:pStyle w:val="Titre1"/>
        <w:shd w:val="clear" w:color="auto" w:fill="FFFFFF"/>
        <w:spacing w:before="0" w:beforeAutospacing="0" w:after="0" w:afterAutospacing="0"/>
        <w:rPr>
          <w:caps/>
          <w:color w:val="666666"/>
          <w:sz w:val="30"/>
          <w:szCs w:val="30"/>
        </w:rPr>
      </w:pPr>
      <w:r>
        <w:rPr>
          <w:caps/>
          <w:color w:val="666666"/>
          <w:sz w:val="30"/>
          <w:szCs w:val="30"/>
        </w:rPr>
        <w:lastRenderedPageBreak/>
        <w:t>XXIO PRIME HYBRID</w:t>
      </w:r>
    </w:p>
    <w:p w14:paraId="040E3AF8" w14:textId="7580D3DD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Crafted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exclusively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moderate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swing speed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players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, new XXIO Prime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provide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additional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forgiveness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unmatched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speed off the club face</w:t>
      </w:r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.</w:t>
      </w:r>
    </w:p>
    <w:p w14:paraId="6A4CBB25" w14:textId="1CB47002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</w:p>
    <w:p w14:paraId="0F80A8C0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Light</w:t>
      </w: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br/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Designed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to help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seasoned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golfers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moderate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speeds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achieve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straight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ball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flight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enhanced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distance, the XXIO Prime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the gold standard in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performance.</w:t>
      </w:r>
    </w:p>
    <w:p w14:paraId="55D67C21" w14:textId="77777777" w:rsidR="008B4E80" w:rsidRPr="008B4E80" w:rsidRDefault="008B4E80" w:rsidP="008B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64E88A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Performance</w:t>
      </w:r>
    </w:p>
    <w:p w14:paraId="5A39B4D9" w14:textId="77777777" w:rsidR="008B4E80" w:rsidRPr="008B4E80" w:rsidRDefault="008B4E80" w:rsidP="008B4E80">
      <w:pPr>
        <w:numPr>
          <w:ilvl w:val="0"/>
          <w:numId w:val="5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Easy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feel</w:t>
      </w:r>
      <w:proofErr w:type="spellEnd"/>
    </w:p>
    <w:p w14:paraId="72DBC3F1" w14:textId="77777777" w:rsidR="008B4E80" w:rsidRPr="008B4E80" w:rsidRDefault="008B4E80" w:rsidP="008B4E80">
      <w:pPr>
        <w:numPr>
          <w:ilvl w:val="0"/>
          <w:numId w:val="5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Added distance</w:t>
      </w:r>
    </w:p>
    <w:p w14:paraId="73F8EFF4" w14:textId="77777777" w:rsidR="008B4E80" w:rsidRPr="008B4E80" w:rsidRDefault="008B4E80" w:rsidP="008B4E80">
      <w:pPr>
        <w:numPr>
          <w:ilvl w:val="0"/>
          <w:numId w:val="5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Straight flight</w:t>
      </w:r>
    </w:p>
    <w:p w14:paraId="301A6A23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Features</w:t>
      </w:r>
      <w:proofErr w:type="spellEnd"/>
    </w:p>
    <w:p w14:paraId="00669C5B" w14:textId="77777777" w:rsidR="008B4E80" w:rsidRPr="008B4E80" w:rsidRDefault="008B4E80" w:rsidP="008B4E80">
      <w:pPr>
        <w:numPr>
          <w:ilvl w:val="0"/>
          <w:numId w:val="6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head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materials</w:t>
      </w:r>
      <w:proofErr w:type="spellEnd"/>
    </w:p>
    <w:p w14:paraId="7B890827" w14:textId="77777777" w:rsidR="008B4E80" w:rsidRPr="008B4E80" w:rsidRDefault="008B4E80" w:rsidP="008B4E80">
      <w:pPr>
        <w:numPr>
          <w:ilvl w:val="0"/>
          <w:numId w:val="6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Exceptional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forgiveness</w:t>
      </w:r>
      <w:proofErr w:type="spellEnd"/>
    </w:p>
    <w:p w14:paraId="530AA9BE" w14:textId="77777777" w:rsidR="008B4E80" w:rsidRPr="008B4E80" w:rsidRDefault="008B4E80" w:rsidP="008B4E80">
      <w:pPr>
        <w:numPr>
          <w:ilvl w:val="0"/>
          <w:numId w:val="6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Lightweight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, high balance point construction</w:t>
      </w:r>
    </w:p>
    <w:p w14:paraId="5139AFFA" w14:textId="5B1EC3B3" w:rsidR="008B4E80" w:rsidRDefault="008B4E80"/>
    <w:p w14:paraId="2E24737B" w14:textId="3D95816A" w:rsidR="008B4E80" w:rsidRDefault="008B4E80" w:rsidP="008B4E80">
      <w:r>
        <w:t>TECHNOLOGY</w:t>
      </w:r>
    </w:p>
    <w:p w14:paraId="1C5E69A1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Flat Cup Face</w:t>
      </w:r>
    </w:p>
    <w:p w14:paraId="6D07070D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For off-center strikes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new Flat Cup Face expands the high COR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region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club face,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increasing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and distance.</w:t>
      </w:r>
    </w:p>
    <w:p w14:paraId="41A66C18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288D9DA0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Draw</w:t>
      </w:r>
      <w:proofErr w:type="spellEnd"/>
      <w:r>
        <w:rPr>
          <w:color w:val="666666"/>
          <w:sz w:val="29"/>
          <w:szCs w:val="29"/>
        </w:rPr>
        <w:t xml:space="preserve"> </w:t>
      </w:r>
      <w:proofErr w:type="spellStart"/>
      <w:r>
        <w:rPr>
          <w:color w:val="666666"/>
          <w:sz w:val="29"/>
          <w:szCs w:val="29"/>
        </w:rPr>
        <w:t>Bias</w:t>
      </w:r>
      <w:proofErr w:type="spellEnd"/>
      <w:r>
        <w:rPr>
          <w:color w:val="666666"/>
          <w:sz w:val="29"/>
          <w:szCs w:val="29"/>
        </w:rPr>
        <w:t xml:space="preserve"> Bulge Design</w:t>
      </w:r>
    </w:p>
    <w:p w14:paraId="5BE4D2D9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This new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curvature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on the Driver, Fairway Woods,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slightly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at the heel and open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near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toe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resulting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gear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effect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desirable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right-to-</w:t>
      </w:r>
      <w:proofErr w:type="spellStart"/>
      <w:r>
        <w:rPr>
          <w:rFonts w:ascii="Montserrat" w:hAnsi="Montserrat"/>
          <w:color w:val="666666"/>
          <w:sz w:val="21"/>
          <w:szCs w:val="21"/>
        </w:rPr>
        <w:t>left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shape</w:t>
      </w:r>
      <w:proofErr w:type="spellEnd"/>
      <w:r>
        <w:rPr>
          <w:rFonts w:ascii="Montserrat" w:hAnsi="Montserrat"/>
          <w:color w:val="666666"/>
          <w:sz w:val="21"/>
          <w:szCs w:val="21"/>
        </w:rPr>
        <w:t>—</w:t>
      </w:r>
      <w:proofErr w:type="spellStart"/>
      <w:r>
        <w:rPr>
          <w:rFonts w:ascii="Montserrat" w:hAnsi="Montserrat"/>
          <w:color w:val="666666"/>
          <w:sz w:val="21"/>
          <w:szCs w:val="21"/>
        </w:rPr>
        <w:t>even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if the club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open at impact.</w:t>
      </w:r>
    </w:p>
    <w:p w14:paraId="7479B2DC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7BCF8E91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Weight</w:t>
      </w:r>
      <w:proofErr w:type="spellEnd"/>
      <w:r>
        <w:rPr>
          <w:color w:val="666666"/>
          <w:sz w:val="29"/>
          <w:szCs w:val="29"/>
        </w:rPr>
        <w:t xml:space="preserve"> Plus</w:t>
      </w:r>
    </w:p>
    <w:p w14:paraId="649D3933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Plus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counterbalancing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technology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places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in the end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located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behind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grip the club. That grip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push the club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head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through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backswing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more consistent top of swing position. And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begin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downswing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brings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ascii="Montserrat" w:hAnsi="Montserrat"/>
          <w:color w:val="666666"/>
          <w:sz w:val="21"/>
          <w:szCs w:val="21"/>
        </w:rPr>
        <w:t>position,keeping</w:t>
      </w:r>
      <w:proofErr w:type="spellEnd"/>
      <w:proofErr w:type="gram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arms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body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squarer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at impact.</w:t>
      </w:r>
    </w:p>
    <w:p w14:paraId="7EA84259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180654F5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lastRenderedPageBreak/>
        <w:t>Cannon Sole</w:t>
      </w:r>
    </w:p>
    <w:p w14:paraId="45F601F6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Cannon Sole in XXIO Prime Fairway Woods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Hybrids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improves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launch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speed.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unique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floating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shaped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like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cannon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allows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larger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Cup Face plus a more flexible sole.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result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distance,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especially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when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hitting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shots off the deck.</w:t>
      </w:r>
    </w:p>
    <w:p w14:paraId="09B614BC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29462606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Lightweight</w:t>
      </w:r>
      <w:proofErr w:type="spellEnd"/>
      <w:r>
        <w:rPr>
          <w:color w:val="666666"/>
          <w:sz w:val="29"/>
          <w:szCs w:val="29"/>
        </w:rPr>
        <w:t xml:space="preserve"> Construction</w:t>
      </w:r>
    </w:p>
    <w:p w14:paraId="032D70BA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new XXIO Prime SP-1100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TORAYCA T1100G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carbon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fiber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NANOALLOY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extremely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help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swing speed and distance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smooth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-to-swing profile.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softer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tip section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also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makes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easier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close the club face and strike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square.</w:t>
      </w:r>
    </w:p>
    <w:p w14:paraId="0AB91919" w14:textId="30DD72E5" w:rsidR="008B4E80" w:rsidRDefault="008B4E80"/>
    <w:p w14:paraId="3A8D83F3" w14:textId="620BC310" w:rsidR="008B4E80" w:rsidRDefault="008B4E80"/>
    <w:p w14:paraId="5780C255" w14:textId="77777777" w:rsidR="008B4E80" w:rsidRDefault="008B4E80" w:rsidP="008B4E80">
      <w:pPr>
        <w:pStyle w:val="Titre2"/>
        <w:spacing w:before="0" w:line="315" w:lineRule="atLeast"/>
        <w:rPr>
          <w:caps/>
          <w:color w:val="9398A2"/>
          <w:spacing w:val="15"/>
          <w:sz w:val="30"/>
          <w:szCs w:val="30"/>
        </w:rPr>
      </w:pPr>
      <w:r>
        <w:rPr>
          <w:caps/>
          <w:color w:val="9398A2"/>
          <w:spacing w:val="15"/>
          <w:sz w:val="30"/>
          <w:szCs w:val="30"/>
        </w:rPr>
        <w:t>XXIO PRIME HYBRID SPECS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36"/>
        <w:gridCol w:w="1641"/>
        <w:gridCol w:w="2182"/>
        <w:gridCol w:w="2260"/>
        <w:gridCol w:w="2103"/>
        <w:gridCol w:w="706"/>
        <w:gridCol w:w="2128"/>
        <w:gridCol w:w="898"/>
      </w:tblGrid>
      <w:tr w:rsidR="008B4E80" w14:paraId="60C59972" w14:textId="77777777" w:rsidTr="008B4E80">
        <w:trPr>
          <w:tblHeader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AC1B5D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MODEL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26227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LOFT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9C41D1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LIE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95E2FE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31EB9D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 VOLUME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28A87F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LENGTH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D4EE66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SW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A85DC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7E3BB7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FLEX</w:t>
            </w:r>
          </w:p>
        </w:tc>
      </w:tr>
      <w:tr w:rsidR="008B4E80" w14:paraId="5F45DC58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9C8C93" w14:textId="77777777" w:rsidR="008B4E80" w:rsidRDefault="008B4E80">
            <w:pPr>
              <w:spacing w:line="240" w:lineRule="auto"/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C994E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23°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634AC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60.5°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385F61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233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AFD0B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113cc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E723C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39.75"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5513B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E31BB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322g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C18F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22AE7147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23136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C44C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26°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D7C23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61.0°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4280B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238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51947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112cc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8C5D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39.25"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A763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E5DCC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326g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54362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22CC8D15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3C750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35FC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29°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5DDF8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61.5°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56465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244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D660A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111cc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47FFE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38.75"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3205B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12C09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331g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72F27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1872883D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4D2DE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E6D78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32°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E6288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CE95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250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111A4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110cc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8E824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38.25"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29362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10991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336g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CDF66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</w:tbl>
    <w:p w14:paraId="7CE15630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BB45AF5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FACE </w:t>
      </w:r>
      <w:proofErr w:type="gramStart"/>
      <w:r>
        <w:rPr>
          <w:rFonts w:ascii="Montserrat" w:hAnsi="Montserrat"/>
          <w:color w:val="666666"/>
          <w:sz w:val="21"/>
          <w:szCs w:val="21"/>
        </w:rPr>
        <w:t>MATERIAL:</w:t>
      </w:r>
      <w:proofErr w:type="gramEnd"/>
      <w:r>
        <w:rPr>
          <w:rFonts w:ascii="Montserrat" w:hAnsi="Montserrat"/>
          <w:color w:val="666666"/>
          <w:sz w:val="21"/>
          <w:szCs w:val="21"/>
        </w:rPr>
        <w:t xml:space="preserve"> HT1770M High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Strength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Steel, BODY MATERIAL: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Maraging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Steel</w:t>
      </w:r>
    </w:p>
    <w:p w14:paraId="78472915" w14:textId="01125C06" w:rsidR="008B4E80" w:rsidRDefault="008B4E80"/>
    <w:p w14:paraId="3860FEC3" w14:textId="7C1A5B99" w:rsidR="008B4E80" w:rsidRDefault="008B4E80">
      <w:r>
        <w:br w:type="page"/>
      </w:r>
    </w:p>
    <w:p w14:paraId="7035C24B" w14:textId="77777777" w:rsidR="008B4E80" w:rsidRDefault="008B4E80" w:rsidP="008B4E80">
      <w:pPr>
        <w:pStyle w:val="Titre1"/>
        <w:shd w:val="clear" w:color="auto" w:fill="FFFFFF"/>
        <w:spacing w:before="0" w:beforeAutospacing="0" w:after="0" w:afterAutospacing="0"/>
        <w:rPr>
          <w:caps/>
          <w:color w:val="666666"/>
          <w:sz w:val="30"/>
          <w:szCs w:val="30"/>
        </w:rPr>
      </w:pPr>
      <w:r>
        <w:rPr>
          <w:caps/>
          <w:color w:val="666666"/>
          <w:sz w:val="30"/>
          <w:szCs w:val="30"/>
        </w:rPr>
        <w:lastRenderedPageBreak/>
        <w:t>XXIO PRIME IRONS</w:t>
      </w:r>
    </w:p>
    <w:p w14:paraId="1A39034E" w14:textId="7EE6766D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premium titanium faces and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our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new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Twin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Groove design, XXIO Prime Irons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provide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higher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speed and launch for the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seasoned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player</w:t>
      </w:r>
      <w:proofErr w:type="spellEnd"/>
      <w:r>
        <w:rPr>
          <w:rFonts w:ascii="Montserrat" w:hAnsi="Montserrat"/>
          <w:color w:val="666666"/>
          <w:sz w:val="21"/>
          <w:szCs w:val="21"/>
          <w:shd w:val="clear" w:color="auto" w:fill="FFFFFF"/>
        </w:rPr>
        <w:t>.</w:t>
      </w:r>
    </w:p>
    <w:p w14:paraId="6A5A1E5E" w14:textId="1E4BF636" w:rsidR="008B4E80" w:rsidRDefault="008B4E80">
      <w:pPr>
        <w:rPr>
          <w:rFonts w:ascii="Montserrat" w:hAnsi="Montserrat"/>
          <w:color w:val="666666"/>
          <w:sz w:val="21"/>
          <w:szCs w:val="21"/>
          <w:shd w:val="clear" w:color="auto" w:fill="FFFFFF"/>
        </w:rPr>
      </w:pPr>
    </w:p>
    <w:p w14:paraId="47067F79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 xml:space="preserve"> Light</w:t>
      </w: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br/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Designed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to help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seasoned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golfers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moderate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speeds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achieve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straight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ball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flight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with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enhanced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distance, XXIO Prime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is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the gold standard in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performance.</w:t>
      </w:r>
    </w:p>
    <w:p w14:paraId="5F552038" w14:textId="77777777" w:rsidR="008B4E80" w:rsidRPr="008B4E80" w:rsidRDefault="008B4E80" w:rsidP="008B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C1E753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Performance</w:t>
      </w:r>
    </w:p>
    <w:p w14:paraId="2CD432F8" w14:textId="77777777" w:rsidR="008B4E80" w:rsidRPr="008B4E80" w:rsidRDefault="008B4E80" w:rsidP="008B4E80">
      <w:pPr>
        <w:numPr>
          <w:ilvl w:val="0"/>
          <w:numId w:val="7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Easy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swing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feel</w:t>
      </w:r>
      <w:proofErr w:type="spellEnd"/>
    </w:p>
    <w:p w14:paraId="63B4296F" w14:textId="77777777" w:rsidR="008B4E80" w:rsidRPr="008B4E80" w:rsidRDefault="008B4E80" w:rsidP="008B4E80">
      <w:pPr>
        <w:numPr>
          <w:ilvl w:val="0"/>
          <w:numId w:val="7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Added distance</w:t>
      </w:r>
    </w:p>
    <w:p w14:paraId="11A68342" w14:textId="77777777" w:rsidR="008B4E80" w:rsidRPr="008B4E80" w:rsidRDefault="008B4E80" w:rsidP="008B4E80">
      <w:pPr>
        <w:numPr>
          <w:ilvl w:val="0"/>
          <w:numId w:val="7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Straight flight</w:t>
      </w:r>
    </w:p>
    <w:p w14:paraId="3C063F16" w14:textId="77777777" w:rsidR="008B4E80" w:rsidRPr="008B4E80" w:rsidRDefault="008B4E80" w:rsidP="008B4E80">
      <w:pPr>
        <w:spacing w:after="0" w:line="240" w:lineRule="auto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b/>
          <w:bCs/>
          <w:color w:val="666666"/>
          <w:sz w:val="21"/>
          <w:szCs w:val="21"/>
          <w:lang w:eastAsia="fr-FR"/>
        </w:rPr>
        <w:t>Features</w:t>
      </w:r>
      <w:proofErr w:type="spellEnd"/>
    </w:p>
    <w:p w14:paraId="56AF0D1A" w14:textId="77777777" w:rsidR="008B4E80" w:rsidRPr="008B4E80" w:rsidRDefault="008B4E80" w:rsidP="008B4E80">
      <w:pPr>
        <w:numPr>
          <w:ilvl w:val="0"/>
          <w:numId w:val="8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Luxury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head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materials</w:t>
      </w:r>
      <w:proofErr w:type="spellEnd"/>
    </w:p>
    <w:p w14:paraId="14967DAF" w14:textId="77777777" w:rsidR="008B4E80" w:rsidRPr="008B4E80" w:rsidRDefault="008B4E80" w:rsidP="008B4E80">
      <w:pPr>
        <w:numPr>
          <w:ilvl w:val="0"/>
          <w:numId w:val="8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Exceptional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forgiveness</w:t>
      </w:r>
      <w:proofErr w:type="spellEnd"/>
    </w:p>
    <w:p w14:paraId="6C6050E1" w14:textId="77777777" w:rsidR="008B4E80" w:rsidRPr="008B4E80" w:rsidRDefault="008B4E80" w:rsidP="008B4E80">
      <w:pPr>
        <w:numPr>
          <w:ilvl w:val="0"/>
          <w:numId w:val="8"/>
        </w:numPr>
        <w:spacing w:after="0" w:line="240" w:lineRule="auto"/>
        <w:ind w:left="1320"/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</w:pPr>
      <w:proofErr w:type="spellStart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Lightweight</w:t>
      </w:r>
      <w:proofErr w:type="spellEnd"/>
      <w:r w:rsidRPr="008B4E80">
        <w:rPr>
          <w:rFonts w:ascii="Montserrat" w:eastAsia="Times New Roman" w:hAnsi="Montserrat" w:cs="Times New Roman"/>
          <w:color w:val="666666"/>
          <w:sz w:val="21"/>
          <w:szCs w:val="21"/>
          <w:lang w:eastAsia="fr-FR"/>
        </w:rPr>
        <w:t>, high balance point construction</w:t>
      </w:r>
    </w:p>
    <w:p w14:paraId="633124F8" w14:textId="460BAB51" w:rsidR="008B4E80" w:rsidRDefault="008B4E80"/>
    <w:p w14:paraId="48B82BB3" w14:textId="064756DD" w:rsidR="008B4E80" w:rsidRDefault="008B4E80">
      <w:r>
        <w:t>TECHNOLOGY</w:t>
      </w:r>
    </w:p>
    <w:p w14:paraId="3DF66D09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Weight</w:t>
      </w:r>
      <w:proofErr w:type="spellEnd"/>
      <w:r>
        <w:rPr>
          <w:color w:val="666666"/>
          <w:sz w:val="29"/>
          <w:szCs w:val="29"/>
        </w:rPr>
        <w:t xml:space="preserve"> Plus</w:t>
      </w:r>
    </w:p>
    <w:p w14:paraId="31C1B9AD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Plus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counterbalancing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technology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places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in the end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located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behind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grip the club. That grip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helps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push the club </w:t>
      </w:r>
      <w:proofErr w:type="spellStart"/>
      <w:r>
        <w:rPr>
          <w:rFonts w:ascii="Montserrat" w:hAnsi="Montserrat"/>
          <w:color w:val="666666"/>
          <w:sz w:val="21"/>
          <w:szCs w:val="21"/>
        </w:rPr>
        <w:t>head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up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through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backswing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a more consistent top of swing position. And as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begin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downswing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brings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hands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position,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keeping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arms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closer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body for 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squarer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at impact.</w:t>
      </w:r>
    </w:p>
    <w:p w14:paraId="6FFCFFA8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57E8B9C1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r>
        <w:rPr>
          <w:color w:val="666666"/>
          <w:sz w:val="29"/>
          <w:szCs w:val="29"/>
        </w:rPr>
        <w:t>Super-TIX PLUS Titanium Face</w:t>
      </w:r>
    </w:p>
    <w:p w14:paraId="162B0658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XXIO Prime Driver, Fairway Wood, and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made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from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Super-TIX PLUS Titanium, an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incredibly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strong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yet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alloy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adds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to all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shots.</w:t>
      </w:r>
    </w:p>
    <w:p w14:paraId="0B9F20A9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72B499D4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Twin</w:t>
      </w:r>
      <w:proofErr w:type="spellEnd"/>
      <w:r>
        <w:rPr>
          <w:color w:val="666666"/>
          <w:sz w:val="29"/>
          <w:szCs w:val="29"/>
        </w:rPr>
        <w:t xml:space="preserve"> Groove</w:t>
      </w:r>
    </w:p>
    <w:p w14:paraId="157E613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proofErr w:type="spellStart"/>
      <w:r>
        <w:rPr>
          <w:rFonts w:ascii="Montserrat" w:hAnsi="Montserrat"/>
          <w:color w:val="666666"/>
          <w:sz w:val="21"/>
          <w:szCs w:val="21"/>
        </w:rPr>
        <w:t>Behind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face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Twin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Groove, a unique structure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two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interior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slots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increase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 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low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-face strikes. This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technology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combined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the irons’ Super-TIX PLUS Titanium face,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offers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 110%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larger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sweet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spot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than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previous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generations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for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added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speed,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consistency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distance in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your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game</w:t>
      </w:r>
      <w:proofErr w:type="spellEnd"/>
      <w:r>
        <w:rPr>
          <w:rFonts w:ascii="Montserrat" w:hAnsi="Montserrat"/>
          <w:color w:val="666666"/>
          <w:sz w:val="21"/>
          <w:szCs w:val="21"/>
        </w:rPr>
        <w:t>.</w:t>
      </w:r>
    </w:p>
    <w:p w14:paraId="2C633BFD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760132AC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lastRenderedPageBreak/>
        <w:t>Step</w:t>
      </w:r>
      <w:proofErr w:type="spellEnd"/>
      <w:r>
        <w:rPr>
          <w:color w:val="666666"/>
          <w:sz w:val="29"/>
          <w:szCs w:val="29"/>
        </w:rPr>
        <w:t xml:space="preserve"> Sole</w:t>
      </w:r>
    </w:p>
    <w:p w14:paraId="2701E18E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A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stepped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feature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reduces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contact area on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trailing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edge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each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iron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sole,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smoothing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turf interaction for more consistent contact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from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any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lie.</w:t>
      </w:r>
    </w:p>
    <w:p w14:paraId="0E36BBD0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64CFC904" w14:textId="77777777" w:rsidR="008B4E80" w:rsidRDefault="008B4E80" w:rsidP="008B4E80">
      <w:pPr>
        <w:pStyle w:val="Titre2"/>
        <w:spacing w:before="0" w:after="75" w:line="315" w:lineRule="atLeast"/>
        <w:textAlignment w:val="center"/>
        <w:rPr>
          <w:rFonts w:ascii="Times New Roman" w:hAnsi="Times New Roman"/>
          <w:color w:val="666666"/>
          <w:sz w:val="29"/>
          <w:szCs w:val="29"/>
        </w:rPr>
      </w:pPr>
      <w:proofErr w:type="spellStart"/>
      <w:r>
        <w:rPr>
          <w:color w:val="666666"/>
          <w:sz w:val="29"/>
          <w:szCs w:val="29"/>
        </w:rPr>
        <w:t>Lightweight</w:t>
      </w:r>
      <w:proofErr w:type="spellEnd"/>
      <w:r>
        <w:rPr>
          <w:color w:val="666666"/>
          <w:sz w:val="29"/>
          <w:szCs w:val="29"/>
        </w:rPr>
        <w:t xml:space="preserve"> Construction</w:t>
      </w:r>
    </w:p>
    <w:p w14:paraId="125F8FF9" w14:textId="77777777" w:rsidR="008B4E80" w:rsidRDefault="008B4E80" w:rsidP="008B4E80">
      <w:pPr>
        <w:pStyle w:val="NormalWeb"/>
        <w:spacing w:before="0" w:beforeAutospacing="0" w:after="0" w:afterAutospacing="0"/>
        <w:textAlignment w:val="center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The new XXIO Prime SP-1100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Shaft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TORAYCA T1100G </w:t>
      </w:r>
      <w:proofErr w:type="spellStart"/>
      <w:r>
        <w:rPr>
          <w:rFonts w:ascii="Montserrat" w:hAnsi="Montserrat"/>
          <w:color w:val="666666"/>
          <w:sz w:val="21"/>
          <w:szCs w:val="21"/>
        </w:rPr>
        <w:t>carbon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fiber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and NANOALLOY </w:t>
      </w:r>
      <w:proofErr w:type="spellStart"/>
      <w:r>
        <w:rPr>
          <w:rFonts w:ascii="Montserrat" w:hAnsi="Montserrat"/>
          <w:color w:val="666666"/>
          <w:sz w:val="21"/>
          <w:szCs w:val="21"/>
        </w:rPr>
        <w:t>resin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extremely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lightweight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help </w:t>
      </w:r>
      <w:proofErr w:type="spellStart"/>
      <w:r>
        <w:rPr>
          <w:rFonts w:ascii="Montserrat" w:hAnsi="Montserrat"/>
          <w:color w:val="666666"/>
          <w:sz w:val="21"/>
          <w:szCs w:val="21"/>
        </w:rPr>
        <w:t>produce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more swing speed and distance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with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smooth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easy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-to-swing profile.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softer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tip section </w:t>
      </w:r>
      <w:proofErr w:type="spellStart"/>
      <w:r>
        <w:rPr>
          <w:rFonts w:ascii="Montserrat" w:hAnsi="Montserrat"/>
          <w:color w:val="666666"/>
          <w:sz w:val="21"/>
          <w:szCs w:val="21"/>
        </w:rPr>
        <w:t>also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makes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it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666666"/>
          <w:sz w:val="21"/>
          <w:szCs w:val="21"/>
        </w:rPr>
        <w:t>easier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to close the club face and strike the </w:t>
      </w:r>
      <w:proofErr w:type="spellStart"/>
      <w:r>
        <w:rPr>
          <w:rFonts w:ascii="Montserrat" w:hAnsi="Montserrat"/>
          <w:color w:val="666666"/>
          <w:sz w:val="21"/>
          <w:szCs w:val="21"/>
        </w:rPr>
        <w:t>ball</w:t>
      </w:r>
      <w:proofErr w:type="spellEnd"/>
      <w:r>
        <w:rPr>
          <w:rFonts w:ascii="Montserrat" w:hAnsi="Montserrat"/>
          <w:color w:val="666666"/>
          <w:sz w:val="21"/>
          <w:szCs w:val="21"/>
        </w:rPr>
        <w:t xml:space="preserve"> square.</w:t>
      </w:r>
    </w:p>
    <w:p w14:paraId="79DC1E4B" w14:textId="7722FE0C" w:rsidR="008B4E80" w:rsidRDefault="008B4E80"/>
    <w:p w14:paraId="5406F6FF" w14:textId="77777777" w:rsidR="008B4E80" w:rsidRDefault="008B4E80" w:rsidP="008B4E80">
      <w:pPr>
        <w:pStyle w:val="Titre2"/>
        <w:spacing w:before="0" w:line="315" w:lineRule="atLeast"/>
        <w:rPr>
          <w:caps/>
          <w:color w:val="9398A2"/>
          <w:spacing w:val="15"/>
          <w:sz w:val="30"/>
          <w:szCs w:val="30"/>
        </w:rPr>
      </w:pPr>
      <w:r>
        <w:rPr>
          <w:caps/>
          <w:color w:val="9398A2"/>
          <w:spacing w:val="15"/>
          <w:sz w:val="30"/>
          <w:szCs w:val="30"/>
        </w:rPr>
        <w:t>XXIO PRIME IRONS SPECS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959"/>
        <w:gridCol w:w="1563"/>
        <w:gridCol w:w="2256"/>
        <w:gridCol w:w="2790"/>
        <w:gridCol w:w="2004"/>
        <w:gridCol w:w="673"/>
        <w:gridCol w:w="2028"/>
        <w:gridCol w:w="856"/>
      </w:tblGrid>
      <w:tr w:rsidR="008B4E80" w14:paraId="252CC624" w14:textId="77777777" w:rsidTr="008B4E80">
        <w:trPr>
          <w:tblHeader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3E6962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HEAD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5D98CA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LOFT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BB3C1A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LIE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FD6632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BOUNCE ANGLE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466134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FACE PROGRESSION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C0E50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LENGTH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DE7CE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SW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02B462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CLUB WEIGHT</w:t>
            </w:r>
          </w:p>
        </w:tc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EF8D5" w14:textId="77777777" w:rsidR="008B4E80" w:rsidRDefault="008B4E80">
            <w:pPr>
              <w:spacing w:line="375" w:lineRule="atLeast"/>
              <w:rPr>
                <w:b/>
                <w:bCs/>
                <w:color w:val="9398A2"/>
                <w:spacing w:val="15"/>
                <w:sz w:val="21"/>
                <w:szCs w:val="21"/>
              </w:rPr>
            </w:pPr>
            <w:r>
              <w:rPr>
                <w:b/>
                <w:bCs/>
                <w:color w:val="9398A2"/>
                <w:spacing w:val="15"/>
                <w:sz w:val="21"/>
                <w:szCs w:val="21"/>
              </w:rPr>
              <w:t>FLEX</w:t>
            </w:r>
          </w:p>
        </w:tc>
      </w:tr>
      <w:tr w:rsidR="008B4E80" w14:paraId="697F18E9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BA26D9" w14:textId="77777777" w:rsidR="008B4E80" w:rsidRDefault="008B4E80">
            <w:pPr>
              <w:spacing w:line="240" w:lineRule="auto"/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712F8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8CF3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61.5°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7353C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6162A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1.5mm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2F324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38.25"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68EB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9CAAE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340g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55969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1E646F49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EB9EB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5179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25.0°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D7DE4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6B6B0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4B4BA4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2.0mm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A193E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B460D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F3A9B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346g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C29F4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484B281F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0E01D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6A338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28.0°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48B83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62.5°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D0B3F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58A6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2.0mm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AC88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37.25"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B2D8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F132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351g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F6B7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0BD50785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4F105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1D23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5A32D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63.0°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D380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C0B6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2.0mm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8DA56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36.75"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1096A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712E5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357g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0C4C3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002BC821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8E208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81CEA1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E0C131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63.0°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0524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294E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2.5mm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57A44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36.25"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463EE5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E7777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363g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DFB4E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0A7FB941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9551C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PW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32D2B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CA798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63.5°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A592C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FCA87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3.5mm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D8DF8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35.75"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055F7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C7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C555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370g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D3917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58DD57E0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F2A96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AW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90C5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48.0°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3B231F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63.5°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BF3AF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462CB7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5.0mm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2E1C2D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35.75"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FBF74B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4AAA8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372g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CABF2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  <w:tr w:rsidR="008B4E80" w14:paraId="3E69C5AE" w14:textId="77777777" w:rsidTr="008B4E80">
        <w:trPr>
          <w:trHeight w:val="405"/>
        </w:trPr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811AF8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479D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56.0°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29CC6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63.5°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751AF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12.0°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994B8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5.0mm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F452C9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35.75"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18DECE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C8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28735A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372g</w:t>
            </w:r>
          </w:p>
        </w:tc>
        <w:tc>
          <w:tcPr>
            <w:tcW w:w="0" w:type="auto"/>
            <w:tcBorders>
              <w:top w:val="single" w:sz="6" w:space="0" w:color="B4B4B5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E40D3" w14:textId="77777777" w:rsidR="008B4E80" w:rsidRDefault="008B4E80">
            <w:pPr>
              <w:rPr>
                <w:rFonts w:ascii="Montserrat" w:hAnsi="Montserrat"/>
                <w:color w:val="9398A2"/>
                <w:sz w:val="21"/>
                <w:szCs w:val="21"/>
              </w:rPr>
            </w:pPr>
            <w:r>
              <w:rPr>
                <w:rFonts w:ascii="Montserrat" w:hAnsi="Montserrat"/>
                <w:color w:val="9398A2"/>
                <w:sz w:val="21"/>
                <w:szCs w:val="21"/>
              </w:rPr>
              <w:t>R</w:t>
            </w:r>
          </w:p>
        </w:tc>
      </w:tr>
    </w:tbl>
    <w:p w14:paraId="7AD174AE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Cambria" w:hAnsi="Cambria" w:cs="Cambria"/>
          <w:color w:val="666666"/>
          <w:sz w:val="21"/>
          <w:szCs w:val="21"/>
        </w:rPr>
        <w:t> </w:t>
      </w:r>
    </w:p>
    <w:p w14:paraId="50763A8F" w14:textId="77777777" w:rsidR="008B4E80" w:rsidRDefault="008B4E80" w:rsidP="008B4E80">
      <w:pPr>
        <w:pStyle w:val="NormalWeb"/>
        <w:spacing w:before="0" w:beforeAutospacing="0" w:after="0" w:afterAutospacing="0"/>
        <w:rPr>
          <w:rFonts w:ascii="Montserrat" w:hAnsi="Montserrat"/>
          <w:color w:val="666666"/>
          <w:sz w:val="21"/>
          <w:szCs w:val="21"/>
        </w:rPr>
      </w:pPr>
      <w:r>
        <w:rPr>
          <w:rFonts w:ascii="Montserrat" w:hAnsi="Montserrat"/>
          <w:color w:val="666666"/>
          <w:sz w:val="21"/>
          <w:szCs w:val="21"/>
        </w:rPr>
        <w:t xml:space="preserve">FACE </w:t>
      </w:r>
      <w:proofErr w:type="gramStart"/>
      <w:r>
        <w:rPr>
          <w:rFonts w:ascii="Montserrat" w:hAnsi="Montserrat"/>
          <w:color w:val="666666"/>
          <w:sz w:val="21"/>
          <w:szCs w:val="21"/>
        </w:rPr>
        <w:t>MATERIAL:</w:t>
      </w:r>
      <w:proofErr w:type="gramEnd"/>
      <w:r>
        <w:rPr>
          <w:rFonts w:ascii="Montserrat" w:hAnsi="Montserrat"/>
          <w:color w:val="666666"/>
          <w:sz w:val="21"/>
          <w:szCs w:val="21"/>
        </w:rPr>
        <w:t xml:space="preserve"> Super-TIX PLUS Titanium, BODY MATERIAL: 630 Stainless Steel</w:t>
      </w:r>
    </w:p>
    <w:p w14:paraId="14791437" w14:textId="77777777" w:rsidR="008B4E80" w:rsidRDefault="008B4E80"/>
    <w:sectPr w:rsidR="008B4E80" w:rsidSect="008B4E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A000022F" w:usb1="4000204A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2F22"/>
    <w:multiLevelType w:val="multilevel"/>
    <w:tmpl w:val="EB5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12EF"/>
    <w:multiLevelType w:val="multilevel"/>
    <w:tmpl w:val="169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736E"/>
    <w:multiLevelType w:val="multilevel"/>
    <w:tmpl w:val="423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431A0"/>
    <w:multiLevelType w:val="multilevel"/>
    <w:tmpl w:val="1E0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025B6"/>
    <w:multiLevelType w:val="multilevel"/>
    <w:tmpl w:val="D974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C1F8A"/>
    <w:multiLevelType w:val="multilevel"/>
    <w:tmpl w:val="2BA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F6576"/>
    <w:multiLevelType w:val="multilevel"/>
    <w:tmpl w:val="41E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F44D3"/>
    <w:multiLevelType w:val="multilevel"/>
    <w:tmpl w:val="1EE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A9"/>
    <w:rsid w:val="00747CDA"/>
    <w:rsid w:val="008B4E80"/>
    <w:rsid w:val="00C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1F05"/>
  <w15:chartTrackingRefBased/>
  <w15:docId w15:val="{65CA27FB-4E3C-44DE-87EC-F92ECE2E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B4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E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8B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4E8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B4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30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3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890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18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4173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618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382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3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286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06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1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546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1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642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8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886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22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17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820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0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66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3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11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7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834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4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827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004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9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864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3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123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3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78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948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1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497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5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367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3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718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3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1533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DIAZ</dc:creator>
  <cp:keywords/>
  <dc:description/>
  <cp:lastModifiedBy>Xavier DIAZ</cp:lastModifiedBy>
  <cp:revision>2</cp:revision>
  <dcterms:created xsi:type="dcterms:W3CDTF">2021-03-19T14:40:00Z</dcterms:created>
  <dcterms:modified xsi:type="dcterms:W3CDTF">2021-03-19T14:48:00Z</dcterms:modified>
</cp:coreProperties>
</file>