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Business Report</w:t>
      </w:r>
    </w:p>
    <w:p>
      <w:pPr>
        <w:pStyle w:val="Heading2"/>
      </w:pPr>
      <w:r>
        <w:t>Project Title</w:t>
      </w:r>
    </w:p>
    <w:p>
      <w:r>
        <w:t>End-to-End Sales Forecasting &amp; Demand Intelligence System</w:t>
      </w:r>
    </w:p>
    <w:p>
      <w:pPr>
        <w:pStyle w:val="Heading2"/>
      </w:pPr>
      <w:r>
        <w:t>Executive Summary</w:t>
      </w:r>
    </w:p>
    <w:p>
      <w:r>
        <w:t>This project analyzed historical retail sales data to develop a demand forecasting system that supports inventory planning and business decision-making. The project included exploratory data analysis, sales forecasting, anomaly detection, and product demand segmentation using machine learning techniques.</w:t>
      </w:r>
    </w:p>
    <w:p>
      <w:pPr>
        <w:pStyle w:val="Heading2"/>
      </w:pPr>
      <w:r>
        <w:t>Exploratory Data Analysis</w:t>
      </w:r>
    </w:p>
    <w:p>
      <w:r>
        <w:t>The dataset was cleaned and analyzed to identify important sales patterns. Additional features such as year, month, quarter, week, season, and shipping days were created.</w:t>
        <w:br/>
        <w:br/>
        <w:t>Key findings:</w:t>
        <w:br/>
        <w:t>• Technology generated the highest total sales.</w:t>
        <w:br/>
        <w:t>• The West region recorded the highest sales growth.</w:t>
        <w:br/>
        <w:t>• Average shipping time was approximately 4 days.</w:t>
        <w:br/>
        <w:t>• Sales showed seasonal variations, with higher sales toward the end of the year.</w:t>
      </w:r>
    </w:p>
    <w:p>
      <w:pPr>
        <w:pStyle w:val="Heading2"/>
      </w:pPr>
      <w:r>
        <w:t>Forecasting Results</w:t>
      </w:r>
    </w:p>
    <w:p>
      <w:r>
        <w:t>Models evaluated: SARIMA, Facebook Prophet, and XGBoost.</w:t>
        <w:br/>
        <w:br/>
        <w:t>SARIMA: MAE 19,244.49 | RMSE 19,950.07 | MAPE 20.53</w:t>
        <w:br/>
        <w:t>Prophet: MAE 20,250.79 | RMSE 22,318.41 | MAPE 21.86</w:t>
        <w:br/>
        <w:t>XGBoost: MAE 15,822.56 | RMSE 21,024.45 | MAPE 15.36</w:t>
        <w:br/>
        <w:br/>
        <w:t>XGBoost was selected as the best overall model.</w:t>
      </w:r>
    </w:p>
    <w:p>
      <w:pPr>
        <w:pStyle w:val="Heading2"/>
      </w:pPr>
      <w:r>
        <w:t>Category and Region Forecast</w:t>
      </w:r>
    </w:p>
    <w:p>
      <w:r>
        <w:t>The West region is expected to experience the highest growth, while Furniture sales are expected to remain relatively stable.</w:t>
      </w:r>
    </w:p>
    <w:p>
      <w:pPr>
        <w:pStyle w:val="Heading2"/>
      </w:pPr>
      <w:r>
        <w:t>Anomaly Detection</w:t>
      </w:r>
    </w:p>
    <w:p>
      <w:r>
        <w:t>Isolation Forest and Rolling Z-Score identified unusual sales periods. These may be related to seasonal demand or promotions, although the dataset cannot confirm the exact cause.</w:t>
      </w:r>
    </w:p>
    <w:p>
      <w:pPr>
        <w:pStyle w:val="Heading2"/>
      </w:pPr>
      <w:r>
        <w:t>Product Demand Segmentation</w:t>
      </w:r>
    </w:p>
    <w:p>
      <w:r>
        <w:t>K-Means clustering identified three demand groups: High Volume Stable Demand, Growing Demand, and Low Volume High Variability.</w:t>
      </w:r>
    </w:p>
    <w:p>
      <w:pPr>
        <w:pStyle w:val="Heading2"/>
      </w:pPr>
      <w:r>
        <w:t>Business Recommendations</w:t>
      </w:r>
    </w:p>
    <w:p>
      <w:r>
        <w:t>Increase inventory for Technology products and the West region, monitor unusual sales patterns, and regularly retrain the forecasting model with new data.</w:t>
      </w:r>
    </w:p>
    <w:p>
      <w:pPr>
        <w:pStyle w:val="Heading2"/>
      </w:pPr>
      <w:r>
        <w:t>Limitations</w:t>
      </w:r>
    </w:p>
    <w:p>
      <w:r>
        <w:t>Only historical sales data was used. External factors such as promotions, holidays, and economic conditions were not included.</w:t>
      </w:r>
    </w:p>
    <w:p>
      <w:pPr>
        <w:pStyle w:val="Heading2"/>
      </w:pPr>
      <w:r>
        <w:t>Conclusion</w:t>
      </w:r>
    </w:p>
    <w:p>
      <w:r>
        <w:t>The project demonstrates how machine learning and data analysis can improve sales forecasting and inventory planning. XGBoost provided the strongest overall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