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D55D2" w14:textId="7D36085F" w:rsidR="00E100DC" w:rsidRPr="007B6808" w:rsidRDefault="00F0792C" w:rsidP="000F661D">
      <w:pPr>
        <w:spacing w:after="0" w:line="276" w:lineRule="auto"/>
        <w:jc w:val="center"/>
        <w:rPr>
          <w:rFonts w:ascii="Times New Roman" w:hAnsi="Times New Roman" w:cs="Times New Roman"/>
          <w:color w:val="auto"/>
        </w:rPr>
      </w:pPr>
      <w:r w:rsidRPr="007B6808">
        <w:rPr>
          <w:rFonts w:ascii="Times New Roman" w:eastAsia="Times New Roman" w:hAnsi="Times New Roman" w:cs="Times New Roman"/>
          <w:b/>
          <w:color w:val="auto"/>
          <w:sz w:val="32"/>
        </w:rPr>
        <w:t xml:space="preserve">Tugas </w:t>
      </w:r>
      <w:r w:rsidR="00515D60" w:rsidRPr="007B6808">
        <w:rPr>
          <w:rFonts w:ascii="Times New Roman" w:eastAsia="Times New Roman" w:hAnsi="Times New Roman" w:cs="Times New Roman"/>
          <w:b/>
          <w:color w:val="auto"/>
          <w:sz w:val="32"/>
        </w:rPr>
        <w:t>3</w:t>
      </w:r>
      <w:r w:rsidRPr="007B6808">
        <w:rPr>
          <w:rFonts w:ascii="Times New Roman" w:eastAsia="Times New Roman" w:hAnsi="Times New Roman" w:cs="Times New Roman"/>
          <w:b/>
          <w:color w:val="auto"/>
          <w:sz w:val="32"/>
        </w:rPr>
        <w:br/>
      </w:r>
      <w:r w:rsidR="00D0689D" w:rsidRPr="007B6808">
        <w:rPr>
          <w:rFonts w:ascii="Times New Roman" w:eastAsia="Times New Roman" w:hAnsi="Times New Roman" w:cs="Times New Roman"/>
          <w:b/>
          <w:color w:val="auto"/>
          <w:sz w:val="32"/>
        </w:rPr>
        <w:t xml:space="preserve">Pembuatan Workflow </w:t>
      </w:r>
      <w:r w:rsidR="00515D60" w:rsidRPr="007B6808">
        <w:rPr>
          <w:rFonts w:ascii="Times New Roman" w:eastAsia="Times New Roman" w:hAnsi="Times New Roman" w:cs="Times New Roman"/>
          <w:b/>
          <w:color w:val="auto"/>
          <w:sz w:val="32"/>
        </w:rPr>
        <w:t>Pengolahan Data &amp; Loop n8n</w:t>
      </w:r>
    </w:p>
    <w:p w14:paraId="1F322BF0"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0"/>
        </w:rPr>
        <w:t xml:space="preserve"> </w:t>
      </w:r>
    </w:p>
    <w:p w14:paraId="62CC5713"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0"/>
        </w:rPr>
        <w:t xml:space="preserve"> </w:t>
      </w:r>
    </w:p>
    <w:p w14:paraId="54355948"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0"/>
        </w:rPr>
        <w:t xml:space="preserve"> </w:t>
      </w:r>
    </w:p>
    <w:p w14:paraId="1DAEEFC8"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0"/>
        </w:rPr>
        <w:t xml:space="preserve"> </w:t>
      </w:r>
    </w:p>
    <w:p w14:paraId="5B319037"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0"/>
        </w:rPr>
        <w:t xml:space="preserve"> </w:t>
      </w:r>
    </w:p>
    <w:p w14:paraId="17766F8A"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0"/>
        </w:rPr>
        <w:t xml:space="preserve"> </w:t>
      </w:r>
    </w:p>
    <w:p w14:paraId="35A1C7A4"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0"/>
        </w:rPr>
        <w:t xml:space="preserve"> </w:t>
      </w:r>
    </w:p>
    <w:p w14:paraId="1A74B57F" w14:textId="77777777" w:rsidR="00E100DC" w:rsidRPr="007B6808" w:rsidRDefault="002D3956" w:rsidP="000B4956">
      <w:pPr>
        <w:spacing w:after="0" w:line="276" w:lineRule="auto"/>
        <w:ind w:left="2955"/>
        <w:rPr>
          <w:rFonts w:ascii="Times New Roman" w:hAnsi="Times New Roman" w:cs="Times New Roman"/>
          <w:color w:val="auto"/>
        </w:rPr>
      </w:pPr>
      <w:r w:rsidRPr="007B6808">
        <w:rPr>
          <w:rFonts w:ascii="Times New Roman" w:hAnsi="Times New Roman" w:cs="Times New Roman"/>
          <w:noProof/>
          <w:color w:val="auto"/>
        </w:rPr>
        <w:drawing>
          <wp:inline distT="0" distB="0" distL="0" distR="0" wp14:anchorId="465C11DA" wp14:editId="5525B2C8">
            <wp:extent cx="2095500" cy="19716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2095500" cy="1971675"/>
                    </a:xfrm>
                    <a:prstGeom prst="rect">
                      <a:avLst/>
                    </a:prstGeom>
                  </pic:spPr>
                </pic:pic>
              </a:graphicData>
            </a:graphic>
          </wp:inline>
        </w:drawing>
      </w:r>
    </w:p>
    <w:p w14:paraId="0A639797"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32"/>
        </w:rPr>
        <w:t xml:space="preserve"> </w:t>
      </w:r>
    </w:p>
    <w:p w14:paraId="29BB3627"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32"/>
        </w:rPr>
        <w:t xml:space="preserve"> </w:t>
      </w:r>
    </w:p>
    <w:p w14:paraId="0E1935C9"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32"/>
        </w:rPr>
        <w:t xml:space="preserve"> </w:t>
      </w:r>
    </w:p>
    <w:p w14:paraId="78311BA9"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32"/>
        </w:rPr>
        <w:t xml:space="preserve"> </w:t>
      </w:r>
    </w:p>
    <w:p w14:paraId="0EFF12B7"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32"/>
        </w:rPr>
        <w:t xml:space="preserve"> </w:t>
      </w:r>
    </w:p>
    <w:p w14:paraId="6A7DB4BE"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32"/>
        </w:rPr>
        <w:t xml:space="preserve"> </w:t>
      </w:r>
    </w:p>
    <w:p w14:paraId="575F6F7E" w14:textId="43515164" w:rsidR="00E100DC" w:rsidRPr="007B6808" w:rsidRDefault="002D3956" w:rsidP="00327D0C">
      <w:pPr>
        <w:spacing w:after="0" w:line="276" w:lineRule="auto"/>
        <w:ind w:left="56" w:hanging="10"/>
        <w:jc w:val="center"/>
        <w:rPr>
          <w:rFonts w:ascii="Times New Roman" w:hAnsi="Times New Roman" w:cs="Times New Roman"/>
          <w:color w:val="auto"/>
        </w:rPr>
      </w:pPr>
      <w:r w:rsidRPr="007B6808">
        <w:rPr>
          <w:rFonts w:ascii="Times New Roman" w:eastAsia="Times New Roman" w:hAnsi="Times New Roman" w:cs="Times New Roman"/>
          <w:b/>
          <w:color w:val="auto"/>
          <w:sz w:val="28"/>
        </w:rPr>
        <w:t>Arief Rachman Apriansyah</w:t>
      </w:r>
      <w:r w:rsidR="00327D0C" w:rsidRPr="007B6808">
        <w:rPr>
          <w:rFonts w:ascii="Times New Roman" w:hAnsi="Times New Roman" w:cs="Times New Roman"/>
          <w:color w:val="auto"/>
        </w:rPr>
        <w:t xml:space="preserve"> - </w:t>
      </w:r>
      <w:r w:rsidRPr="007B6808">
        <w:rPr>
          <w:rFonts w:ascii="Times New Roman" w:eastAsia="Times New Roman" w:hAnsi="Times New Roman" w:cs="Times New Roman"/>
          <w:b/>
          <w:color w:val="auto"/>
          <w:sz w:val="28"/>
        </w:rPr>
        <w:t xml:space="preserve">0110224166 </w:t>
      </w:r>
    </w:p>
    <w:p w14:paraId="02D8B184" w14:textId="67A5E07D" w:rsidR="00327D0C" w:rsidRPr="007B6808" w:rsidRDefault="00327D0C" w:rsidP="00327D0C">
      <w:pPr>
        <w:spacing w:after="0" w:line="276" w:lineRule="auto"/>
        <w:jc w:val="center"/>
        <w:rPr>
          <w:rFonts w:ascii="Times New Roman" w:eastAsia="Times New Roman" w:hAnsi="Times New Roman" w:cs="Times New Roman"/>
          <w:b/>
          <w:color w:val="auto"/>
          <w:sz w:val="32"/>
        </w:rPr>
      </w:pPr>
      <w:r w:rsidRPr="007B6808">
        <w:rPr>
          <w:rFonts w:ascii="Times New Roman" w:eastAsia="Times New Roman" w:hAnsi="Times New Roman" w:cs="Times New Roman"/>
          <w:b/>
          <w:color w:val="auto"/>
          <w:sz w:val="32"/>
        </w:rPr>
        <w:t>Grup 3</w:t>
      </w:r>
    </w:p>
    <w:p w14:paraId="20DF60AB" w14:textId="77777777" w:rsidR="00327D0C" w:rsidRPr="007B6808" w:rsidRDefault="00327D0C" w:rsidP="00327D0C">
      <w:pPr>
        <w:spacing w:after="0" w:line="276" w:lineRule="auto"/>
        <w:ind w:left="2489"/>
        <w:rPr>
          <w:rFonts w:ascii="Times New Roman" w:eastAsia="Times New Roman" w:hAnsi="Times New Roman" w:cs="Times New Roman"/>
          <w:b/>
          <w:color w:val="auto"/>
          <w:sz w:val="28"/>
        </w:rPr>
      </w:pPr>
      <w:r w:rsidRPr="007B6808">
        <w:rPr>
          <w:rFonts w:ascii="Times New Roman" w:eastAsia="Times New Roman" w:hAnsi="Times New Roman" w:cs="Times New Roman"/>
          <w:b/>
          <w:color w:val="auto"/>
          <w:sz w:val="28"/>
        </w:rPr>
        <w:t>TEKNIK INFORMATIKA 2024</w:t>
      </w:r>
    </w:p>
    <w:p w14:paraId="61A20D26" w14:textId="77777777" w:rsidR="00327D0C" w:rsidRPr="007B6808" w:rsidRDefault="00327D0C" w:rsidP="00327D0C">
      <w:pPr>
        <w:spacing w:after="0" w:line="276" w:lineRule="auto"/>
        <w:jc w:val="center"/>
        <w:rPr>
          <w:rFonts w:ascii="Times New Roman" w:hAnsi="Times New Roman" w:cs="Times New Roman"/>
          <w:color w:val="auto"/>
        </w:rPr>
      </w:pPr>
    </w:p>
    <w:p w14:paraId="0BE9A7BA"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8"/>
        </w:rPr>
        <w:t xml:space="preserve"> </w:t>
      </w:r>
    </w:p>
    <w:p w14:paraId="1DD4453E"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8"/>
        </w:rPr>
        <w:t xml:space="preserve"> </w:t>
      </w:r>
    </w:p>
    <w:p w14:paraId="73712E9B" w14:textId="77777777"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8"/>
        </w:rPr>
        <w:t xml:space="preserve"> </w:t>
      </w:r>
    </w:p>
    <w:p w14:paraId="5815F21F" w14:textId="11841836" w:rsidR="00E100DC" w:rsidRPr="007B6808" w:rsidRDefault="002D3956" w:rsidP="000B4956">
      <w:pPr>
        <w:spacing w:after="0" w:line="276" w:lineRule="auto"/>
        <w:rPr>
          <w:rFonts w:ascii="Times New Roman" w:eastAsia="Times New Roman" w:hAnsi="Times New Roman" w:cs="Times New Roman"/>
          <w:b/>
          <w:color w:val="auto"/>
          <w:sz w:val="28"/>
        </w:rPr>
      </w:pPr>
      <w:r w:rsidRPr="007B6808">
        <w:rPr>
          <w:rFonts w:ascii="Times New Roman" w:eastAsia="Times New Roman" w:hAnsi="Times New Roman" w:cs="Times New Roman"/>
          <w:b/>
          <w:color w:val="auto"/>
          <w:sz w:val="28"/>
        </w:rPr>
        <w:t xml:space="preserve"> </w:t>
      </w:r>
    </w:p>
    <w:p w14:paraId="13A18D5C" w14:textId="37B8CFAC" w:rsidR="002D3956" w:rsidRPr="007B6808" w:rsidRDefault="002D3956" w:rsidP="000B4956">
      <w:pPr>
        <w:spacing w:after="0" w:line="276" w:lineRule="auto"/>
        <w:rPr>
          <w:rFonts w:ascii="Times New Roman" w:eastAsia="Times New Roman" w:hAnsi="Times New Roman" w:cs="Times New Roman"/>
          <w:b/>
          <w:color w:val="auto"/>
          <w:sz w:val="28"/>
        </w:rPr>
      </w:pPr>
    </w:p>
    <w:p w14:paraId="4803DDBD" w14:textId="575E76D9" w:rsidR="002D3956" w:rsidRPr="007B6808" w:rsidRDefault="002D3956" w:rsidP="000B4956">
      <w:pPr>
        <w:spacing w:after="0" w:line="276" w:lineRule="auto"/>
        <w:rPr>
          <w:rFonts w:ascii="Times New Roman" w:eastAsia="Times New Roman" w:hAnsi="Times New Roman" w:cs="Times New Roman"/>
          <w:b/>
          <w:color w:val="auto"/>
          <w:sz w:val="28"/>
        </w:rPr>
      </w:pPr>
    </w:p>
    <w:p w14:paraId="6AAF2ABF" w14:textId="77777777" w:rsidR="002D3956" w:rsidRPr="007B6808" w:rsidRDefault="002D3956" w:rsidP="000B4956">
      <w:pPr>
        <w:spacing w:after="0" w:line="276" w:lineRule="auto"/>
        <w:rPr>
          <w:rFonts w:ascii="Times New Roman" w:hAnsi="Times New Roman" w:cs="Times New Roman"/>
          <w:color w:val="auto"/>
        </w:rPr>
      </w:pPr>
    </w:p>
    <w:p w14:paraId="4B56ED76" w14:textId="59546068" w:rsidR="00E100DC" w:rsidRPr="007B6808" w:rsidRDefault="002D3956" w:rsidP="000B4956">
      <w:pPr>
        <w:spacing w:after="0" w:line="276" w:lineRule="auto"/>
        <w:rPr>
          <w:rFonts w:ascii="Times New Roman" w:hAnsi="Times New Roman" w:cs="Times New Roman"/>
          <w:color w:val="auto"/>
        </w:rPr>
      </w:pPr>
      <w:r w:rsidRPr="007B6808">
        <w:rPr>
          <w:rFonts w:ascii="Times New Roman" w:eastAsia="Times New Roman" w:hAnsi="Times New Roman" w:cs="Times New Roman"/>
          <w:b/>
          <w:color w:val="auto"/>
          <w:sz w:val="28"/>
        </w:rPr>
        <w:t xml:space="preserve"> </w:t>
      </w:r>
    </w:p>
    <w:p w14:paraId="36E67CA9" w14:textId="43493F3A" w:rsidR="000F661D" w:rsidRPr="007B6808" w:rsidRDefault="002D3956" w:rsidP="000B4956">
      <w:pPr>
        <w:spacing w:after="0" w:line="276" w:lineRule="auto"/>
        <w:rPr>
          <w:rFonts w:ascii="Times New Roman" w:eastAsia="Times New Roman" w:hAnsi="Times New Roman" w:cs="Times New Roman"/>
          <w:b/>
          <w:color w:val="auto"/>
          <w:sz w:val="28"/>
        </w:rPr>
      </w:pPr>
      <w:r w:rsidRPr="007B6808">
        <w:rPr>
          <w:rFonts w:ascii="Times New Roman" w:eastAsia="Times New Roman" w:hAnsi="Times New Roman" w:cs="Times New Roman"/>
          <w:b/>
          <w:color w:val="auto"/>
          <w:sz w:val="28"/>
        </w:rPr>
        <w:t xml:space="preserve"> </w:t>
      </w:r>
    </w:p>
    <w:p w14:paraId="228EE69D" w14:textId="77777777" w:rsidR="00E100DC" w:rsidRPr="007B6808" w:rsidRDefault="002D3956" w:rsidP="000B4956">
      <w:pPr>
        <w:spacing w:after="0" w:line="276" w:lineRule="auto"/>
        <w:ind w:right="900"/>
        <w:jc w:val="right"/>
        <w:rPr>
          <w:rFonts w:ascii="Times New Roman" w:hAnsi="Times New Roman" w:cs="Times New Roman"/>
          <w:color w:val="auto"/>
        </w:rPr>
      </w:pPr>
      <w:r w:rsidRPr="007B6808">
        <w:rPr>
          <w:rFonts w:ascii="Times New Roman" w:eastAsia="Times New Roman" w:hAnsi="Times New Roman" w:cs="Times New Roman"/>
          <w:b/>
          <w:color w:val="auto"/>
          <w:sz w:val="36"/>
        </w:rPr>
        <w:t xml:space="preserve">Sekolah Tinggi Teknologi Terpadu Nurul Fikri  </w:t>
      </w:r>
    </w:p>
    <w:p w14:paraId="5F31CB6E" w14:textId="77777777" w:rsidR="00E100DC" w:rsidRPr="007B6808" w:rsidRDefault="002D3956" w:rsidP="000B4956">
      <w:pPr>
        <w:spacing w:after="0" w:line="276" w:lineRule="auto"/>
        <w:ind w:left="56" w:hanging="10"/>
        <w:jc w:val="center"/>
        <w:rPr>
          <w:rFonts w:ascii="Times New Roman" w:hAnsi="Times New Roman" w:cs="Times New Roman"/>
          <w:color w:val="auto"/>
        </w:rPr>
      </w:pPr>
      <w:r w:rsidRPr="007B6808">
        <w:rPr>
          <w:rFonts w:ascii="Times New Roman" w:eastAsia="Times New Roman" w:hAnsi="Times New Roman" w:cs="Times New Roman"/>
          <w:b/>
          <w:color w:val="auto"/>
          <w:sz w:val="36"/>
        </w:rPr>
        <w:t xml:space="preserve">Depok </w:t>
      </w:r>
    </w:p>
    <w:p w14:paraId="4C22DC3D" w14:textId="579783D9" w:rsidR="00CE17F6" w:rsidRPr="007B6808" w:rsidRDefault="002D3956" w:rsidP="00CE17F6">
      <w:pPr>
        <w:spacing w:after="0" w:line="276" w:lineRule="auto"/>
        <w:ind w:left="56" w:hanging="10"/>
        <w:jc w:val="center"/>
        <w:rPr>
          <w:rFonts w:ascii="Times New Roman" w:hAnsi="Times New Roman" w:cs="Times New Roman"/>
          <w:color w:val="auto"/>
        </w:rPr>
      </w:pPr>
      <w:r w:rsidRPr="007B6808">
        <w:rPr>
          <w:rFonts w:ascii="Times New Roman" w:eastAsia="Times New Roman" w:hAnsi="Times New Roman" w:cs="Times New Roman"/>
          <w:b/>
          <w:color w:val="auto"/>
          <w:sz w:val="36"/>
        </w:rPr>
        <w:t>2026</w:t>
      </w:r>
      <w:bookmarkStart w:id="0" w:name="_9is3clnd0oug"/>
      <w:bookmarkStart w:id="1" w:name="_xwk6im3vcfzd"/>
      <w:bookmarkStart w:id="2" w:name="_v4hu8wcl5kl9" w:colFirst="0" w:colLast="0"/>
      <w:bookmarkEnd w:id="0"/>
      <w:bookmarkEnd w:id="1"/>
      <w:bookmarkEnd w:id="2"/>
    </w:p>
    <w:p w14:paraId="05AE72C4" w14:textId="699AD0B7" w:rsidR="007B6808" w:rsidRPr="007B6808" w:rsidRDefault="007B6808" w:rsidP="007B6808">
      <w:pPr>
        <w:pStyle w:val="Heading1"/>
      </w:pPr>
      <w:r w:rsidRPr="007B6808">
        <w:lastRenderedPageBreak/>
        <w:t>Skenario Penggabungan Data dengan Node "Merge"</w:t>
      </w:r>
    </w:p>
    <w:p w14:paraId="1B5750B9" w14:textId="77777777" w:rsidR="00980390" w:rsidRDefault="00980390" w:rsidP="007B6808">
      <w:pPr>
        <w:pStyle w:val="NormalWeb"/>
        <w:spacing w:before="0" w:beforeAutospacing="0" w:after="120" w:afterAutospacing="0"/>
        <w:jc w:val="both"/>
        <w:rPr>
          <w:sz w:val="19"/>
          <w:szCs w:val="19"/>
        </w:rPr>
      </w:pPr>
    </w:p>
    <w:p w14:paraId="10756AED" w14:textId="419F67A1" w:rsidR="007B6808" w:rsidRPr="00980390" w:rsidRDefault="007B6808" w:rsidP="00980390">
      <w:pPr>
        <w:pStyle w:val="NoSpacing"/>
      </w:pPr>
      <w:r w:rsidRPr="00980390">
        <w:t xml:space="preserve">Pada skenario pertama, fokus utama adalah menggabungkan dua sumber data terpisah menggunakan node </w:t>
      </w:r>
      <w:r w:rsidRPr="00980390">
        <w:rPr>
          <w:rStyle w:val="HTMLCode"/>
          <w:rFonts w:ascii="Times New Roman" w:hAnsi="Times New Roman" w:cs="Times New Roman"/>
          <w:sz w:val="19"/>
          <w:szCs w:val="19"/>
        </w:rPr>
        <w:t>Merge</w:t>
      </w:r>
      <w:r w:rsidRPr="00980390">
        <w:t>. Sumber data pertama diasumsikan berasal dari database internal (Customer Datastore), sedangkan sumber data kedua dibuat secara manual menggunakan node</w:t>
      </w:r>
      <w:r w:rsidRPr="00980390">
        <w:t xml:space="preserve"> Code</w:t>
      </w:r>
      <w:r w:rsidRPr="00980390">
        <w:t>.</w:t>
      </w:r>
    </w:p>
    <w:p w14:paraId="0393AF89" w14:textId="641A1FEB" w:rsidR="007B6808" w:rsidRPr="007B6808" w:rsidRDefault="007B6808" w:rsidP="007B6808">
      <w:pPr>
        <w:pStyle w:val="NormalWeb"/>
        <w:spacing w:before="0" w:beforeAutospacing="0" w:after="120" w:afterAutospacing="0"/>
        <w:jc w:val="both"/>
        <w:rPr>
          <w:sz w:val="19"/>
          <w:szCs w:val="19"/>
        </w:rPr>
      </w:pPr>
      <w:r w:rsidRPr="007B6808">
        <w:rPr>
          <w:sz w:val="19"/>
          <w:szCs w:val="19"/>
        </w:rPr>
        <w:t xml:space="preserve">Penggabungan dilakukan menggunakan mode </w:t>
      </w:r>
      <w:r w:rsidRPr="007B6808">
        <w:rPr>
          <w:rStyle w:val="Strong"/>
          <w:sz w:val="19"/>
          <w:szCs w:val="19"/>
        </w:rPr>
        <w:t>Merge By Fields</w:t>
      </w:r>
      <w:r w:rsidRPr="007B6808">
        <w:rPr>
          <w:sz w:val="19"/>
          <w:szCs w:val="19"/>
        </w:rPr>
        <w:t>. Mode ini mencocokkan baris data berdasarkan nilai atribut spesifik</w:t>
      </w:r>
      <w:r>
        <w:rPr>
          <w:sz w:val="19"/>
          <w:szCs w:val="19"/>
        </w:rPr>
        <w:t xml:space="preserve"> </w:t>
      </w:r>
      <w:r w:rsidRPr="007B6808">
        <w:rPr>
          <w:sz w:val="19"/>
          <w:szCs w:val="19"/>
        </w:rPr>
        <w:t>dalam kasus ini adalah atribut</w:t>
      </w:r>
      <w:r>
        <w:rPr>
          <w:sz w:val="19"/>
          <w:szCs w:val="19"/>
        </w:rPr>
        <w:t xml:space="preserve"> nama </w:t>
      </w:r>
      <w:r w:rsidRPr="007B6808">
        <w:rPr>
          <w:sz w:val="19"/>
          <w:szCs w:val="19"/>
        </w:rPr>
        <w:t>atau</w:t>
      </w:r>
      <w:r>
        <w:rPr>
          <w:sz w:val="19"/>
          <w:szCs w:val="19"/>
        </w:rPr>
        <w:t xml:space="preserve"> name</w:t>
      </w:r>
      <w:r w:rsidRPr="007B6808">
        <w:rPr>
          <w:sz w:val="19"/>
          <w:szCs w:val="19"/>
        </w:rPr>
        <w:t>.</w:t>
      </w:r>
    </w:p>
    <w:p w14:paraId="53C1DF67" w14:textId="77777777" w:rsidR="007B6808" w:rsidRPr="007B6808" w:rsidRDefault="007B6808" w:rsidP="007B6808">
      <w:pPr>
        <w:pStyle w:val="Heading3"/>
        <w:spacing w:before="150" w:after="60"/>
        <w:rPr>
          <w:rFonts w:ascii="Times New Roman" w:hAnsi="Times New Roman" w:cs="Times New Roman"/>
          <w:color w:val="334155"/>
          <w:sz w:val="21"/>
          <w:szCs w:val="21"/>
        </w:rPr>
      </w:pPr>
      <w:r w:rsidRPr="007B6808">
        <w:rPr>
          <w:rFonts w:ascii="Times New Roman" w:hAnsi="Times New Roman" w:cs="Times New Roman"/>
          <w:color w:val="334155"/>
          <w:sz w:val="21"/>
          <w:szCs w:val="21"/>
        </w:rPr>
        <w:t>Langkah Konfigurasi &amp; Implementasi:</w:t>
      </w:r>
    </w:p>
    <w:p w14:paraId="6FDA48F8" w14:textId="77777777" w:rsidR="00980390" w:rsidRDefault="007B6808" w:rsidP="00980390">
      <w:pPr>
        <w:pStyle w:val="NormalWeb"/>
        <w:numPr>
          <w:ilvl w:val="0"/>
          <w:numId w:val="4"/>
        </w:numPr>
        <w:spacing w:before="0" w:beforeAutospacing="0" w:after="120" w:afterAutospacing="0"/>
        <w:jc w:val="both"/>
        <w:rPr>
          <w:sz w:val="19"/>
          <w:szCs w:val="19"/>
        </w:rPr>
      </w:pPr>
      <w:r w:rsidRPr="007B6808">
        <w:rPr>
          <w:sz w:val="19"/>
          <w:szCs w:val="19"/>
        </w:rPr>
        <w:t>Node</w:t>
      </w:r>
      <w:r>
        <w:rPr>
          <w:sz w:val="19"/>
          <w:szCs w:val="19"/>
        </w:rPr>
        <w:t xml:space="preserve"> Code </w:t>
      </w:r>
      <w:r w:rsidRPr="007B6808">
        <w:rPr>
          <w:sz w:val="19"/>
          <w:szCs w:val="19"/>
        </w:rPr>
        <w:t>dikonfigurasi untuk mengembalikan array objek bertipe JSON yang berisi nama dan data tambahan (misal: nomor telepon atau ID customer).</w:t>
      </w:r>
    </w:p>
    <w:p w14:paraId="7E7C3017" w14:textId="77777777" w:rsidR="00980390" w:rsidRDefault="007B6808" w:rsidP="00980390">
      <w:pPr>
        <w:pStyle w:val="NormalWeb"/>
        <w:numPr>
          <w:ilvl w:val="0"/>
          <w:numId w:val="4"/>
        </w:numPr>
        <w:spacing w:before="0" w:beforeAutospacing="0" w:after="120" w:afterAutospacing="0"/>
        <w:jc w:val="both"/>
        <w:rPr>
          <w:sz w:val="19"/>
          <w:szCs w:val="19"/>
        </w:rPr>
      </w:pPr>
      <w:r w:rsidRPr="007B6808">
        <w:rPr>
          <w:sz w:val="19"/>
          <w:szCs w:val="19"/>
        </w:rPr>
        <w:t>Node</w:t>
      </w:r>
      <w:r>
        <w:rPr>
          <w:sz w:val="19"/>
          <w:szCs w:val="19"/>
        </w:rPr>
        <w:t xml:space="preserve"> Customer Datastore </w:t>
      </w:r>
      <w:r w:rsidRPr="007B6808">
        <w:rPr>
          <w:sz w:val="19"/>
          <w:szCs w:val="19"/>
        </w:rPr>
        <w:t>menyuplai data utama yang berisi nama dan email.</w:t>
      </w:r>
    </w:p>
    <w:p w14:paraId="1A44B0EE" w14:textId="004249BA" w:rsidR="00980390" w:rsidRDefault="007B6808" w:rsidP="00980390">
      <w:pPr>
        <w:pStyle w:val="NormalWeb"/>
        <w:numPr>
          <w:ilvl w:val="0"/>
          <w:numId w:val="4"/>
        </w:numPr>
        <w:spacing w:before="0" w:beforeAutospacing="0" w:after="120" w:afterAutospacing="0"/>
        <w:jc w:val="both"/>
        <w:rPr>
          <w:sz w:val="19"/>
          <w:szCs w:val="19"/>
        </w:rPr>
      </w:pPr>
      <w:r w:rsidRPr="007B6808">
        <w:rPr>
          <w:sz w:val="19"/>
          <w:szCs w:val="19"/>
        </w:rPr>
        <w:t xml:space="preserve">Kedua node dihubungkan ke Input 1 dan Input 2 pada node </w:t>
      </w:r>
      <w:r w:rsidR="00980390">
        <w:rPr>
          <w:sz w:val="19"/>
          <w:szCs w:val="19"/>
        </w:rPr>
        <w:t>Merge.</w:t>
      </w:r>
    </w:p>
    <w:p w14:paraId="4FA45AF1" w14:textId="3D6301B1" w:rsidR="007B6808" w:rsidRDefault="007B6808" w:rsidP="00980390">
      <w:pPr>
        <w:pStyle w:val="NormalWeb"/>
        <w:numPr>
          <w:ilvl w:val="0"/>
          <w:numId w:val="4"/>
        </w:numPr>
        <w:spacing w:before="0" w:beforeAutospacing="0" w:after="120" w:afterAutospacing="0"/>
        <w:jc w:val="both"/>
        <w:rPr>
          <w:sz w:val="19"/>
          <w:szCs w:val="19"/>
        </w:rPr>
      </w:pPr>
      <w:r w:rsidRPr="007B6808">
        <w:rPr>
          <w:sz w:val="19"/>
          <w:szCs w:val="19"/>
        </w:rPr>
        <w:t>Di dalam panel pengaturan</w:t>
      </w:r>
      <w:r w:rsidR="00980390">
        <w:rPr>
          <w:sz w:val="19"/>
          <w:szCs w:val="19"/>
        </w:rPr>
        <w:t xml:space="preserve"> Merge,</w:t>
      </w:r>
      <w:r w:rsidRPr="007B6808">
        <w:rPr>
          <w:sz w:val="19"/>
          <w:szCs w:val="19"/>
        </w:rPr>
        <w:t xml:space="preserve"> opsi Mode diubah menjadi </w:t>
      </w:r>
      <w:r w:rsidRPr="007B6808">
        <w:rPr>
          <w:i/>
          <w:iCs/>
          <w:sz w:val="19"/>
          <w:szCs w:val="19"/>
        </w:rPr>
        <w:t>Merge By Fields</w:t>
      </w:r>
      <w:r w:rsidRPr="007B6808">
        <w:rPr>
          <w:sz w:val="19"/>
          <w:szCs w:val="19"/>
        </w:rPr>
        <w:t xml:space="preserve"> dengan kriteria pencocokan atribut nama.</w:t>
      </w:r>
    </w:p>
    <w:p w14:paraId="6B5D561B" w14:textId="768080FD" w:rsidR="00980390" w:rsidRDefault="00980390" w:rsidP="00980390">
      <w:pPr>
        <w:pStyle w:val="NormalWeb"/>
        <w:spacing w:before="0" w:beforeAutospacing="0" w:after="120" w:afterAutospacing="0"/>
        <w:ind w:left="720"/>
        <w:jc w:val="both"/>
        <w:rPr>
          <w:sz w:val="19"/>
          <w:szCs w:val="19"/>
        </w:rPr>
      </w:pPr>
    </w:p>
    <w:p w14:paraId="3AE16984" w14:textId="2760FD05" w:rsidR="00193DA1" w:rsidRDefault="00193DA1" w:rsidP="00980390">
      <w:pPr>
        <w:pStyle w:val="NormalWeb"/>
        <w:spacing w:before="0" w:beforeAutospacing="0" w:after="120" w:afterAutospacing="0"/>
        <w:ind w:left="720"/>
        <w:jc w:val="both"/>
        <w:rPr>
          <w:sz w:val="19"/>
          <w:szCs w:val="19"/>
        </w:rPr>
      </w:pPr>
      <w:r w:rsidRPr="00193DA1">
        <w:rPr>
          <w:sz w:val="19"/>
          <w:szCs w:val="19"/>
        </w:rPr>
        <w:drawing>
          <wp:inline distT="0" distB="0" distL="0" distR="0" wp14:anchorId="4ED75F24" wp14:editId="35CBA544">
            <wp:extent cx="5337544" cy="4597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45861" cy="4604253"/>
                    </a:xfrm>
                    <a:prstGeom prst="rect">
                      <a:avLst/>
                    </a:prstGeom>
                  </pic:spPr>
                </pic:pic>
              </a:graphicData>
            </a:graphic>
          </wp:inline>
        </w:drawing>
      </w:r>
    </w:p>
    <w:p w14:paraId="4ACEB19C" w14:textId="50E40D24" w:rsidR="00193DA1" w:rsidRPr="00193DA1" w:rsidRDefault="00193DA1" w:rsidP="00193DA1">
      <w:pPr>
        <w:pStyle w:val="NormalWeb"/>
        <w:spacing w:before="0" w:beforeAutospacing="0" w:after="120" w:afterAutospacing="0"/>
        <w:ind w:left="720"/>
        <w:jc w:val="center"/>
      </w:pPr>
      <w:r w:rsidRPr="00193DA1">
        <w:rPr>
          <w:b/>
          <w:bCs/>
          <w:sz w:val="17"/>
          <w:szCs w:val="17"/>
        </w:rPr>
        <w:t>SCREENSHOT 1: ALUR WORKFLOW NODE MERGE &amp; KONFIGURASI MERGE BY FIELDS</w:t>
      </w:r>
    </w:p>
    <w:p w14:paraId="38520E3D" w14:textId="0F79E2A7" w:rsidR="007B6808" w:rsidRDefault="007B6808" w:rsidP="007B6808">
      <w:pPr>
        <w:rPr>
          <w:rFonts w:ascii="Times New Roman" w:hAnsi="Times New Roman" w:cs="Times New Roman"/>
        </w:rPr>
      </w:pPr>
    </w:p>
    <w:p w14:paraId="5B17D2A8" w14:textId="77777777" w:rsidR="00980390" w:rsidRPr="00980390" w:rsidRDefault="00980390" w:rsidP="007B6808">
      <w:pPr>
        <w:rPr>
          <w:rFonts w:ascii="Times New Roman" w:hAnsi="Times New Roman" w:cs="Times New Roman"/>
          <w:sz w:val="24"/>
          <w:szCs w:val="24"/>
        </w:rPr>
      </w:pPr>
    </w:p>
    <w:p w14:paraId="3EF90A09" w14:textId="07D23307" w:rsidR="007B6808" w:rsidRPr="007B6808" w:rsidRDefault="007B6808" w:rsidP="00980390">
      <w:pPr>
        <w:pStyle w:val="Heading1"/>
      </w:pPr>
      <w:r w:rsidRPr="007B6808">
        <w:lastRenderedPageBreak/>
        <w:t>Perbedaan Konsep One-Way Sync vs Two-Way Sync</w:t>
      </w:r>
    </w:p>
    <w:p w14:paraId="7302C6DF" w14:textId="77777777" w:rsidR="007B6808" w:rsidRPr="007B6808" w:rsidRDefault="007B6808" w:rsidP="007B6808">
      <w:pPr>
        <w:pStyle w:val="NormalWeb"/>
        <w:spacing w:before="0" w:beforeAutospacing="0" w:after="120" w:afterAutospacing="0"/>
        <w:jc w:val="both"/>
        <w:rPr>
          <w:sz w:val="19"/>
          <w:szCs w:val="19"/>
        </w:rPr>
      </w:pPr>
      <w:r w:rsidRPr="007B6808">
        <w:rPr>
          <w:sz w:val="19"/>
          <w:szCs w:val="19"/>
        </w:rPr>
        <w:t>Dalam perancangan arsitektur integrasi sistem, pemahaman mengenai sinkronisasi data sangat krusial agar tidak terjadi duplikasi atau bentrok data (race condition).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3169"/>
        <w:gridCol w:w="3952"/>
      </w:tblGrid>
      <w:tr w:rsidR="00980390" w:rsidRPr="007B6808" w14:paraId="0F82B69A" w14:textId="77777777" w:rsidTr="00980390">
        <w:trPr>
          <w:tblHeader/>
        </w:trPr>
        <w:tc>
          <w:tcPr>
            <w:tcW w:w="1050" w:type="pct"/>
            <w:shd w:val="clear" w:color="auto" w:fill="auto"/>
            <w:tcMar>
              <w:top w:w="90" w:type="dxa"/>
              <w:left w:w="120" w:type="dxa"/>
              <w:bottom w:w="90" w:type="dxa"/>
              <w:right w:w="120" w:type="dxa"/>
            </w:tcMar>
            <w:vAlign w:val="center"/>
            <w:hideMark/>
          </w:tcPr>
          <w:p w14:paraId="4C943D6A" w14:textId="77777777" w:rsidR="007B6808" w:rsidRPr="007B6808" w:rsidRDefault="007B6808">
            <w:pPr>
              <w:spacing w:before="120" w:after="120"/>
              <w:rPr>
                <w:rFonts w:ascii="Times New Roman" w:hAnsi="Times New Roman" w:cs="Times New Roman"/>
                <w:b/>
                <w:bCs/>
                <w:color w:val="1E293B"/>
                <w:sz w:val="17"/>
                <w:szCs w:val="17"/>
              </w:rPr>
            </w:pPr>
            <w:r w:rsidRPr="007B6808">
              <w:rPr>
                <w:rFonts w:ascii="Times New Roman" w:hAnsi="Times New Roman" w:cs="Times New Roman"/>
                <w:b/>
                <w:bCs/>
                <w:color w:val="1E293B"/>
                <w:sz w:val="17"/>
                <w:szCs w:val="17"/>
              </w:rPr>
              <w:t>Aspek</w:t>
            </w:r>
          </w:p>
        </w:tc>
        <w:tc>
          <w:tcPr>
            <w:tcW w:w="1757" w:type="pct"/>
            <w:shd w:val="clear" w:color="auto" w:fill="auto"/>
            <w:tcMar>
              <w:top w:w="90" w:type="dxa"/>
              <w:left w:w="120" w:type="dxa"/>
              <w:bottom w:w="90" w:type="dxa"/>
              <w:right w:w="120" w:type="dxa"/>
            </w:tcMar>
            <w:vAlign w:val="center"/>
            <w:hideMark/>
          </w:tcPr>
          <w:p w14:paraId="6E04F4A1" w14:textId="77777777" w:rsidR="007B6808" w:rsidRPr="007B6808" w:rsidRDefault="007B6808">
            <w:pPr>
              <w:spacing w:before="120" w:after="120"/>
              <w:rPr>
                <w:rFonts w:ascii="Times New Roman" w:hAnsi="Times New Roman" w:cs="Times New Roman"/>
                <w:b/>
                <w:bCs/>
                <w:color w:val="1E293B"/>
                <w:sz w:val="17"/>
                <w:szCs w:val="17"/>
              </w:rPr>
            </w:pPr>
            <w:r w:rsidRPr="007B6808">
              <w:rPr>
                <w:rFonts w:ascii="Times New Roman" w:hAnsi="Times New Roman" w:cs="Times New Roman"/>
                <w:b/>
                <w:bCs/>
                <w:color w:val="1E293B"/>
                <w:sz w:val="17"/>
                <w:szCs w:val="17"/>
              </w:rPr>
              <w:t>One-Way Sync (Satu Arah)</w:t>
            </w:r>
          </w:p>
        </w:tc>
        <w:tc>
          <w:tcPr>
            <w:tcW w:w="2192" w:type="pct"/>
            <w:shd w:val="clear" w:color="auto" w:fill="auto"/>
            <w:tcMar>
              <w:top w:w="90" w:type="dxa"/>
              <w:left w:w="120" w:type="dxa"/>
              <w:bottom w:w="90" w:type="dxa"/>
              <w:right w:w="120" w:type="dxa"/>
            </w:tcMar>
            <w:vAlign w:val="center"/>
            <w:hideMark/>
          </w:tcPr>
          <w:p w14:paraId="4F29BE9F" w14:textId="77777777" w:rsidR="007B6808" w:rsidRPr="007B6808" w:rsidRDefault="007B6808">
            <w:pPr>
              <w:spacing w:before="120" w:after="120"/>
              <w:rPr>
                <w:rFonts w:ascii="Times New Roman" w:hAnsi="Times New Roman" w:cs="Times New Roman"/>
                <w:b/>
                <w:bCs/>
                <w:color w:val="1E293B"/>
                <w:sz w:val="17"/>
                <w:szCs w:val="17"/>
              </w:rPr>
            </w:pPr>
            <w:r w:rsidRPr="007B6808">
              <w:rPr>
                <w:rFonts w:ascii="Times New Roman" w:hAnsi="Times New Roman" w:cs="Times New Roman"/>
                <w:b/>
                <w:bCs/>
                <w:color w:val="1E293B"/>
                <w:sz w:val="17"/>
                <w:szCs w:val="17"/>
              </w:rPr>
              <w:t>Two-Way Sync (Dua Arah)</w:t>
            </w:r>
          </w:p>
        </w:tc>
      </w:tr>
      <w:tr w:rsidR="007B6808" w:rsidRPr="007B6808" w14:paraId="19AD8C30" w14:textId="77777777" w:rsidTr="00980390">
        <w:tc>
          <w:tcPr>
            <w:tcW w:w="1050" w:type="pct"/>
            <w:shd w:val="clear" w:color="auto" w:fill="auto"/>
            <w:tcMar>
              <w:top w:w="90" w:type="dxa"/>
              <w:left w:w="120" w:type="dxa"/>
              <w:bottom w:w="90" w:type="dxa"/>
              <w:right w:w="120" w:type="dxa"/>
            </w:tcMar>
            <w:vAlign w:val="center"/>
            <w:hideMark/>
          </w:tcPr>
          <w:p w14:paraId="24A3E772" w14:textId="77777777" w:rsidR="007B6808" w:rsidRPr="007B6808" w:rsidRDefault="007B6808">
            <w:pPr>
              <w:spacing w:before="120" w:after="120"/>
              <w:rPr>
                <w:rFonts w:ascii="Times New Roman" w:hAnsi="Times New Roman" w:cs="Times New Roman"/>
                <w:color w:val="auto"/>
                <w:sz w:val="17"/>
                <w:szCs w:val="17"/>
              </w:rPr>
            </w:pPr>
            <w:r w:rsidRPr="007B6808">
              <w:rPr>
                <w:rStyle w:val="Strong"/>
                <w:rFonts w:ascii="Times New Roman" w:hAnsi="Times New Roman" w:cs="Times New Roman"/>
                <w:sz w:val="17"/>
                <w:szCs w:val="17"/>
              </w:rPr>
              <w:t>Arah Aliran</w:t>
            </w:r>
          </w:p>
        </w:tc>
        <w:tc>
          <w:tcPr>
            <w:tcW w:w="1757" w:type="pct"/>
            <w:shd w:val="clear" w:color="auto" w:fill="auto"/>
            <w:tcMar>
              <w:top w:w="90" w:type="dxa"/>
              <w:left w:w="120" w:type="dxa"/>
              <w:bottom w:w="90" w:type="dxa"/>
              <w:right w:w="120" w:type="dxa"/>
            </w:tcMar>
            <w:vAlign w:val="center"/>
            <w:hideMark/>
          </w:tcPr>
          <w:p w14:paraId="3EF2CE6A" w14:textId="77777777" w:rsidR="007B6808" w:rsidRPr="007B6808" w:rsidRDefault="007B6808">
            <w:pPr>
              <w:spacing w:before="120" w:after="120"/>
              <w:rPr>
                <w:rFonts w:ascii="Times New Roman" w:hAnsi="Times New Roman" w:cs="Times New Roman"/>
                <w:sz w:val="17"/>
                <w:szCs w:val="17"/>
              </w:rPr>
            </w:pPr>
            <w:r w:rsidRPr="007B6808">
              <w:rPr>
                <w:rFonts w:ascii="Times New Roman" w:hAnsi="Times New Roman" w:cs="Times New Roman"/>
                <w:sz w:val="17"/>
                <w:szCs w:val="17"/>
              </w:rPr>
              <w:t>Satu arah dari Master/Source ke Target.</w:t>
            </w:r>
          </w:p>
        </w:tc>
        <w:tc>
          <w:tcPr>
            <w:tcW w:w="2192" w:type="pct"/>
            <w:shd w:val="clear" w:color="auto" w:fill="auto"/>
            <w:tcMar>
              <w:top w:w="90" w:type="dxa"/>
              <w:left w:w="120" w:type="dxa"/>
              <w:bottom w:w="90" w:type="dxa"/>
              <w:right w:w="120" w:type="dxa"/>
            </w:tcMar>
            <w:vAlign w:val="center"/>
            <w:hideMark/>
          </w:tcPr>
          <w:p w14:paraId="03E595B9" w14:textId="77777777" w:rsidR="007B6808" w:rsidRPr="007B6808" w:rsidRDefault="007B6808">
            <w:pPr>
              <w:spacing w:before="120" w:after="120"/>
              <w:rPr>
                <w:rFonts w:ascii="Times New Roman" w:hAnsi="Times New Roman" w:cs="Times New Roman"/>
                <w:sz w:val="17"/>
                <w:szCs w:val="17"/>
              </w:rPr>
            </w:pPr>
            <w:r w:rsidRPr="007B6808">
              <w:rPr>
                <w:rFonts w:ascii="Times New Roman" w:hAnsi="Times New Roman" w:cs="Times New Roman"/>
                <w:sz w:val="17"/>
                <w:szCs w:val="17"/>
              </w:rPr>
              <w:t>Timbal balik antar dua sistem secara sinkron.</w:t>
            </w:r>
          </w:p>
        </w:tc>
      </w:tr>
      <w:tr w:rsidR="007B6808" w:rsidRPr="007B6808" w14:paraId="5BD59030" w14:textId="77777777" w:rsidTr="00980390">
        <w:tc>
          <w:tcPr>
            <w:tcW w:w="1050" w:type="pct"/>
            <w:shd w:val="clear" w:color="auto" w:fill="auto"/>
            <w:tcMar>
              <w:top w:w="90" w:type="dxa"/>
              <w:left w:w="120" w:type="dxa"/>
              <w:bottom w:w="90" w:type="dxa"/>
              <w:right w:w="120" w:type="dxa"/>
            </w:tcMar>
            <w:vAlign w:val="center"/>
            <w:hideMark/>
          </w:tcPr>
          <w:p w14:paraId="31E7C6D5" w14:textId="77777777" w:rsidR="007B6808" w:rsidRPr="007B6808" w:rsidRDefault="007B6808">
            <w:pPr>
              <w:spacing w:before="120" w:after="120"/>
              <w:rPr>
                <w:rFonts w:ascii="Times New Roman" w:hAnsi="Times New Roman" w:cs="Times New Roman"/>
                <w:sz w:val="17"/>
                <w:szCs w:val="17"/>
              </w:rPr>
            </w:pPr>
            <w:r w:rsidRPr="007B6808">
              <w:rPr>
                <w:rStyle w:val="Strong"/>
                <w:rFonts w:ascii="Times New Roman" w:hAnsi="Times New Roman" w:cs="Times New Roman"/>
                <w:sz w:val="17"/>
                <w:szCs w:val="17"/>
              </w:rPr>
              <w:t>Kompleksitas n8n</w:t>
            </w:r>
          </w:p>
        </w:tc>
        <w:tc>
          <w:tcPr>
            <w:tcW w:w="1757" w:type="pct"/>
            <w:shd w:val="clear" w:color="auto" w:fill="auto"/>
            <w:tcMar>
              <w:top w:w="90" w:type="dxa"/>
              <w:left w:w="120" w:type="dxa"/>
              <w:bottom w:w="90" w:type="dxa"/>
              <w:right w:w="120" w:type="dxa"/>
            </w:tcMar>
            <w:vAlign w:val="center"/>
            <w:hideMark/>
          </w:tcPr>
          <w:p w14:paraId="23C3B877" w14:textId="77777777" w:rsidR="007B6808" w:rsidRPr="007B6808" w:rsidRDefault="007B6808">
            <w:pPr>
              <w:spacing w:before="120" w:after="120"/>
              <w:rPr>
                <w:rFonts w:ascii="Times New Roman" w:hAnsi="Times New Roman" w:cs="Times New Roman"/>
                <w:sz w:val="17"/>
                <w:szCs w:val="17"/>
              </w:rPr>
            </w:pPr>
            <w:r w:rsidRPr="007B6808">
              <w:rPr>
                <w:rFonts w:ascii="Times New Roman" w:hAnsi="Times New Roman" w:cs="Times New Roman"/>
                <w:sz w:val="17"/>
                <w:szCs w:val="17"/>
              </w:rPr>
              <w:t>Sederhana. Menggunakan trigger biasa lalu push/write data.</w:t>
            </w:r>
          </w:p>
        </w:tc>
        <w:tc>
          <w:tcPr>
            <w:tcW w:w="2192" w:type="pct"/>
            <w:shd w:val="clear" w:color="auto" w:fill="auto"/>
            <w:tcMar>
              <w:top w:w="90" w:type="dxa"/>
              <w:left w:w="120" w:type="dxa"/>
              <w:bottom w:w="90" w:type="dxa"/>
              <w:right w:w="120" w:type="dxa"/>
            </w:tcMar>
            <w:vAlign w:val="center"/>
            <w:hideMark/>
          </w:tcPr>
          <w:p w14:paraId="268873F7" w14:textId="77777777" w:rsidR="007B6808" w:rsidRPr="007B6808" w:rsidRDefault="007B6808">
            <w:pPr>
              <w:spacing w:before="120" w:after="120"/>
              <w:rPr>
                <w:rFonts w:ascii="Times New Roman" w:hAnsi="Times New Roman" w:cs="Times New Roman"/>
                <w:sz w:val="17"/>
                <w:szCs w:val="17"/>
              </w:rPr>
            </w:pPr>
            <w:r w:rsidRPr="007B6808">
              <w:rPr>
                <w:rFonts w:ascii="Times New Roman" w:hAnsi="Times New Roman" w:cs="Times New Roman"/>
                <w:sz w:val="17"/>
                <w:szCs w:val="17"/>
              </w:rPr>
              <w:t>Tinggi. Membutuhkan logika pendeteksi perubahan, ID mapping, dan penanganan konflik.</w:t>
            </w:r>
          </w:p>
        </w:tc>
      </w:tr>
      <w:tr w:rsidR="007B6808" w:rsidRPr="007B6808" w14:paraId="0F519388" w14:textId="77777777" w:rsidTr="00980390">
        <w:tc>
          <w:tcPr>
            <w:tcW w:w="1050" w:type="pct"/>
            <w:shd w:val="clear" w:color="auto" w:fill="auto"/>
            <w:tcMar>
              <w:top w:w="90" w:type="dxa"/>
              <w:left w:w="120" w:type="dxa"/>
              <w:bottom w:w="90" w:type="dxa"/>
              <w:right w:w="120" w:type="dxa"/>
            </w:tcMar>
            <w:vAlign w:val="center"/>
            <w:hideMark/>
          </w:tcPr>
          <w:p w14:paraId="2B0969E4" w14:textId="77777777" w:rsidR="007B6808" w:rsidRPr="007B6808" w:rsidRDefault="007B6808">
            <w:pPr>
              <w:spacing w:before="120" w:after="120"/>
              <w:rPr>
                <w:rFonts w:ascii="Times New Roman" w:hAnsi="Times New Roman" w:cs="Times New Roman"/>
                <w:sz w:val="17"/>
                <w:szCs w:val="17"/>
              </w:rPr>
            </w:pPr>
            <w:r w:rsidRPr="007B6808">
              <w:rPr>
                <w:rStyle w:val="Strong"/>
                <w:rFonts w:ascii="Times New Roman" w:hAnsi="Times New Roman" w:cs="Times New Roman"/>
                <w:sz w:val="17"/>
                <w:szCs w:val="17"/>
              </w:rPr>
              <w:t>Kebutuhan Merge</w:t>
            </w:r>
          </w:p>
        </w:tc>
        <w:tc>
          <w:tcPr>
            <w:tcW w:w="1757" w:type="pct"/>
            <w:shd w:val="clear" w:color="auto" w:fill="auto"/>
            <w:tcMar>
              <w:top w:w="90" w:type="dxa"/>
              <w:left w:w="120" w:type="dxa"/>
              <w:bottom w:w="90" w:type="dxa"/>
              <w:right w:w="120" w:type="dxa"/>
            </w:tcMar>
            <w:vAlign w:val="center"/>
            <w:hideMark/>
          </w:tcPr>
          <w:p w14:paraId="23300B40" w14:textId="77777777" w:rsidR="007B6808" w:rsidRPr="007B6808" w:rsidRDefault="007B6808">
            <w:pPr>
              <w:spacing w:before="120" w:after="120"/>
              <w:rPr>
                <w:rFonts w:ascii="Times New Roman" w:hAnsi="Times New Roman" w:cs="Times New Roman"/>
                <w:sz w:val="17"/>
                <w:szCs w:val="17"/>
              </w:rPr>
            </w:pPr>
            <w:r w:rsidRPr="007B6808">
              <w:rPr>
                <w:rFonts w:ascii="Times New Roman" w:hAnsi="Times New Roman" w:cs="Times New Roman"/>
                <w:sz w:val="17"/>
                <w:szCs w:val="17"/>
              </w:rPr>
              <w:t>Menggabungkan data hanya saat proses pembacaan untuk konsolidasi.</w:t>
            </w:r>
          </w:p>
        </w:tc>
        <w:tc>
          <w:tcPr>
            <w:tcW w:w="2192" w:type="pct"/>
            <w:shd w:val="clear" w:color="auto" w:fill="auto"/>
            <w:tcMar>
              <w:top w:w="90" w:type="dxa"/>
              <w:left w:w="120" w:type="dxa"/>
              <w:bottom w:w="90" w:type="dxa"/>
              <w:right w:w="120" w:type="dxa"/>
            </w:tcMar>
            <w:vAlign w:val="center"/>
            <w:hideMark/>
          </w:tcPr>
          <w:p w14:paraId="052C4B4E" w14:textId="77777777" w:rsidR="007B6808" w:rsidRPr="007B6808" w:rsidRDefault="007B6808">
            <w:pPr>
              <w:spacing w:before="120" w:after="120"/>
              <w:rPr>
                <w:rFonts w:ascii="Times New Roman" w:hAnsi="Times New Roman" w:cs="Times New Roman"/>
                <w:sz w:val="17"/>
                <w:szCs w:val="17"/>
              </w:rPr>
            </w:pPr>
            <w:r w:rsidRPr="007B6808">
              <w:rPr>
                <w:rFonts w:ascii="Times New Roman" w:hAnsi="Times New Roman" w:cs="Times New Roman"/>
                <w:sz w:val="17"/>
                <w:szCs w:val="17"/>
              </w:rPr>
              <w:t>Merge digunakan untuk membandingkan timestamp terbaru sebelum penulisan ulang.</w:t>
            </w:r>
          </w:p>
        </w:tc>
      </w:tr>
    </w:tbl>
    <w:p w14:paraId="4795719E" w14:textId="77777777" w:rsidR="007B6808" w:rsidRPr="007B6808" w:rsidRDefault="007B6808" w:rsidP="007B6808">
      <w:pPr>
        <w:pStyle w:val="Heading3"/>
        <w:spacing w:before="150" w:after="60"/>
        <w:rPr>
          <w:rFonts w:ascii="Times New Roman" w:hAnsi="Times New Roman" w:cs="Times New Roman"/>
          <w:color w:val="334155"/>
          <w:sz w:val="21"/>
          <w:szCs w:val="21"/>
        </w:rPr>
      </w:pPr>
      <w:r w:rsidRPr="007B6808">
        <w:rPr>
          <w:rFonts w:ascii="Times New Roman" w:hAnsi="Times New Roman" w:cs="Times New Roman"/>
          <w:color w:val="334155"/>
          <w:sz w:val="21"/>
          <w:szCs w:val="21"/>
        </w:rPr>
        <w:t>Implementasi di n8n:</w:t>
      </w:r>
    </w:p>
    <w:p w14:paraId="4B34907E" w14:textId="77777777" w:rsidR="007B6808" w:rsidRPr="007B6808" w:rsidRDefault="007B6808" w:rsidP="007B6808">
      <w:pPr>
        <w:pStyle w:val="NormalWeb"/>
        <w:spacing w:before="0" w:beforeAutospacing="0" w:after="120" w:afterAutospacing="0"/>
        <w:jc w:val="both"/>
        <w:rPr>
          <w:sz w:val="19"/>
          <w:szCs w:val="19"/>
        </w:rPr>
      </w:pPr>
      <w:r w:rsidRPr="007B6808">
        <w:rPr>
          <w:rStyle w:val="Strong"/>
          <w:sz w:val="19"/>
          <w:szCs w:val="19"/>
        </w:rPr>
        <w:t>One-Way Sync:</w:t>
      </w:r>
      <w:r w:rsidRPr="007B6808">
        <w:rPr>
          <w:sz w:val="19"/>
          <w:szCs w:val="19"/>
        </w:rPr>
        <w:t xml:space="preserve"> Kita cukup mengambil data dari Source (misal Google Sheets), memprosesnya, lalu memasukkannya ke Database Target. Data di Source menjadi satu-satunya kebenaran (Single Source of Truth).</w:t>
      </w:r>
    </w:p>
    <w:p w14:paraId="3A98004D" w14:textId="18B61B1E" w:rsidR="007B6808" w:rsidRDefault="007B6808" w:rsidP="00980390">
      <w:pPr>
        <w:pStyle w:val="NoSpacing"/>
      </w:pPr>
      <w:r w:rsidRPr="007B6808">
        <w:rPr>
          <w:rStyle w:val="Strong"/>
        </w:rPr>
        <w:t>Two-Way Sync:</w:t>
      </w:r>
      <w:r w:rsidRPr="007B6808">
        <w:t xml:space="preserve"> </w:t>
      </w:r>
      <w:r w:rsidRPr="00980390">
        <w:t>Diperlukan dua jalur workflow atau pembandingan kriteria. Node Merge dapat dimanfaatkan untuk membandingkan timestamp perubahan (misal: updated_at). Data yang lebih baru dari sistem A akan ditulis ke B, dan sebaliknya.</w:t>
      </w:r>
    </w:p>
    <w:p w14:paraId="1D3B0D11" w14:textId="7D70FD5E" w:rsidR="00193DA1" w:rsidRDefault="00193DA1" w:rsidP="00980390">
      <w:pPr>
        <w:pStyle w:val="NoSpacing"/>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5"/>
        <w:gridCol w:w="4840"/>
      </w:tblGrid>
      <w:tr w:rsidR="008F4776" w:rsidRPr="00980390" w14:paraId="64282D5A" w14:textId="0E204F33" w:rsidTr="008F4776">
        <w:tc>
          <w:tcPr>
            <w:tcW w:w="4181" w:type="dxa"/>
          </w:tcPr>
          <w:p w14:paraId="7DEC0FD4" w14:textId="77777777" w:rsidR="008F4776" w:rsidRPr="00980390" w:rsidRDefault="008F4776" w:rsidP="0047539B">
            <w:pPr>
              <w:pStyle w:val="NoSpacing"/>
            </w:pPr>
            <w:r w:rsidRPr="008F4776">
              <w:drawing>
                <wp:inline distT="0" distB="0" distL="0" distR="0" wp14:anchorId="7460C0EA" wp14:editId="1386F4F1">
                  <wp:extent cx="2536113" cy="127606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58508" cy="1337650"/>
                          </a:xfrm>
                          <a:prstGeom prst="rect">
                            <a:avLst/>
                          </a:prstGeom>
                        </pic:spPr>
                      </pic:pic>
                    </a:graphicData>
                  </a:graphic>
                </wp:inline>
              </w:drawing>
            </w:r>
          </w:p>
        </w:tc>
        <w:tc>
          <w:tcPr>
            <w:tcW w:w="4834" w:type="dxa"/>
          </w:tcPr>
          <w:p w14:paraId="088B169F" w14:textId="2FE294C9" w:rsidR="008F4776" w:rsidRPr="008F4776" w:rsidRDefault="008F4776" w:rsidP="0047539B">
            <w:pPr>
              <w:pStyle w:val="NoSpacing"/>
            </w:pPr>
            <w:r w:rsidRPr="008F4776">
              <w:drawing>
                <wp:inline distT="0" distB="0" distL="0" distR="0" wp14:anchorId="2272B478" wp14:editId="01349319">
                  <wp:extent cx="2953933" cy="1262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27927" cy="1294041"/>
                          </a:xfrm>
                          <a:prstGeom prst="rect">
                            <a:avLst/>
                          </a:prstGeom>
                        </pic:spPr>
                      </pic:pic>
                    </a:graphicData>
                  </a:graphic>
                </wp:inline>
              </w:drawing>
            </w:r>
          </w:p>
        </w:tc>
      </w:tr>
      <w:tr w:rsidR="008F4776" w:rsidRPr="00980390" w14:paraId="3E692A67" w14:textId="77777777" w:rsidTr="008F4776">
        <w:tc>
          <w:tcPr>
            <w:tcW w:w="4181" w:type="dxa"/>
          </w:tcPr>
          <w:p w14:paraId="48492B71" w14:textId="58730ACE" w:rsidR="008F4776" w:rsidRPr="008F4776" w:rsidRDefault="008F4776" w:rsidP="008F4776">
            <w:pPr>
              <w:pStyle w:val="NoSpacing"/>
              <w:jc w:val="center"/>
            </w:pPr>
            <w:r>
              <w:t>OneWay</w:t>
            </w:r>
          </w:p>
        </w:tc>
        <w:tc>
          <w:tcPr>
            <w:tcW w:w="4834" w:type="dxa"/>
          </w:tcPr>
          <w:p w14:paraId="3A1478C0" w14:textId="50EAB638" w:rsidR="008F4776" w:rsidRPr="008F4776" w:rsidRDefault="008F4776" w:rsidP="008F4776">
            <w:pPr>
              <w:pStyle w:val="NoSpacing"/>
              <w:jc w:val="center"/>
            </w:pPr>
            <w:r>
              <w:t>TwoWays</w:t>
            </w:r>
          </w:p>
        </w:tc>
      </w:tr>
    </w:tbl>
    <w:p w14:paraId="2C29F0F0" w14:textId="3E4B024F" w:rsidR="00980390" w:rsidRPr="008F4776" w:rsidRDefault="008F4776" w:rsidP="008F4776">
      <w:pPr>
        <w:pStyle w:val="NoSpacing"/>
        <w:jc w:val="center"/>
        <w:rPr>
          <w:b/>
          <w:bCs/>
        </w:rPr>
      </w:pPr>
      <w:r w:rsidRPr="008F4776">
        <w:rPr>
          <w:b/>
          <w:bCs/>
        </w:rPr>
        <w:t>[ SCREENSHOT 2: SKEMA SINKRONISASI DATA WORKFLOW ]</w:t>
      </w:r>
    </w:p>
    <w:p w14:paraId="44F90104" w14:textId="77777777" w:rsidR="008F4776" w:rsidRDefault="008F4776" w:rsidP="008F4776">
      <w:pPr>
        <w:pStyle w:val="Heading1"/>
        <w:numPr>
          <w:ilvl w:val="0"/>
          <w:numId w:val="0"/>
        </w:numPr>
        <w:ind w:left="10"/>
      </w:pPr>
    </w:p>
    <w:p w14:paraId="409BCF33" w14:textId="3FEEBDED" w:rsidR="007B6808" w:rsidRPr="007B6808" w:rsidRDefault="007B6808" w:rsidP="00980390">
      <w:pPr>
        <w:pStyle w:val="Heading1"/>
      </w:pPr>
      <w:r w:rsidRPr="007B6808">
        <w:t>Pembuatan Array URL RSS Feed (Node Code)</w:t>
      </w:r>
    </w:p>
    <w:p w14:paraId="3468ABE6" w14:textId="3F41D0E8" w:rsidR="007B6808" w:rsidRDefault="007B6808" w:rsidP="007B6808">
      <w:pPr>
        <w:pStyle w:val="NormalWeb"/>
        <w:spacing w:before="0" w:beforeAutospacing="0" w:after="120" w:afterAutospacing="0"/>
        <w:jc w:val="both"/>
        <w:rPr>
          <w:sz w:val="19"/>
          <w:szCs w:val="19"/>
        </w:rPr>
      </w:pPr>
      <w:r w:rsidRPr="007B6808">
        <w:rPr>
          <w:sz w:val="19"/>
          <w:szCs w:val="19"/>
        </w:rPr>
        <w:t xml:space="preserve">Untuk memproses beberapa feed RSS secara otomatis, kita menyusun daftar URL feed di dalam node </w:t>
      </w:r>
      <w:r w:rsidRPr="007B6808">
        <w:rPr>
          <w:rStyle w:val="HTMLCode"/>
          <w:rFonts w:ascii="Times New Roman" w:hAnsi="Times New Roman" w:cs="Times New Roman"/>
          <w:sz w:val="17"/>
          <w:szCs w:val="17"/>
          <w:bdr w:val="single" w:sz="6" w:space="2" w:color="E2E8F0" w:frame="1"/>
          <w:shd w:val="clear" w:color="auto" w:fill="F1F5F9"/>
        </w:rPr>
        <w:t>Code</w:t>
      </w:r>
      <w:r w:rsidRPr="007B6808">
        <w:rPr>
          <w:sz w:val="19"/>
          <w:szCs w:val="19"/>
        </w:rPr>
        <w:t xml:space="preserve"> dalam bentuk array of objects. Hal ini membuat pipeline kita menjadi modular dan dinamis.</w:t>
      </w:r>
    </w:p>
    <w:p w14:paraId="5AF82A4C" w14:textId="7D7B9EFD" w:rsidR="008F4776" w:rsidRDefault="008F4776" w:rsidP="007B6808">
      <w:pPr>
        <w:pStyle w:val="NormalWeb"/>
        <w:spacing w:before="0" w:beforeAutospacing="0" w:after="120" w:afterAutospacing="0"/>
        <w:jc w:val="both"/>
        <w:rPr>
          <w:sz w:val="19"/>
          <w:szCs w:val="19"/>
        </w:rPr>
      </w:pPr>
    </w:p>
    <w:p w14:paraId="0A8F5A02" w14:textId="35CFC8E6" w:rsidR="008F4776" w:rsidRPr="007B6808" w:rsidRDefault="008F4776" w:rsidP="007B6808">
      <w:pPr>
        <w:pStyle w:val="NormalWeb"/>
        <w:spacing w:before="0" w:beforeAutospacing="0" w:after="120" w:afterAutospacing="0"/>
        <w:jc w:val="both"/>
        <w:rPr>
          <w:sz w:val="19"/>
          <w:szCs w:val="19"/>
        </w:rPr>
      </w:pPr>
      <w:r w:rsidRPr="008F4776">
        <w:rPr>
          <w:sz w:val="19"/>
          <w:szCs w:val="19"/>
        </w:rPr>
        <w:lastRenderedPageBreak/>
        <w:drawing>
          <wp:inline distT="0" distB="0" distL="0" distR="0" wp14:anchorId="7F5AFF62" wp14:editId="6270C12B">
            <wp:extent cx="5677786" cy="3392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3232" cy="3401430"/>
                    </a:xfrm>
                    <a:prstGeom prst="rect">
                      <a:avLst/>
                    </a:prstGeom>
                  </pic:spPr>
                </pic:pic>
              </a:graphicData>
            </a:graphic>
          </wp:inline>
        </w:drawing>
      </w:r>
    </w:p>
    <w:p w14:paraId="34CBA7C0" w14:textId="63C947B8" w:rsidR="008F4776" w:rsidRPr="008F4776" w:rsidRDefault="008F4776" w:rsidP="008F4776">
      <w:pPr>
        <w:pStyle w:val="NoSpacing"/>
        <w:jc w:val="center"/>
        <w:rPr>
          <w:b/>
          <w:bCs/>
        </w:rPr>
      </w:pPr>
      <w:r w:rsidRPr="008F4776">
        <w:rPr>
          <w:b/>
          <w:bCs/>
        </w:rPr>
        <w:t>[ SCREENSHOT 3: KONFIGURASI &amp; OUTPUT NODE CODE RSS ARRAY ]</w:t>
      </w:r>
    </w:p>
    <w:p w14:paraId="5CEE687E" w14:textId="77777777" w:rsidR="008F4776" w:rsidRDefault="008F4776" w:rsidP="008F4776">
      <w:pPr>
        <w:pStyle w:val="NoSpacing"/>
      </w:pPr>
    </w:p>
    <w:p w14:paraId="08CF73EB" w14:textId="4B2DBD80" w:rsidR="007B6808" w:rsidRPr="007B6808" w:rsidRDefault="007B6808" w:rsidP="00980390">
      <w:pPr>
        <w:pStyle w:val="Heading1"/>
      </w:pPr>
      <w:r w:rsidRPr="007B6808">
        <w:t>Konfigurasi Node "Loop Over Items"</w:t>
      </w:r>
    </w:p>
    <w:p w14:paraId="199EBC0A" w14:textId="77777777" w:rsidR="007B6808" w:rsidRPr="007B6808" w:rsidRDefault="007B6808" w:rsidP="00980390">
      <w:pPr>
        <w:pStyle w:val="NoSpacing"/>
      </w:pPr>
      <w:r w:rsidRPr="007B6808">
        <w:t>Secara default, n8n mengeksekusi item sekaligus jika node mendukung operasi batch. Namun, untuk permintaan HTTP atau pembacaan RSS, memproses data satu per satu lebih aman agar tidak terkena pembatasan rate limit dari server target.</w:t>
      </w:r>
    </w:p>
    <w:p w14:paraId="79A091EA" w14:textId="5DB50B5D" w:rsidR="007B6808" w:rsidRDefault="007B6808" w:rsidP="00980390">
      <w:pPr>
        <w:pStyle w:val="NoSpacing"/>
      </w:pPr>
      <w:r w:rsidRPr="007B6808">
        <w:t xml:space="preserve">Node </w:t>
      </w:r>
      <w:r w:rsidR="00980390" w:rsidRPr="00980390">
        <w:t>Loop Over Items</w:t>
      </w:r>
      <w:r w:rsidR="00980390" w:rsidRPr="00980390">
        <w:t xml:space="preserve"> </w:t>
      </w:r>
      <w:r w:rsidRPr="007B6808">
        <w:t xml:space="preserve">dihubungkan setelah Node Code. Pada panel opsi, nilai </w:t>
      </w:r>
      <w:r w:rsidRPr="007B6808">
        <w:rPr>
          <w:rStyle w:val="Strong"/>
        </w:rPr>
        <w:t>Batch Size</w:t>
      </w:r>
      <w:r w:rsidRPr="007B6808">
        <w:t xml:space="preserve"> diatur secara eksplisit menjadi</w:t>
      </w:r>
      <w:r w:rsidR="00980390">
        <w:t xml:space="preserve"> 1</w:t>
      </w:r>
      <w:r w:rsidRPr="007B6808">
        <w:t>. Artinya, setiap iterasi hanya membawa 1 URL untuk diproses oleh node berikutnya sebelum kembali mengambil item berikutnya.</w:t>
      </w:r>
    </w:p>
    <w:p w14:paraId="0581CCAD" w14:textId="29296A22" w:rsidR="008F4776" w:rsidRPr="007B6808" w:rsidRDefault="008F4776" w:rsidP="00980390">
      <w:pPr>
        <w:pStyle w:val="NoSpacing"/>
      </w:pPr>
      <w:r w:rsidRPr="008F4776">
        <w:drawing>
          <wp:inline distT="0" distB="0" distL="0" distR="0" wp14:anchorId="34D96C79" wp14:editId="4F853AB2">
            <wp:extent cx="5730875" cy="3235960"/>
            <wp:effectExtent l="0" t="0" r="317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0875" cy="3235960"/>
                    </a:xfrm>
                    <a:prstGeom prst="rect">
                      <a:avLst/>
                    </a:prstGeom>
                  </pic:spPr>
                </pic:pic>
              </a:graphicData>
            </a:graphic>
          </wp:inline>
        </w:drawing>
      </w:r>
    </w:p>
    <w:p w14:paraId="200AA663" w14:textId="77777777" w:rsidR="007B6808" w:rsidRPr="008F4776" w:rsidRDefault="007B6808" w:rsidP="008F4776">
      <w:pPr>
        <w:pStyle w:val="NoSpacing"/>
        <w:jc w:val="center"/>
        <w:rPr>
          <w:b/>
          <w:bCs/>
        </w:rPr>
      </w:pPr>
      <w:r w:rsidRPr="008F4776">
        <w:rPr>
          <w:b/>
          <w:bCs/>
        </w:rPr>
        <w:t>[ SCREENSHOT 4: PENGATURAN BATCH SIZE = 1 PADA LOOP OVER ITEMS ]</w:t>
      </w:r>
    </w:p>
    <w:p w14:paraId="5F8BB27F" w14:textId="77777777" w:rsidR="00980390" w:rsidRDefault="00980390" w:rsidP="00980390">
      <w:pPr>
        <w:pStyle w:val="Heading1"/>
        <w:numPr>
          <w:ilvl w:val="0"/>
          <w:numId w:val="0"/>
        </w:numPr>
        <w:ind w:left="10"/>
      </w:pPr>
    </w:p>
    <w:p w14:paraId="698719E9" w14:textId="0D4BA169" w:rsidR="007B6808" w:rsidRPr="007B6808" w:rsidRDefault="007B6808" w:rsidP="00980390">
      <w:pPr>
        <w:pStyle w:val="Heading1"/>
      </w:pPr>
      <w:r w:rsidRPr="007B6808">
        <w:t>Ekstraksi Dinamis pada Node "RSS Read"</w:t>
      </w:r>
    </w:p>
    <w:p w14:paraId="7EF9EC10" w14:textId="49470F31" w:rsidR="007B6808" w:rsidRPr="007B6808" w:rsidRDefault="007B6808" w:rsidP="007B6808">
      <w:pPr>
        <w:pStyle w:val="NormalWeb"/>
        <w:spacing w:before="0" w:beforeAutospacing="0" w:after="120" w:afterAutospacing="0"/>
        <w:jc w:val="both"/>
        <w:rPr>
          <w:sz w:val="19"/>
          <w:szCs w:val="19"/>
        </w:rPr>
      </w:pPr>
      <w:r w:rsidRPr="007B6808">
        <w:rPr>
          <w:sz w:val="19"/>
          <w:szCs w:val="19"/>
        </w:rPr>
        <w:t>Nod</w:t>
      </w:r>
      <w:r w:rsidR="00CD5B32">
        <w:rPr>
          <w:sz w:val="19"/>
          <w:szCs w:val="19"/>
        </w:rPr>
        <w:t xml:space="preserve">e RSS Read </w:t>
      </w:r>
      <w:r w:rsidRPr="007B6808">
        <w:rPr>
          <w:sz w:val="19"/>
          <w:szCs w:val="19"/>
        </w:rPr>
        <w:t>diletakkan di dalam loop. Agar URL yang dibaca sesuai dengan iterasi yang sedang berjalan, kita tidak memasukkan URL secara hardcode, melainkan menggunakan n8n Expression.</w:t>
      </w:r>
    </w:p>
    <w:p w14:paraId="54E21BA5" w14:textId="77777777" w:rsidR="007B6808" w:rsidRPr="007B6808" w:rsidRDefault="007B6808" w:rsidP="007B6808">
      <w:pPr>
        <w:pStyle w:val="NormalWeb"/>
        <w:spacing w:before="0" w:beforeAutospacing="0" w:after="120" w:afterAutospacing="0"/>
        <w:jc w:val="both"/>
        <w:rPr>
          <w:sz w:val="19"/>
          <w:szCs w:val="19"/>
        </w:rPr>
      </w:pPr>
      <w:r w:rsidRPr="007B6808">
        <w:rPr>
          <w:rStyle w:val="Strong"/>
          <w:sz w:val="19"/>
          <w:szCs w:val="19"/>
        </w:rPr>
        <w:t>Expression yang digunakan:</w:t>
      </w:r>
    </w:p>
    <w:p w14:paraId="19C2E443" w14:textId="1296CD99" w:rsidR="00980390" w:rsidRPr="00CD5B32" w:rsidRDefault="00980390" w:rsidP="00CD5B32">
      <w:pPr>
        <w:pStyle w:val="NormalWeb"/>
        <w:spacing w:before="0" w:beforeAutospacing="0" w:after="120" w:afterAutospacing="0"/>
        <w:ind w:firstLine="720"/>
        <w:jc w:val="both"/>
        <w:rPr>
          <w:i/>
          <w:iCs/>
          <w:sz w:val="19"/>
          <w:szCs w:val="19"/>
        </w:rPr>
      </w:pPr>
      <w:r w:rsidRPr="00CD5B32">
        <w:rPr>
          <w:i/>
          <w:iCs/>
          <w:sz w:val="19"/>
          <w:szCs w:val="19"/>
        </w:rPr>
        <w:t>{{ $json.rss_url }} atau {{ $('Loop Over Items').item.json.rss_url }}</w:t>
      </w:r>
    </w:p>
    <w:p w14:paraId="6143B78C" w14:textId="08D34159" w:rsidR="00980390" w:rsidRDefault="00980390" w:rsidP="007B6808">
      <w:pPr>
        <w:pStyle w:val="NormalWeb"/>
        <w:spacing w:before="0" w:beforeAutospacing="0" w:after="120" w:afterAutospacing="0"/>
        <w:jc w:val="both"/>
        <w:rPr>
          <w:sz w:val="19"/>
          <w:szCs w:val="19"/>
        </w:rPr>
      </w:pPr>
      <w:r w:rsidRPr="00980390">
        <w:rPr>
          <w:sz w:val="19"/>
          <w:szCs w:val="19"/>
        </w:rPr>
        <w:t>Dengan ekspresi ini, setiap kali siklus loop berputar, node RSS Read secara otomatis mengekstraksi isi berita dari URL yang sedang aktif di iterasi tersebut.</w:t>
      </w:r>
    </w:p>
    <w:p w14:paraId="2B7EBA11" w14:textId="7ACE0390" w:rsidR="008F4776" w:rsidRPr="007B6808" w:rsidRDefault="008F4776" w:rsidP="008F4776">
      <w:pPr>
        <w:pStyle w:val="NoSpacing"/>
      </w:pPr>
      <w:r w:rsidRPr="008F4776">
        <w:drawing>
          <wp:inline distT="0" distB="0" distL="0" distR="0" wp14:anchorId="4C6BB5C8" wp14:editId="74D0B303">
            <wp:extent cx="5730875" cy="5577840"/>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0875" cy="5577840"/>
                    </a:xfrm>
                    <a:prstGeom prst="rect">
                      <a:avLst/>
                    </a:prstGeom>
                  </pic:spPr>
                </pic:pic>
              </a:graphicData>
            </a:graphic>
          </wp:inline>
        </w:drawing>
      </w:r>
    </w:p>
    <w:p w14:paraId="26AD383A" w14:textId="77777777" w:rsidR="007B6808" w:rsidRPr="00CD5B32" w:rsidRDefault="007B6808" w:rsidP="008F4776">
      <w:pPr>
        <w:pStyle w:val="NoSpacing"/>
        <w:jc w:val="center"/>
        <w:rPr>
          <w:b/>
          <w:bCs/>
          <w:sz w:val="17"/>
          <w:szCs w:val="17"/>
        </w:rPr>
      </w:pPr>
      <w:r w:rsidRPr="00CD5B32">
        <w:rPr>
          <w:b/>
          <w:bCs/>
          <w:sz w:val="17"/>
          <w:szCs w:val="17"/>
        </w:rPr>
        <w:t>[ SCREENSHOT 5: EKSPRESI DINAMIS RSS READ &amp; HASIL ITERASI ]</w:t>
      </w:r>
    </w:p>
    <w:p w14:paraId="2345D784" w14:textId="77777777" w:rsidR="00980390" w:rsidRDefault="00980390" w:rsidP="00980390">
      <w:pPr>
        <w:pStyle w:val="Heading1"/>
        <w:numPr>
          <w:ilvl w:val="0"/>
          <w:numId w:val="0"/>
        </w:numPr>
        <w:ind w:left="10"/>
      </w:pPr>
    </w:p>
    <w:p w14:paraId="2B6DA69D" w14:textId="55FE9924" w:rsidR="007B6808" w:rsidRPr="007B6808" w:rsidRDefault="007B6808" w:rsidP="00980390">
      <w:pPr>
        <w:pStyle w:val="Heading1"/>
      </w:pPr>
      <w:r w:rsidRPr="007B6808">
        <w:t>Kesimpulan</w:t>
      </w:r>
    </w:p>
    <w:p w14:paraId="289D9C98" w14:textId="6B9064AE" w:rsidR="007B6808" w:rsidRDefault="00CD5B32" w:rsidP="00CD5B32">
      <w:pPr>
        <w:pStyle w:val="NoSpacing"/>
      </w:pPr>
      <w:r w:rsidRPr="00CD5B32">
        <w:t>Praktikum ini berhasil mengimplementasikan teknik manipulasi data dasar dan lanjutan di n8n. Node Merge terbukti efektif menyatukan struktur data berbeda berdasarkan atribut acuan. Penggunaan Loop Over Items berkombinasi dengan Expression dinamis memungkinkan pemrosesan data berjumlah banyak secara terkontrol tanpa overload sistem</w:t>
      </w:r>
      <w:r w:rsidR="007B6808" w:rsidRPr="007B6808">
        <w:t>.</w:t>
      </w:r>
    </w:p>
    <w:p w14:paraId="6AAA093A" w14:textId="6D0B996E" w:rsidR="007B6808" w:rsidRPr="007B6808" w:rsidRDefault="007B6808" w:rsidP="007B6808">
      <w:pPr>
        <w:spacing w:after="0" w:line="276" w:lineRule="auto"/>
        <w:ind w:left="56" w:hanging="10"/>
        <w:rPr>
          <w:rFonts w:ascii="Times New Roman" w:eastAsia="Times New Roman" w:hAnsi="Times New Roman" w:cs="Times New Roman"/>
          <w:b/>
          <w:color w:val="auto"/>
          <w:sz w:val="36"/>
        </w:rPr>
      </w:pPr>
      <w:bookmarkStart w:id="3" w:name="_GoBack"/>
      <w:bookmarkEnd w:id="3"/>
    </w:p>
    <w:sectPr w:rsidR="007B6808" w:rsidRPr="007B6808">
      <w:pgSz w:w="11920" w:h="16840"/>
      <w:pgMar w:top="1493" w:right="1455"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93146"/>
    <w:multiLevelType w:val="multilevel"/>
    <w:tmpl w:val="1996D77A"/>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 w15:restartNumberingAfterBreak="0">
    <w:nsid w:val="40780BCA"/>
    <w:multiLevelType w:val="multilevel"/>
    <w:tmpl w:val="C61CB8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4D246EE"/>
    <w:multiLevelType w:val="hybridMultilevel"/>
    <w:tmpl w:val="43383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534976"/>
    <w:multiLevelType w:val="multilevel"/>
    <w:tmpl w:val="08B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0DC"/>
    <w:rsid w:val="00024767"/>
    <w:rsid w:val="000B2936"/>
    <w:rsid w:val="000B4956"/>
    <w:rsid w:val="000B7476"/>
    <w:rsid w:val="000E49E8"/>
    <w:rsid w:val="000F661D"/>
    <w:rsid w:val="00193DA1"/>
    <w:rsid w:val="001C44D8"/>
    <w:rsid w:val="00277C0B"/>
    <w:rsid w:val="002D3956"/>
    <w:rsid w:val="002E5540"/>
    <w:rsid w:val="00327D0C"/>
    <w:rsid w:val="00352BAE"/>
    <w:rsid w:val="003B04F2"/>
    <w:rsid w:val="003F1815"/>
    <w:rsid w:val="00406FDC"/>
    <w:rsid w:val="004B56F2"/>
    <w:rsid w:val="004F29C9"/>
    <w:rsid w:val="00515D60"/>
    <w:rsid w:val="00655921"/>
    <w:rsid w:val="00660F57"/>
    <w:rsid w:val="00672906"/>
    <w:rsid w:val="007B6808"/>
    <w:rsid w:val="008B08BC"/>
    <w:rsid w:val="008F4776"/>
    <w:rsid w:val="00980390"/>
    <w:rsid w:val="00A12DC4"/>
    <w:rsid w:val="00AD211F"/>
    <w:rsid w:val="00BA5008"/>
    <w:rsid w:val="00CD5B32"/>
    <w:rsid w:val="00CD6BFD"/>
    <w:rsid w:val="00CE17F6"/>
    <w:rsid w:val="00CE3851"/>
    <w:rsid w:val="00D0689D"/>
    <w:rsid w:val="00DA56D3"/>
    <w:rsid w:val="00DC0DFE"/>
    <w:rsid w:val="00DC744C"/>
    <w:rsid w:val="00DD644E"/>
    <w:rsid w:val="00DF2287"/>
    <w:rsid w:val="00DF4D6E"/>
    <w:rsid w:val="00E100DC"/>
    <w:rsid w:val="00F0792C"/>
    <w:rsid w:val="00FB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1DD9"/>
  <w15:docId w15:val="{E3D06CED-B77E-4E5F-8A8B-F7F95316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62" w:line="265"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numPr>
        <w:ilvl w:val="1"/>
        <w:numId w:val="1"/>
      </w:numPr>
      <w:spacing w:after="325" w:line="260" w:lineRule="auto"/>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0B74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4"/>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paragraph" w:styleId="ListParagraph">
    <w:name w:val="List Paragraph"/>
    <w:basedOn w:val="Normal"/>
    <w:uiPriority w:val="34"/>
    <w:qFormat/>
    <w:rsid w:val="000B4956"/>
    <w:pPr>
      <w:ind w:left="720"/>
      <w:contextualSpacing/>
    </w:pPr>
  </w:style>
  <w:style w:type="character" w:customStyle="1" w:styleId="Heading3Char">
    <w:name w:val="Heading 3 Char"/>
    <w:basedOn w:val="DefaultParagraphFont"/>
    <w:link w:val="Heading3"/>
    <w:uiPriority w:val="9"/>
    <w:semiHidden/>
    <w:rsid w:val="000B747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B747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83">
    <w:name w:val="citation-83"/>
    <w:basedOn w:val="DefaultParagraphFont"/>
    <w:rsid w:val="000B7476"/>
  </w:style>
  <w:style w:type="character" w:customStyle="1" w:styleId="citation-82">
    <w:name w:val="citation-82"/>
    <w:basedOn w:val="DefaultParagraphFont"/>
    <w:rsid w:val="000B7476"/>
  </w:style>
  <w:style w:type="character" w:customStyle="1" w:styleId="citation-81">
    <w:name w:val="citation-81"/>
    <w:basedOn w:val="DefaultParagraphFont"/>
    <w:rsid w:val="000B7476"/>
  </w:style>
  <w:style w:type="character" w:customStyle="1" w:styleId="citation-80">
    <w:name w:val="citation-80"/>
    <w:basedOn w:val="DefaultParagraphFont"/>
    <w:rsid w:val="000B7476"/>
  </w:style>
  <w:style w:type="character" w:customStyle="1" w:styleId="citation-79">
    <w:name w:val="citation-79"/>
    <w:basedOn w:val="DefaultParagraphFont"/>
    <w:rsid w:val="000B7476"/>
  </w:style>
  <w:style w:type="character" w:customStyle="1" w:styleId="citation-78">
    <w:name w:val="citation-78"/>
    <w:basedOn w:val="DefaultParagraphFont"/>
    <w:rsid w:val="000B7476"/>
  </w:style>
  <w:style w:type="character" w:customStyle="1" w:styleId="citation-77">
    <w:name w:val="citation-77"/>
    <w:basedOn w:val="DefaultParagraphFont"/>
    <w:rsid w:val="000B7476"/>
  </w:style>
  <w:style w:type="character" w:customStyle="1" w:styleId="citation-76">
    <w:name w:val="citation-76"/>
    <w:basedOn w:val="DefaultParagraphFont"/>
    <w:rsid w:val="000B7476"/>
  </w:style>
  <w:style w:type="character" w:customStyle="1" w:styleId="citation-75">
    <w:name w:val="citation-75"/>
    <w:basedOn w:val="DefaultParagraphFont"/>
    <w:rsid w:val="000B7476"/>
  </w:style>
  <w:style w:type="character" w:customStyle="1" w:styleId="citation-74">
    <w:name w:val="citation-74"/>
    <w:basedOn w:val="DefaultParagraphFont"/>
    <w:rsid w:val="000B7476"/>
  </w:style>
  <w:style w:type="character" w:customStyle="1" w:styleId="citation-73">
    <w:name w:val="citation-73"/>
    <w:basedOn w:val="DefaultParagraphFont"/>
    <w:rsid w:val="000B7476"/>
  </w:style>
  <w:style w:type="character" w:customStyle="1" w:styleId="citation-72">
    <w:name w:val="citation-72"/>
    <w:basedOn w:val="DefaultParagraphFont"/>
    <w:rsid w:val="000B7476"/>
  </w:style>
  <w:style w:type="character" w:customStyle="1" w:styleId="citation-71">
    <w:name w:val="citation-71"/>
    <w:basedOn w:val="DefaultParagraphFont"/>
    <w:rsid w:val="000B7476"/>
  </w:style>
  <w:style w:type="character" w:customStyle="1" w:styleId="citation-70">
    <w:name w:val="citation-70"/>
    <w:basedOn w:val="DefaultParagraphFont"/>
    <w:rsid w:val="000B7476"/>
  </w:style>
  <w:style w:type="character" w:customStyle="1" w:styleId="citation-69">
    <w:name w:val="citation-69"/>
    <w:basedOn w:val="DefaultParagraphFont"/>
    <w:rsid w:val="000B7476"/>
  </w:style>
  <w:style w:type="character" w:customStyle="1" w:styleId="citation-68">
    <w:name w:val="citation-68"/>
    <w:basedOn w:val="DefaultParagraphFont"/>
    <w:rsid w:val="000B7476"/>
  </w:style>
  <w:style w:type="character" w:customStyle="1" w:styleId="citation-67">
    <w:name w:val="citation-67"/>
    <w:basedOn w:val="DefaultParagraphFont"/>
    <w:rsid w:val="000B7476"/>
  </w:style>
  <w:style w:type="character" w:customStyle="1" w:styleId="citation-66">
    <w:name w:val="citation-66"/>
    <w:basedOn w:val="DefaultParagraphFont"/>
    <w:rsid w:val="000B7476"/>
  </w:style>
  <w:style w:type="character" w:customStyle="1" w:styleId="citation-65">
    <w:name w:val="citation-65"/>
    <w:basedOn w:val="DefaultParagraphFont"/>
    <w:rsid w:val="000B7476"/>
  </w:style>
  <w:style w:type="character" w:customStyle="1" w:styleId="citation-64">
    <w:name w:val="citation-64"/>
    <w:basedOn w:val="DefaultParagraphFont"/>
    <w:rsid w:val="000B7476"/>
  </w:style>
  <w:style w:type="character" w:customStyle="1" w:styleId="citation-63">
    <w:name w:val="citation-63"/>
    <w:basedOn w:val="DefaultParagraphFont"/>
    <w:rsid w:val="000B7476"/>
  </w:style>
  <w:style w:type="paragraph" w:customStyle="1" w:styleId="my-2">
    <w:name w:val="my-2"/>
    <w:basedOn w:val="Normal"/>
    <w:rsid w:val="00FB735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B7358"/>
    <w:rPr>
      <w:b/>
      <w:bCs/>
    </w:rPr>
  </w:style>
  <w:style w:type="character" w:customStyle="1" w:styleId="citation">
    <w:name w:val="citation"/>
    <w:basedOn w:val="DefaultParagraphFont"/>
    <w:rsid w:val="00024767"/>
  </w:style>
  <w:style w:type="character" w:customStyle="1" w:styleId="inline-block">
    <w:name w:val="inline-block"/>
    <w:basedOn w:val="DefaultParagraphFont"/>
    <w:rsid w:val="00024767"/>
  </w:style>
  <w:style w:type="character" w:customStyle="1" w:styleId="opacity-50">
    <w:name w:val="opacity-50"/>
    <w:basedOn w:val="DefaultParagraphFont"/>
    <w:rsid w:val="00024767"/>
  </w:style>
  <w:style w:type="paragraph" w:styleId="Title">
    <w:name w:val="Title"/>
    <w:basedOn w:val="Normal"/>
    <w:next w:val="Normal"/>
    <w:link w:val="TitleChar"/>
    <w:uiPriority w:val="10"/>
    <w:qFormat/>
    <w:rsid w:val="001C44D8"/>
    <w:pPr>
      <w:keepNext/>
      <w:keepLines/>
      <w:spacing w:before="480" w:after="120" w:line="240" w:lineRule="auto"/>
    </w:pPr>
    <w:rPr>
      <w:rFonts w:ascii="Montserrat" w:eastAsia="Montserrat" w:hAnsi="Montserrat" w:cs="Montserrat"/>
      <w:b/>
      <w:bCs/>
      <w:color w:val="1E293B"/>
      <w:sz w:val="44"/>
      <w:szCs w:val="44"/>
    </w:rPr>
  </w:style>
  <w:style w:type="character" w:customStyle="1" w:styleId="TitleChar">
    <w:name w:val="Title Char"/>
    <w:basedOn w:val="DefaultParagraphFont"/>
    <w:link w:val="Title"/>
    <w:uiPriority w:val="10"/>
    <w:rsid w:val="001C44D8"/>
    <w:rPr>
      <w:rFonts w:ascii="Montserrat" w:eastAsia="Montserrat" w:hAnsi="Montserrat" w:cs="Montserrat"/>
      <w:b/>
      <w:bCs/>
      <w:color w:val="1E293B"/>
      <w:sz w:val="44"/>
      <w:szCs w:val="44"/>
    </w:rPr>
  </w:style>
  <w:style w:type="character" w:styleId="Hyperlink">
    <w:name w:val="Hyperlink"/>
    <w:basedOn w:val="DefaultParagraphFont"/>
    <w:uiPriority w:val="99"/>
    <w:unhideWhenUsed/>
    <w:rsid w:val="00277C0B"/>
    <w:rPr>
      <w:color w:val="0563C1" w:themeColor="hyperlink"/>
      <w:u w:val="single"/>
    </w:rPr>
  </w:style>
  <w:style w:type="character" w:styleId="UnresolvedMention">
    <w:name w:val="Unresolved Mention"/>
    <w:basedOn w:val="DefaultParagraphFont"/>
    <w:uiPriority w:val="99"/>
    <w:semiHidden/>
    <w:unhideWhenUsed/>
    <w:rsid w:val="00277C0B"/>
    <w:rPr>
      <w:color w:val="605E5C"/>
      <w:shd w:val="clear" w:color="auto" w:fill="E1DFDD"/>
    </w:rPr>
  </w:style>
  <w:style w:type="table" w:customStyle="1" w:styleId="TableGrid">
    <w:name w:val="TableGrid"/>
    <w:rsid w:val="007B6808"/>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7B680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7B6808"/>
    <w:rPr>
      <w:rFonts w:ascii="Courier New" w:eastAsia="Times New Roman" w:hAnsi="Courier New" w:cs="Courier New"/>
      <w:sz w:val="20"/>
      <w:szCs w:val="20"/>
    </w:rPr>
  </w:style>
  <w:style w:type="paragraph" w:customStyle="1" w:styleId="screenshot-title">
    <w:name w:val="screenshot-title"/>
    <w:basedOn w:val="Normal"/>
    <w:rsid w:val="007B680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Spacing">
    <w:name w:val="No Spacing"/>
    <w:basedOn w:val="NormalWeb"/>
    <w:uiPriority w:val="1"/>
    <w:qFormat/>
    <w:rsid w:val="00980390"/>
    <w:pPr>
      <w:spacing w:before="0" w:beforeAutospacing="0" w:after="120" w:afterAutospacing="0"/>
      <w:jc w:val="both"/>
    </w:pPr>
    <w:rPr>
      <w:sz w:val="19"/>
      <w:szCs w:val="19"/>
    </w:rPr>
  </w:style>
  <w:style w:type="table" w:styleId="TableGrid0">
    <w:name w:val="Table Grid"/>
    <w:basedOn w:val="TableNormal"/>
    <w:uiPriority w:val="39"/>
    <w:rsid w:val="008F4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1035457">
      <w:bodyDiv w:val="1"/>
      <w:marLeft w:val="0"/>
      <w:marRight w:val="0"/>
      <w:marTop w:val="0"/>
      <w:marBottom w:val="0"/>
      <w:divBdr>
        <w:top w:val="none" w:sz="0" w:space="0" w:color="auto"/>
        <w:left w:val="none" w:sz="0" w:space="0" w:color="auto"/>
        <w:bottom w:val="none" w:sz="0" w:space="0" w:color="auto"/>
        <w:right w:val="none" w:sz="0" w:space="0" w:color="auto"/>
      </w:divBdr>
    </w:div>
    <w:div w:id="830953194">
      <w:bodyDiv w:val="1"/>
      <w:marLeft w:val="0"/>
      <w:marRight w:val="0"/>
      <w:marTop w:val="0"/>
      <w:marBottom w:val="0"/>
      <w:divBdr>
        <w:top w:val="none" w:sz="0" w:space="0" w:color="auto"/>
        <w:left w:val="none" w:sz="0" w:space="0" w:color="auto"/>
        <w:bottom w:val="none" w:sz="0" w:space="0" w:color="auto"/>
        <w:right w:val="none" w:sz="0" w:space="0" w:color="auto"/>
      </w:divBdr>
    </w:div>
    <w:div w:id="1062295719">
      <w:bodyDiv w:val="1"/>
      <w:marLeft w:val="0"/>
      <w:marRight w:val="0"/>
      <w:marTop w:val="0"/>
      <w:marBottom w:val="0"/>
      <w:divBdr>
        <w:top w:val="none" w:sz="0" w:space="0" w:color="auto"/>
        <w:left w:val="none" w:sz="0" w:space="0" w:color="auto"/>
        <w:bottom w:val="none" w:sz="0" w:space="0" w:color="auto"/>
        <w:right w:val="none" w:sz="0" w:space="0" w:color="auto"/>
      </w:divBdr>
    </w:div>
    <w:div w:id="1297644023">
      <w:bodyDiv w:val="1"/>
      <w:marLeft w:val="0"/>
      <w:marRight w:val="0"/>
      <w:marTop w:val="0"/>
      <w:marBottom w:val="0"/>
      <w:divBdr>
        <w:top w:val="none" w:sz="0" w:space="0" w:color="auto"/>
        <w:left w:val="none" w:sz="0" w:space="0" w:color="auto"/>
        <w:bottom w:val="none" w:sz="0" w:space="0" w:color="auto"/>
        <w:right w:val="none" w:sz="0" w:space="0" w:color="auto"/>
      </w:divBdr>
    </w:div>
    <w:div w:id="1590851541">
      <w:bodyDiv w:val="1"/>
      <w:marLeft w:val="0"/>
      <w:marRight w:val="0"/>
      <w:marTop w:val="0"/>
      <w:marBottom w:val="0"/>
      <w:divBdr>
        <w:top w:val="none" w:sz="0" w:space="0" w:color="auto"/>
        <w:left w:val="none" w:sz="0" w:space="0" w:color="auto"/>
        <w:bottom w:val="none" w:sz="0" w:space="0" w:color="auto"/>
        <w:right w:val="none" w:sz="0" w:space="0" w:color="auto"/>
      </w:divBdr>
    </w:div>
    <w:div w:id="1611551628">
      <w:bodyDiv w:val="1"/>
      <w:marLeft w:val="0"/>
      <w:marRight w:val="0"/>
      <w:marTop w:val="0"/>
      <w:marBottom w:val="0"/>
      <w:divBdr>
        <w:top w:val="none" w:sz="0" w:space="0" w:color="auto"/>
        <w:left w:val="none" w:sz="0" w:space="0" w:color="auto"/>
        <w:bottom w:val="none" w:sz="0" w:space="0" w:color="auto"/>
        <w:right w:val="none" w:sz="0" w:space="0" w:color="auto"/>
      </w:divBdr>
    </w:div>
    <w:div w:id="1612786490">
      <w:bodyDiv w:val="1"/>
      <w:marLeft w:val="0"/>
      <w:marRight w:val="0"/>
      <w:marTop w:val="0"/>
      <w:marBottom w:val="0"/>
      <w:divBdr>
        <w:top w:val="none" w:sz="0" w:space="0" w:color="auto"/>
        <w:left w:val="none" w:sz="0" w:space="0" w:color="auto"/>
        <w:bottom w:val="none" w:sz="0" w:space="0" w:color="auto"/>
        <w:right w:val="none" w:sz="0" w:space="0" w:color="auto"/>
      </w:divBdr>
    </w:div>
    <w:div w:id="1642614130">
      <w:bodyDiv w:val="1"/>
      <w:marLeft w:val="0"/>
      <w:marRight w:val="0"/>
      <w:marTop w:val="0"/>
      <w:marBottom w:val="0"/>
      <w:divBdr>
        <w:top w:val="none" w:sz="0" w:space="0" w:color="auto"/>
        <w:left w:val="none" w:sz="0" w:space="0" w:color="auto"/>
        <w:bottom w:val="none" w:sz="0" w:space="0" w:color="auto"/>
        <w:right w:val="none" w:sz="0" w:space="0" w:color="auto"/>
      </w:divBdr>
    </w:div>
    <w:div w:id="1718313922">
      <w:bodyDiv w:val="1"/>
      <w:marLeft w:val="0"/>
      <w:marRight w:val="0"/>
      <w:marTop w:val="0"/>
      <w:marBottom w:val="0"/>
      <w:divBdr>
        <w:top w:val="none" w:sz="0" w:space="0" w:color="auto"/>
        <w:left w:val="none" w:sz="0" w:space="0" w:color="auto"/>
        <w:bottom w:val="none" w:sz="0" w:space="0" w:color="auto"/>
        <w:right w:val="none" w:sz="0" w:space="0" w:color="auto"/>
      </w:divBdr>
    </w:div>
    <w:div w:id="1719086778">
      <w:bodyDiv w:val="1"/>
      <w:marLeft w:val="0"/>
      <w:marRight w:val="0"/>
      <w:marTop w:val="0"/>
      <w:marBottom w:val="0"/>
      <w:divBdr>
        <w:top w:val="none" w:sz="0" w:space="0" w:color="auto"/>
        <w:left w:val="none" w:sz="0" w:space="0" w:color="auto"/>
        <w:bottom w:val="none" w:sz="0" w:space="0" w:color="auto"/>
        <w:right w:val="none" w:sz="0" w:space="0" w:color="auto"/>
      </w:divBdr>
    </w:div>
    <w:div w:id="1771505656">
      <w:bodyDiv w:val="1"/>
      <w:marLeft w:val="0"/>
      <w:marRight w:val="0"/>
      <w:marTop w:val="0"/>
      <w:marBottom w:val="0"/>
      <w:divBdr>
        <w:top w:val="none" w:sz="0" w:space="0" w:color="auto"/>
        <w:left w:val="none" w:sz="0" w:space="0" w:color="auto"/>
        <w:bottom w:val="none" w:sz="0" w:space="0" w:color="auto"/>
        <w:right w:val="none" w:sz="0" w:space="0" w:color="auto"/>
      </w:divBdr>
      <w:divsChild>
        <w:div w:id="1997876759">
          <w:marLeft w:val="0"/>
          <w:marRight w:val="0"/>
          <w:marTop w:val="0"/>
          <w:marBottom w:val="0"/>
          <w:divBdr>
            <w:top w:val="none" w:sz="0" w:space="0" w:color="auto"/>
            <w:left w:val="none" w:sz="0" w:space="0" w:color="auto"/>
            <w:bottom w:val="none" w:sz="0" w:space="0" w:color="auto"/>
            <w:right w:val="none" w:sz="0" w:space="0" w:color="auto"/>
          </w:divBdr>
          <w:divsChild>
            <w:div w:id="312492937">
              <w:marLeft w:val="0"/>
              <w:marRight w:val="0"/>
              <w:marTop w:val="0"/>
              <w:marBottom w:val="210"/>
              <w:divBdr>
                <w:top w:val="single" w:sz="6" w:space="9" w:color="94A3B8"/>
                <w:left w:val="single" w:sz="6" w:space="12" w:color="94A3B8"/>
                <w:bottom w:val="single" w:sz="6" w:space="9" w:color="94A3B8"/>
                <w:right w:val="single" w:sz="6" w:space="12" w:color="94A3B8"/>
              </w:divBdr>
              <w:divsChild>
                <w:div w:id="1927423002">
                  <w:marLeft w:val="0"/>
                  <w:marRight w:val="0"/>
                  <w:marTop w:val="0"/>
                  <w:marBottom w:val="0"/>
                  <w:divBdr>
                    <w:top w:val="none" w:sz="0" w:space="0" w:color="auto"/>
                    <w:left w:val="none" w:sz="0" w:space="0" w:color="auto"/>
                    <w:bottom w:val="none" w:sz="0" w:space="0" w:color="auto"/>
                    <w:right w:val="none" w:sz="0" w:space="0" w:color="auto"/>
                  </w:divBdr>
                  <w:divsChild>
                    <w:div w:id="1250239061">
                      <w:marLeft w:val="0"/>
                      <w:marRight w:val="0"/>
                      <w:marTop w:val="0"/>
                      <w:marBottom w:val="0"/>
                      <w:divBdr>
                        <w:top w:val="none" w:sz="0" w:space="0" w:color="auto"/>
                        <w:left w:val="none" w:sz="0" w:space="0" w:color="auto"/>
                        <w:bottom w:val="none" w:sz="0" w:space="0" w:color="auto"/>
                        <w:right w:val="none" w:sz="0" w:space="0" w:color="auto"/>
                      </w:divBdr>
                    </w:div>
                    <w:div w:id="503127423">
                      <w:marLeft w:val="0"/>
                      <w:marRight w:val="0"/>
                      <w:marTop w:val="0"/>
                      <w:marBottom w:val="0"/>
                      <w:divBdr>
                        <w:top w:val="none" w:sz="0" w:space="0" w:color="auto"/>
                        <w:left w:val="none" w:sz="0" w:space="0" w:color="auto"/>
                        <w:bottom w:val="none" w:sz="0" w:space="0" w:color="auto"/>
                        <w:right w:val="none" w:sz="0" w:space="0" w:color="auto"/>
                      </w:divBdr>
                    </w:div>
                    <w:div w:id="496774992">
                      <w:marLeft w:val="0"/>
                      <w:marRight w:val="0"/>
                      <w:marTop w:val="0"/>
                      <w:marBottom w:val="0"/>
                      <w:divBdr>
                        <w:top w:val="none" w:sz="0" w:space="0" w:color="auto"/>
                        <w:left w:val="none" w:sz="0" w:space="0" w:color="auto"/>
                        <w:bottom w:val="none" w:sz="0" w:space="0" w:color="auto"/>
                        <w:right w:val="none" w:sz="0" w:space="0" w:color="auto"/>
                      </w:divBdr>
                    </w:div>
                    <w:div w:id="9557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0788">
              <w:marLeft w:val="0"/>
              <w:marRight w:val="0"/>
              <w:marTop w:val="120"/>
              <w:marBottom w:val="120"/>
              <w:divBdr>
                <w:top w:val="dashed" w:sz="12" w:space="11" w:color="94A3B8"/>
                <w:left w:val="dashed" w:sz="12" w:space="11" w:color="94A3B8"/>
                <w:bottom w:val="dashed" w:sz="12" w:space="11" w:color="94A3B8"/>
                <w:right w:val="dashed" w:sz="12" w:space="11" w:color="94A3B8"/>
              </w:divBdr>
            </w:div>
            <w:div w:id="261306525">
              <w:marLeft w:val="0"/>
              <w:marRight w:val="0"/>
              <w:marTop w:val="120"/>
              <w:marBottom w:val="120"/>
              <w:divBdr>
                <w:top w:val="none" w:sz="0" w:space="0" w:color="auto"/>
                <w:left w:val="single" w:sz="18" w:space="9" w:color="2563EB"/>
                <w:bottom w:val="none" w:sz="0" w:space="0" w:color="auto"/>
                <w:right w:val="none" w:sz="0" w:space="0" w:color="auto"/>
              </w:divBdr>
            </w:div>
          </w:divsChild>
        </w:div>
        <w:div w:id="1000156062">
          <w:marLeft w:val="0"/>
          <w:marRight w:val="0"/>
          <w:marTop w:val="0"/>
          <w:marBottom w:val="0"/>
          <w:divBdr>
            <w:top w:val="none" w:sz="0" w:space="0" w:color="auto"/>
            <w:left w:val="none" w:sz="0" w:space="0" w:color="auto"/>
            <w:bottom w:val="none" w:sz="0" w:space="0" w:color="auto"/>
            <w:right w:val="none" w:sz="0" w:space="0" w:color="auto"/>
          </w:divBdr>
          <w:divsChild>
            <w:div w:id="704141937">
              <w:marLeft w:val="0"/>
              <w:marRight w:val="0"/>
              <w:marTop w:val="120"/>
              <w:marBottom w:val="120"/>
              <w:divBdr>
                <w:top w:val="dashed" w:sz="12" w:space="11" w:color="94A3B8"/>
                <w:left w:val="dashed" w:sz="12" w:space="11" w:color="94A3B8"/>
                <w:bottom w:val="dashed" w:sz="12" w:space="11" w:color="94A3B8"/>
                <w:right w:val="dashed" w:sz="12" w:space="11" w:color="94A3B8"/>
              </w:divBdr>
            </w:div>
            <w:div w:id="1214735969">
              <w:marLeft w:val="0"/>
              <w:marRight w:val="0"/>
              <w:marTop w:val="120"/>
              <w:marBottom w:val="120"/>
              <w:divBdr>
                <w:top w:val="dashed" w:sz="12" w:space="11" w:color="94A3B8"/>
                <w:left w:val="dashed" w:sz="12" w:space="11" w:color="94A3B8"/>
                <w:bottom w:val="dashed" w:sz="12" w:space="11" w:color="94A3B8"/>
                <w:right w:val="dashed" w:sz="12" w:space="11" w:color="94A3B8"/>
              </w:divBdr>
            </w:div>
          </w:divsChild>
        </w:div>
        <w:div w:id="19665253">
          <w:marLeft w:val="0"/>
          <w:marRight w:val="0"/>
          <w:marTop w:val="0"/>
          <w:marBottom w:val="0"/>
          <w:divBdr>
            <w:top w:val="none" w:sz="0" w:space="0" w:color="auto"/>
            <w:left w:val="none" w:sz="0" w:space="0" w:color="auto"/>
            <w:bottom w:val="none" w:sz="0" w:space="0" w:color="auto"/>
            <w:right w:val="none" w:sz="0" w:space="0" w:color="auto"/>
          </w:divBdr>
          <w:divsChild>
            <w:div w:id="1313020297">
              <w:marLeft w:val="0"/>
              <w:marRight w:val="0"/>
              <w:marTop w:val="120"/>
              <w:marBottom w:val="120"/>
              <w:divBdr>
                <w:top w:val="dashed" w:sz="12" w:space="11" w:color="94A3B8"/>
                <w:left w:val="dashed" w:sz="12" w:space="11" w:color="94A3B8"/>
                <w:bottom w:val="dashed" w:sz="12" w:space="11" w:color="94A3B8"/>
                <w:right w:val="dashed" w:sz="12" w:space="11" w:color="94A3B8"/>
              </w:divBdr>
            </w:div>
            <w:div w:id="1000500018">
              <w:marLeft w:val="0"/>
              <w:marRight w:val="0"/>
              <w:marTop w:val="120"/>
              <w:marBottom w:val="120"/>
              <w:divBdr>
                <w:top w:val="dashed" w:sz="12" w:space="11" w:color="94A3B8"/>
                <w:left w:val="dashed" w:sz="12" w:space="11" w:color="94A3B8"/>
                <w:bottom w:val="dashed" w:sz="12" w:space="11" w:color="94A3B8"/>
                <w:right w:val="dashed" w:sz="12" w:space="11" w:color="94A3B8"/>
              </w:divBdr>
            </w:div>
          </w:divsChild>
        </w:div>
      </w:divsChild>
    </w:div>
    <w:div w:id="1783106437">
      <w:bodyDiv w:val="1"/>
      <w:marLeft w:val="0"/>
      <w:marRight w:val="0"/>
      <w:marTop w:val="0"/>
      <w:marBottom w:val="0"/>
      <w:divBdr>
        <w:top w:val="none" w:sz="0" w:space="0" w:color="auto"/>
        <w:left w:val="none" w:sz="0" w:space="0" w:color="auto"/>
        <w:bottom w:val="none" w:sz="0" w:space="0" w:color="auto"/>
        <w:right w:val="none" w:sz="0" w:space="0" w:color="auto"/>
      </w:divBdr>
    </w:div>
    <w:div w:id="1804034592">
      <w:bodyDiv w:val="1"/>
      <w:marLeft w:val="0"/>
      <w:marRight w:val="0"/>
      <w:marTop w:val="0"/>
      <w:marBottom w:val="0"/>
      <w:divBdr>
        <w:top w:val="none" w:sz="0" w:space="0" w:color="auto"/>
        <w:left w:val="none" w:sz="0" w:space="0" w:color="auto"/>
        <w:bottom w:val="none" w:sz="0" w:space="0" w:color="auto"/>
        <w:right w:val="none" w:sz="0" w:space="0" w:color="auto"/>
      </w:divBdr>
      <w:divsChild>
        <w:div w:id="101850363">
          <w:marLeft w:val="0"/>
          <w:marRight w:val="0"/>
          <w:marTop w:val="0"/>
          <w:marBottom w:val="0"/>
          <w:divBdr>
            <w:top w:val="none" w:sz="0" w:space="0" w:color="auto"/>
            <w:left w:val="none" w:sz="0" w:space="0" w:color="auto"/>
            <w:bottom w:val="none" w:sz="0" w:space="0" w:color="auto"/>
            <w:right w:val="none" w:sz="0" w:space="0" w:color="auto"/>
          </w:divBdr>
          <w:divsChild>
            <w:div w:id="278336521">
              <w:marLeft w:val="0"/>
              <w:marRight w:val="0"/>
              <w:marTop w:val="0"/>
              <w:marBottom w:val="210"/>
              <w:divBdr>
                <w:top w:val="single" w:sz="6" w:space="9" w:color="94A3B8"/>
                <w:left w:val="single" w:sz="6" w:space="12" w:color="94A3B8"/>
                <w:bottom w:val="single" w:sz="6" w:space="9" w:color="94A3B8"/>
                <w:right w:val="single" w:sz="6" w:space="12" w:color="94A3B8"/>
              </w:divBdr>
              <w:divsChild>
                <w:div w:id="1869294542">
                  <w:marLeft w:val="0"/>
                  <w:marRight w:val="0"/>
                  <w:marTop w:val="0"/>
                  <w:marBottom w:val="0"/>
                  <w:divBdr>
                    <w:top w:val="none" w:sz="0" w:space="0" w:color="auto"/>
                    <w:left w:val="none" w:sz="0" w:space="0" w:color="auto"/>
                    <w:bottom w:val="none" w:sz="0" w:space="0" w:color="auto"/>
                    <w:right w:val="none" w:sz="0" w:space="0" w:color="auto"/>
                  </w:divBdr>
                  <w:divsChild>
                    <w:div w:id="486409322">
                      <w:marLeft w:val="0"/>
                      <w:marRight w:val="0"/>
                      <w:marTop w:val="0"/>
                      <w:marBottom w:val="0"/>
                      <w:divBdr>
                        <w:top w:val="none" w:sz="0" w:space="0" w:color="auto"/>
                        <w:left w:val="none" w:sz="0" w:space="0" w:color="auto"/>
                        <w:bottom w:val="none" w:sz="0" w:space="0" w:color="auto"/>
                        <w:right w:val="none" w:sz="0" w:space="0" w:color="auto"/>
                      </w:divBdr>
                    </w:div>
                    <w:div w:id="1682463883">
                      <w:marLeft w:val="0"/>
                      <w:marRight w:val="0"/>
                      <w:marTop w:val="0"/>
                      <w:marBottom w:val="0"/>
                      <w:divBdr>
                        <w:top w:val="none" w:sz="0" w:space="0" w:color="auto"/>
                        <w:left w:val="none" w:sz="0" w:space="0" w:color="auto"/>
                        <w:bottom w:val="none" w:sz="0" w:space="0" w:color="auto"/>
                        <w:right w:val="none" w:sz="0" w:space="0" w:color="auto"/>
                      </w:divBdr>
                    </w:div>
                    <w:div w:id="1974173113">
                      <w:marLeft w:val="0"/>
                      <w:marRight w:val="0"/>
                      <w:marTop w:val="0"/>
                      <w:marBottom w:val="0"/>
                      <w:divBdr>
                        <w:top w:val="none" w:sz="0" w:space="0" w:color="auto"/>
                        <w:left w:val="none" w:sz="0" w:space="0" w:color="auto"/>
                        <w:bottom w:val="none" w:sz="0" w:space="0" w:color="auto"/>
                        <w:right w:val="none" w:sz="0" w:space="0" w:color="auto"/>
                      </w:divBdr>
                    </w:div>
                    <w:div w:id="14672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25663">
              <w:marLeft w:val="0"/>
              <w:marRight w:val="0"/>
              <w:marTop w:val="120"/>
              <w:marBottom w:val="120"/>
              <w:divBdr>
                <w:top w:val="dashed" w:sz="12" w:space="11" w:color="94A3B8"/>
                <w:left w:val="dashed" w:sz="12" w:space="11" w:color="94A3B8"/>
                <w:bottom w:val="dashed" w:sz="12" w:space="11" w:color="94A3B8"/>
                <w:right w:val="dashed" w:sz="12" w:space="11" w:color="94A3B8"/>
              </w:divBdr>
            </w:div>
            <w:div w:id="928662950">
              <w:marLeft w:val="0"/>
              <w:marRight w:val="0"/>
              <w:marTop w:val="120"/>
              <w:marBottom w:val="120"/>
              <w:divBdr>
                <w:top w:val="none" w:sz="0" w:space="0" w:color="auto"/>
                <w:left w:val="single" w:sz="18" w:space="9" w:color="2563EB"/>
                <w:bottom w:val="none" w:sz="0" w:space="0" w:color="auto"/>
                <w:right w:val="none" w:sz="0" w:space="0" w:color="auto"/>
              </w:divBdr>
            </w:div>
          </w:divsChild>
        </w:div>
        <w:div w:id="297733308">
          <w:marLeft w:val="0"/>
          <w:marRight w:val="0"/>
          <w:marTop w:val="0"/>
          <w:marBottom w:val="0"/>
          <w:divBdr>
            <w:top w:val="none" w:sz="0" w:space="0" w:color="auto"/>
            <w:left w:val="none" w:sz="0" w:space="0" w:color="auto"/>
            <w:bottom w:val="none" w:sz="0" w:space="0" w:color="auto"/>
            <w:right w:val="none" w:sz="0" w:space="0" w:color="auto"/>
          </w:divBdr>
          <w:divsChild>
            <w:div w:id="200754">
              <w:marLeft w:val="0"/>
              <w:marRight w:val="0"/>
              <w:marTop w:val="120"/>
              <w:marBottom w:val="120"/>
              <w:divBdr>
                <w:top w:val="dashed" w:sz="12" w:space="11" w:color="94A3B8"/>
                <w:left w:val="dashed" w:sz="12" w:space="11" w:color="94A3B8"/>
                <w:bottom w:val="dashed" w:sz="12" w:space="11" w:color="94A3B8"/>
                <w:right w:val="dashed" w:sz="12" w:space="11" w:color="94A3B8"/>
              </w:divBdr>
            </w:div>
            <w:div w:id="1340346623">
              <w:marLeft w:val="0"/>
              <w:marRight w:val="0"/>
              <w:marTop w:val="120"/>
              <w:marBottom w:val="120"/>
              <w:divBdr>
                <w:top w:val="dashed" w:sz="12" w:space="11" w:color="94A3B8"/>
                <w:left w:val="dashed" w:sz="12" w:space="11" w:color="94A3B8"/>
                <w:bottom w:val="dashed" w:sz="12" w:space="11" w:color="94A3B8"/>
                <w:right w:val="dashed" w:sz="12" w:space="11" w:color="94A3B8"/>
              </w:divBdr>
            </w:div>
          </w:divsChild>
        </w:div>
        <w:div w:id="2130930204">
          <w:marLeft w:val="0"/>
          <w:marRight w:val="0"/>
          <w:marTop w:val="0"/>
          <w:marBottom w:val="0"/>
          <w:divBdr>
            <w:top w:val="none" w:sz="0" w:space="0" w:color="auto"/>
            <w:left w:val="none" w:sz="0" w:space="0" w:color="auto"/>
            <w:bottom w:val="none" w:sz="0" w:space="0" w:color="auto"/>
            <w:right w:val="none" w:sz="0" w:space="0" w:color="auto"/>
          </w:divBdr>
          <w:divsChild>
            <w:div w:id="655231737">
              <w:marLeft w:val="0"/>
              <w:marRight w:val="0"/>
              <w:marTop w:val="120"/>
              <w:marBottom w:val="120"/>
              <w:divBdr>
                <w:top w:val="dashed" w:sz="12" w:space="11" w:color="94A3B8"/>
                <w:left w:val="dashed" w:sz="12" w:space="11" w:color="94A3B8"/>
                <w:bottom w:val="dashed" w:sz="12" w:space="11" w:color="94A3B8"/>
                <w:right w:val="dashed" w:sz="12" w:space="11" w:color="94A3B8"/>
              </w:divBdr>
            </w:div>
            <w:div w:id="95440805">
              <w:marLeft w:val="0"/>
              <w:marRight w:val="0"/>
              <w:marTop w:val="120"/>
              <w:marBottom w:val="120"/>
              <w:divBdr>
                <w:top w:val="dashed" w:sz="12" w:space="11" w:color="94A3B8"/>
                <w:left w:val="dashed" w:sz="12" w:space="11" w:color="94A3B8"/>
                <w:bottom w:val="dashed" w:sz="12" w:space="11" w:color="94A3B8"/>
                <w:right w:val="dashed" w:sz="12" w:space="11" w:color="94A3B8"/>
              </w:divBdr>
            </w:div>
          </w:divsChild>
        </w:div>
      </w:divsChild>
    </w:div>
    <w:div w:id="1949504219">
      <w:bodyDiv w:val="1"/>
      <w:marLeft w:val="0"/>
      <w:marRight w:val="0"/>
      <w:marTop w:val="0"/>
      <w:marBottom w:val="0"/>
      <w:divBdr>
        <w:top w:val="none" w:sz="0" w:space="0" w:color="auto"/>
        <w:left w:val="none" w:sz="0" w:space="0" w:color="auto"/>
        <w:bottom w:val="none" w:sz="0" w:space="0" w:color="auto"/>
        <w:right w:val="none" w:sz="0" w:space="0" w:color="auto"/>
      </w:divBdr>
      <w:divsChild>
        <w:div w:id="769930454">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46573">
      <w:bodyDiv w:val="1"/>
      <w:marLeft w:val="0"/>
      <w:marRight w:val="0"/>
      <w:marTop w:val="0"/>
      <w:marBottom w:val="0"/>
      <w:divBdr>
        <w:top w:val="none" w:sz="0" w:space="0" w:color="auto"/>
        <w:left w:val="none" w:sz="0" w:space="0" w:color="auto"/>
        <w:bottom w:val="none" w:sz="0" w:space="0" w:color="auto"/>
        <w:right w:val="none" w:sz="0" w:space="0" w:color="auto"/>
      </w:divBdr>
    </w:div>
    <w:div w:id="2119448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KRG-4</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KRG-4</dc:title>
  <dc:subject/>
  <dc:creator>Rian</dc:creator>
  <cp:keywords/>
  <cp:lastModifiedBy>Rian</cp:lastModifiedBy>
  <cp:revision>3</cp:revision>
  <cp:lastPrinted>2026-09-28T08:52:00Z</cp:lastPrinted>
  <dcterms:created xsi:type="dcterms:W3CDTF">2026-09-29T03:08:00Z</dcterms:created>
  <dcterms:modified xsi:type="dcterms:W3CDTF">2026-09-29T03:56:00Z</dcterms:modified>
</cp:coreProperties>
</file>