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1"/>
        <w:spacing w:before="240" w:after="0" w:lineRule="auto" w:line="259"/>
        <w:jc w:val="center"/>
        <w:rPr>
          <w:rFonts w:ascii="Times New Roman" w:cs="Times New Roman" w:eastAsia="Times New Roman" w:hAnsi="Times New Roman"/>
          <w:b/>
          <w:sz w:val="32"/>
          <w:szCs w:val="32"/>
        </w:rPr>
      </w:pPr>
    </w:p>
    <w:p>
      <w:pPr>
        <w:pStyle w:val="style0"/>
        <w:rPr/>
      </w:pP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 xml:space="preserve">Q1:Why are we using 2911 routers and not the others?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Reasons for Using the Cisco 2911 Router in Cisco Packet Tracer is</w:t>
      </w:r>
    </w:p>
    <w:bookmarkStart w:id="0" w:name="_z1vyk9alztgd" w:colFirst="0" w:colLast="0"/>
    <w:bookmarkEnd w:id="0"/>
    <w:p>
      <w:pPr>
        <w:pStyle w:val="style3"/>
        <w:rPr>
          <w:rFonts w:ascii="Times New Roman" w:cs="Times New Roman" w:eastAsia="Times New Roman" w:hAnsi="Times New Roman"/>
          <w:b/>
          <w:color w:val="000000"/>
        </w:rPr>
      </w:pPr>
      <w:r>
        <w:rPr>
          <w:rFonts w:ascii="Times New Roman" w:cs="Times New Roman" w:eastAsia="Times New Roman" w:hAnsi="Times New Roman"/>
          <w:b/>
          <w:color w:val="000000"/>
        </w:rPr>
        <w:t>Balanced Features and Performance</w:t>
      </w:r>
    </w:p>
    <w:p>
      <w:pPr>
        <w:pStyle w:val="style0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Performance: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The 2911 provides a good balance between performance and features, making it suitable for a wide range of network simulations.</w:t>
      </w:r>
    </w:p>
    <w:p>
      <w:pPr>
        <w:pStyle w:val="style0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Feature Set: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Supports advanced features such as security, routing protocols (OSPF, EIGRP), and IP services, making it versatile for both basic and advanced scenarios.</w:t>
      </w:r>
    </w:p>
    <w:bookmarkStart w:id="1" w:name="_w5ru6x4ua2wx" w:colFirst="0" w:colLast="0"/>
    <w:bookmarkEnd w:id="1"/>
    <w:p>
      <w:pPr>
        <w:pStyle w:val="style3"/>
        <w:rPr>
          <w:rFonts w:ascii="Times New Roman" w:cs="Times New Roman" w:eastAsia="Times New Roman" w:hAnsi="Times New Roman"/>
          <w:b/>
          <w:color w:val="000000"/>
        </w:rPr>
      </w:pPr>
      <w:r>
        <w:rPr>
          <w:rFonts w:ascii="Times New Roman" w:cs="Times New Roman" w:eastAsia="Times New Roman" w:hAnsi="Times New Roman"/>
          <w:b/>
          <w:color w:val="000000"/>
        </w:rPr>
        <w:t>Educa</w:t>
      </w:r>
      <w:r>
        <w:rPr>
          <w:rFonts w:ascii="Times New Roman" w:cs="Times New Roman" w:eastAsia="Times New Roman" w:hAnsi="Times New Roman"/>
          <w:b/>
          <w:color w:val="000000"/>
        </w:rPr>
        <w:t>tional Focus and Compatibility</w:t>
      </w:r>
    </w:p>
    <w:p>
      <w:pPr>
        <w:pStyle w:val="style0"/>
        <w:numPr>
          <w:ilvl w:val="0"/>
          <w:numId w:val="5"/>
        </w:numPr>
        <w:ind w:left="720" w:hanging="360"/>
        <w:rPr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Simulation Needs: </w:t>
      </w:r>
      <w:r>
        <w:rPr>
          <w:rFonts w:ascii="Times New Roman" w:cs="Times New Roman" w:eastAsia="Times New Roman" w:hAnsi="Times New Roman"/>
          <w:sz w:val="24"/>
          <w:szCs w:val="24"/>
        </w:rPr>
        <w:t>Selected for its relevance to the Cisco networking curriculum, offering a realistic experience of configuring a mid-range router.</w:t>
      </w:r>
    </w:p>
    <w:p>
      <w:pPr>
        <w:pStyle w:val="style0"/>
        <w:numPr>
          <w:ilvl w:val="0"/>
          <w:numId w:val="5"/>
        </w:numPr>
        <w:ind w:left="720" w:hanging="360"/>
        <w:rPr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Compatibility: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Aligns well with various network configurations and educational scenarios, providing a valuable learning experience for students and professionals.</w:t>
      </w:r>
    </w:p>
    <w:p>
      <w:pPr>
        <w:pStyle w:val="style0"/>
        <w:rPr/>
      </w:pP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 xml:space="preserve">Q2:Why are we using the 2950T or 2960 switch and not the others? </w:t>
      </w:r>
    </w:p>
    <w:bookmarkStart w:id="2" w:name="_fqxkemf296bu" w:colFirst="0" w:colLast="0"/>
    <w:bookmarkEnd w:id="2"/>
    <w:p>
      <w:pPr>
        <w:pStyle w:val="style3"/>
        <w:rPr>
          <w:color w:val="000000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Reasons for Using the Cisco 2950T or 2960 Switch in Cisco Packet Tracer</w:t>
      </w:r>
    </w:p>
    <w:bookmarkStart w:id="3" w:name="_344u11mjf39" w:colFirst="0" w:colLast="0"/>
    <w:bookmarkEnd w:id="3"/>
    <w:p>
      <w:pPr>
        <w:pStyle w:val="style3"/>
        <w:rPr>
          <w:rFonts w:ascii="Times New Roman" w:cs="Times New Roman" w:eastAsia="Times New Roman" w:hAnsi="Times New Roman"/>
          <w:b/>
          <w:color w:val="000000"/>
        </w:rPr>
      </w:pPr>
      <w:r>
        <w:rPr>
          <w:rFonts w:ascii="Times New Roman" w:cs="Times New Roman" w:eastAsia="Times New Roman" w:hAnsi="Times New Roman"/>
          <w:b/>
          <w:color w:val="000000"/>
        </w:rPr>
        <w:t>Balanced Functionality and Educational Value</w:t>
      </w:r>
    </w:p>
    <w:p>
      <w:pPr>
        <w:pStyle w:val="style0"/>
        <w:numPr>
          <w:ilvl w:val="0"/>
          <w:numId w:val="2"/>
        </w:numPr>
        <w:ind w:left="720" w:hanging="360"/>
        <w:rPr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Feature Set: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Both the Cisco 2950T and Cisco 2960 offer essential Layer 2 switching features such as VLAN support, Spanning Tree Protocol (STP), and port security, making them suitable for learning and simulating fundamental networking concepts.</w:t>
      </w:r>
    </w:p>
    <w:p>
      <w:pPr>
        <w:pStyle w:val="style0"/>
        <w:numPr>
          <w:ilvl w:val="0"/>
          <w:numId w:val="2"/>
        </w:numPr>
        <w:ind w:left="720" w:hanging="360"/>
        <w:rPr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Educational Focus: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These switches are included because they represent common models used in educational environments, providing a practical understanding of basic and intermediate switching concepts.</w:t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Compatibility and Real-World Relevance</w:t>
      </w:r>
    </w:p>
    <w:p>
      <w:pPr>
        <w:pStyle w:val="style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Realistic Simulations: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The 2950T and 2960 are widely used in real-world networks, making them ideal for replicating realistic network scenarios and configurations.</w:t>
      </w:r>
    </w:p>
    <w:p>
      <w:pPr>
        <w:pStyle w:val="style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Practical Application: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Their inclusion ensures that simulations in Packet Tracer align with real-world networking practices, helping learners gain relevant experience with devices that mirror industry standards.</w:t>
      </w:r>
    </w:p>
    <w:bookmarkStart w:id="4" w:name="_vn2xjak3tjo2" w:colFirst="0" w:colLast="0"/>
    <w:bookmarkEnd w:id="4"/>
    <w:p>
      <w:pPr>
        <w:pStyle w:val="style3"/>
        <w:rPr>
          <w:color w:val="000000"/>
        </w:rPr>
      </w:pPr>
    </w:p>
    <w:bookmarkStart w:id="5" w:name="_nnshymkv6rr0" w:colFirst="0" w:colLast="0"/>
    <w:bookmarkEnd w:id="5"/>
    <w:p>
      <w:pPr>
        <w:pStyle w:val="style3"/>
        <w:rPr>
          <w:rFonts w:ascii="Times New Roman" w:cs="Times New Roman" w:eastAsia="Times New Roman" w:hAnsi="Times New Roman"/>
          <w:b/>
          <w:color w:val="000000"/>
        </w:rPr>
      </w:pPr>
      <w:r>
        <w:rPr>
          <w:rFonts w:ascii="Times New Roman" w:cs="Times New Roman" w:eastAsia="Times New Roman" w:hAnsi="Times New Roman"/>
          <w:b/>
          <w:color w:val="000000"/>
        </w:rPr>
        <w:t>Comparison with Other Switch Models</w:t>
      </w:r>
    </w:p>
    <w:p>
      <w:pPr>
        <w:pStyle w:val="style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Older or Basic Models: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Switches like the 2950 offer basic functionality but may lack some advanced features found in newer models. The 2950T adds Gigabit Ethernet uplinks, providing a slight performance enhancement.</w:t>
      </w:r>
    </w:p>
    <w:p>
      <w:pPr>
        <w:pStyle w:val="style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Advanced Models: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Newer or more advanced switches might not be included in Packet Tracer due to complexity or resource constraints, while the 2960 and 2950T strike a balance between functionality and manageability for educational purposes.</w:t>
      </w:r>
    </w:p>
    <w:p>
      <w:pPr>
        <w:pStyle w:val="style0"/>
        <w:rPr/>
      </w:pP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000000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330</Words>
  <Characters>2010</Characters>
  <Application>WPS Office</Application>
  <Paragraphs>31</Paragraphs>
  <CharactersWithSpaces>2323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2024-12-12T13:47:58Z</dcterms:created>
  <dc:creator>WPS Office</dc:creator>
  <lastModifiedBy>Infinix X682B</lastModifiedBy>
  <dcterms:modified xsi:type="dcterms:W3CDTF">2024-12-12T13:47:58Z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353a2a5a143643548e8231c379e7a658</vt:lpwstr>
  </property>
</Properties>
</file>