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6A" w:rsidRPr="0093726A" w:rsidRDefault="0093726A" w:rsidP="009372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bookmarkStart w:id="0" w:name="_GoBack"/>
      <w:bookmarkEnd w:id="0"/>
      <w:r w:rsidRPr="0093726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Glossary terms from module 3</w:t>
      </w:r>
    </w:p>
    <w:p w:rsidR="0093726A" w:rsidRPr="0093726A" w:rsidRDefault="0093726A" w:rsidP="0093726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Terms and definitions from Course 3, Module 3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Categorical data: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Data that is divided into a limited number of qualitative groups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Collective outliers: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A group of abnormal points, following similar patterns and isolated from the rest of the population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Contextual outliers: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Normal data points under certain conditions but become anomalies under most other conditions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ethics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Well-founded standards of right and wrong that dictate how data is collected, shared, and used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governance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A process for ensuring the formal management of a company’s data assets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Deduplication</w:t>
      </w:r>
      <w:proofErr w:type="spellEnd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The elimination or removal of matching data values in a dataset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Docstring</w:t>
      </w:r>
      <w:proofErr w:type="spellEnd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(Refer to </w:t>
      </w: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documentation string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Documentation string: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A group of text that explains what a method or function does; also referred to as a “</w:t>
      </w:r>
      <w:proofErr w:type="spellStart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docstring</w:t>
      </w:r>
      <w:proofErr w:type="spellEnd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”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Dummy variables: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Variables with values of 0 or 1 that indicate the presence or absence of something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Global outliers: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Values that are completely different from the overall data group and have no association with any other outliers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Heatmap</w:t>
      </w:r>
      <w:proofErr w:type="spellEnd"/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A type of data visualization that depicts the magnitude of an instance or set of values based on two colors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Input validation: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The practice of thoroughly analyzing and double-checking to make sure data is complete, error-free, and high quality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Joining: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process of augmenting data by adding values from other datasets; one of the six practices of EDA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Label encoding: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Data transformation technique where each category is assigned a unique number instead of a qualitative value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Missing data: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A data value that is not stored for a variable in the observation of interest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lastRenderedPageBreak/>
        <w:t xml:space="preserve">Non-null count: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The total number of data entries for a data column that are not blank 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One-hot encoding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A data transformation technique that turns one categorical variable into several binary variables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Outliers: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Observations that are an abnormal distance from other values or an overall pattern in a data population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Terms and definitions from previous modules</w:t>
      </w:r>
    </w:p>
    <w:p w:rsidR="0093726A" w:rsidRPr="0093726A" w:rsidRDefault="0093726A" w:rsidP="0093726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B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Bias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In data structuring, bias refers to organizing data results in groupings, categories, or variables that are misrepresentative of the whole dataset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Box plot: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 data visualization that depicts the locality, spread, and skew of groups of values within quartiles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C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Cleaning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The process of removing errors that may distort your data or make it less useful; one of the six practices of Exploratory Data Analysis (EDA)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CSV file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simple text file that can be easy to import or store in other </w:t>
      </w:r>
      <w:proofErr w:type="spellStart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softwares</w:t>
      </w:r>
      <w:proofErr w:type="spellEnd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platforms, and databases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D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Database (DB) file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A file type used to store data, often in tables, indexes, or fields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source: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location where data originates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visualization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graph, chart, diagram, or dashboard that is created as a representation of information 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Discovering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data professionals use to familiarize themselves with the data so they can start conceptualizing how to use it; one of the six practices of EDA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E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Exploratory data analysis (EDA)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investigating, organizing, and analyzing datasets and summarizing their main characteristics, often by employing data wrangling and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visualization methods; the six main practices of EDA are: discovering, structuring, cleaning, joining, validating, and presenting 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Extracting: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process of retrieving data out of data sources for further data processing or storage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F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Filtering: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process of selecting a smaller part of a dataset based on specified values and using it for viewing or analysis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First-party data: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that was gathered from inside your own organization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G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Grouping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The process of aggregating individual observations of a variable into groups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H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Hypothesis: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theory or an explanation, based on </w:t>
      </w:r>
      <w:proofErr w:type="gramStart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evidence, that</w:t>
      </w:r>
      <w:proofErr w:type="gramEnd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is not yet proven true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I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Info():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Gives the total number of entries, along with the data types—called </w:t>
      </w:r>
      <w:proofErr w:type="spellStart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Dtypes</w:t>
      </w:r>
      <w:proofErr w:type="spellEnd"/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in pandas—of the individual entries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Int64: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standard integer data type, representing numbers somewhere between negative nine quintillion and positive nine quintillion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J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Joining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: The process of augmenting data by adding values from other datasets; one of the six practices of EDA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JSON file: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 data storage file that is saved in a JavaScript format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M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Merging: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method to combine two (or more) different data frames along a specified starting column(s)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P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lastRenderedPageBreak/>
        <w:t>PACE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workflow data professionals can use to remain focused on the end goal of any given dataset; stands for plan, analyze, construct, and execute 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Presenting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making a cleaned dataset available to others for analysis or further modeling; one of the six practices of EDA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Second-party data: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that was gathered outside your organization but directly from the original source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Slicing: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A method for breaking information down into smaller parts to facilitate efficient examination and analysis from different viewpoints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Sorting: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The process of arranging data into a meaningful order for analysis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String: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sequence of characters and punctuation that contains textual information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Structuring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taking raw data and organizing or transforming it to be more easily visualized, explained, or modeled; one of the six practices of EDA 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T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Third-party data: 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>Data gathered outside your organization and aggregated</w:t>
      </w:r>
    </w:p>
    <w:p w:rsidR="0093726A" w:rsidRPr="0093726A" w:rsidRDefault="0093726A" w:rsidP="0093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93726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V</w:t>
      </w:r>
    </w:p>
    <w:p w:rsidR="0093726A" w:rsidRPr="0093726A" w:rsidRDefault="0093726A" w:rsidP="0093726A">
      <w:pPr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372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Validating</w:t>
      </w:r>
      <w:r w:rsidRPr="009372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verifying that the data is consistent and high quality; one of the six practices of EDA </w:t>
      </w:r>
    </w:p>
    <w:p w:rsidR="00C23763" w:rsidRDefault="0093726A" w:rsidP="0093726A"/>
    <w:sectPr w:rsidR="00C2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7008"/>
    <w:multiLevelType w:val="multilevel"/>
    <w:tmpl w:val="593E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04251"/>
    <w:multiLevelType w:val="multilevel"/>
    <w:tmpl w:val="D95A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27A06"/>
    <w:multiLevelType w:val="multilevel"/>
    <w:tmpl w:val="12A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F2"/>
    <w:rsid w:val="00523771"/>
    <w:rsid w:val="005319C7"/>
    <w:rsid w:val="0093726A"/>
    <w:rsid w:val="00B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2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72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2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26A"/>
    <w:rPr>
      <w:rFonts w:ascii="Arial" w:eastAsia="Times New Roman" w:hAnsi="Arial" w:cs="Arial"/>
      <w:vanish/>
      <w:sz w:val="16"/>
      <w:szCs w:val="16"/>
    </w:rPr>
  </w:style>
  <w:style w:type="character" w:customStyle="1" w:styleId="cds-button-label">
    <w:name w:val="cds-button-label"/>
    <w:basedOn w:val="DefaultParagraphFont"/>
    <w:rsid w:val="009372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2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26A"/>
    <w:rPr>
      <w:rFonts w:ascii="Arial" w:eastAsia="Times New Roman" w:hAnsi="Arial" w:cs="Arial"/>
      <w:vanish/>
      <w:sz w:val="16"/>
      <w:szCs w:val="16"/>
    </w:rPr>
  </w:style>
  <w:style w:type="character" w:customStyle="1" w:styleId="css-10wrcql">
    <w:name w:val="css-10wrcql"/>
    <w:basedOn w:val="DefaultParagraphFont"/>
    <w:rsid w:val="0093726A"/>
  </w:style>
  <w:style w:type="character" w:customStyle="1" w:styleId="cds-avatar-initialtext">
    <w:name w:val="cds-avatar-initialtext"/>
    <w:basedOn w:val="DefaultParagraphFont"/>
    <w:rsid w:val="0093726A"/>
  </w:style>
  <w:style w:type="paragraph" w:customStyle="1" w:styleId="body">
    <w:name w:val="body"/>
    <w:basedOn w:val="Normal"/>
    <w:rsid w:val="0093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26A"/>
    <w:rPr>
      <w:b/>
      <w:bCs/>
    </w:rPr>
  </w:style>
  <w:style w:type="character" w:customStyle="1" w:styleId="rc-a11yscreenreaderonly">
    <w:name w:val="rc-a11yscreenreaderonly"/>
    <w:basedOn w:val="DefaultParagraphFont"/>
    <w:rsid w:val="0093726A"/>
  </w:style>
  <w:style w:type="character" w:customStyle="1" w:styleId="rc-efforttext">
    <w:name w:val="rc-efforttext"/>
    <w:basedOn w:val="DefaultParagraphFont"/>
    <w:rsid w:val="0093726A"/>
  </w:style>
  <w:style w:type="paragraph" w:styleId="NormalWeb">
    <w:name w:val="Normal (Web)"/>
    <w:basedOn w:val="Normal"/>
    <w:uiPriority w:val="99"/>
    <w:semiHidden/>
    <w:unhideWhenUsed/>
    <w:rsid w:val="0093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2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72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2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26A"/>
    <w:rPr>
      <w:rFonts w:ascii="Arial" w:eastAsia="Times New Roman" w:hAnsi="Arial" w:cs="Arial"/>
      <w:vanish/>
      <w:sz w:val="16"/>
      <w:szCs w:val="16"/>
    </w:rPr>
  </w:style>
  <w:style w:type="character" w:customStyle="1" w:styleId="cds-button-label">
    <w:name w:val="cds-button-label"/>
    <w:basedOn w:val="DefaultParagraphFont"/>
    <w:rsid w:val="009372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2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26A"/>
    <w:rPr>
      <w:rFonts w:ascii="Arial" w:eastAsia="Times New Roman" w:hAnsi="Arial" w:cs="Arial"/>
      <w:vanish/>
      <w:sz w:val="16"/>
      <w:szCs w:val="16"/>
    </w:rPr>
  </w:style>
  <w:style w:type="character" w:customStyle="1" w:styleId="css-10wrcql">
    <w:name w:val="css-10wrcql"/>
    <w:basedOn w:val="DefaultParagraphFont"/>
    <w:rsid w:val="0093726A"/>
  </w:style>
  <w:style w:type="character" w:customStyle="1" w:styleId="cds-avatar-initialtext">
    <w:name w:val="cds-avatar-initialtext"/>
    <w:basedOn w:val="DefaultParagraphFont"/>
    <w:rsid w:val="0093726A"/>
  </w:style>
  <w:style w:type="paragraph" w:customStyle="1" w:styleId="body">
    <w:name w:val="body"/>
    <w:basedOn w:val="Normal"/>
    <w:rsid w:val="0093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26A"/>
    <w:rPr>
      <w:b/>
      <w:bCs/>
    </w:rPr>
  </w:style>
  <w:style w:type="character" w:customStyle="1" w:styleId="rc-a11yscreenreaderonly">
    <w:name w:val="rc-a11yscreenreaderonly"/>
    <w:basedOn w:val="DefaultParagraphFont"/>
    <w:rsid w:val="0093726A"/>
  </w:style>
  <w:style w:type="character" w:customStyle="1" w:styleId="rc-efforttext">
    <w:name w:val="rc-efforttext"/>
    <w:basedOn w:val="DefaultParagraphFont"/>
    <w:rsid w:val="0093726A"/>
  </w:style>
  <w:style w:type="paragraph" w:styleId="NormalWeb">
    <w:name w:val="Normal (Web)"/>
    <w:basedOn w:val="Normal"/>
    <w:uiPriority w:val="99"/>
    <w:semiHidden/>
    <w:unhideWhenUsed/>
    <w:rsid w:val="0093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211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66207">
                                                  <w:marLeft w:val="300"/>
                                                  <w:marRight w:val="30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0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8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7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8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8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2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71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4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7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0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47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70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068910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89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1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4" w:color="2A73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0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5996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4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9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0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4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2480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6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</dc:creator>
  <cp:keywords/>
  <dc:description/>
  <cp:lastModifiedBy>Riaz</cp:lastModifiedBy>
  <cp:revision>2</cp:revision>
  <dcterms:created xsi:type="dcterms:W3CDTF">2024-03-03T19:57:00Z</dcterms:created>
  <dcterms:modified xsi:type="dcterms:W3CDTF">2024-03-03T19:57:00Z</dcterms:modified>
</cp:coreProperties>
</file>