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color w:val="156082" w:themeColor="accent1"/>
          <w:kern w:val="2"/>
          <w:lang w:val="en-ZA"/>
          <w14:ligatures w14:val="standardContextual"/>
        </w:rPr>
        <w:id w:val="-1319723629"/>
        <w:docPartObj>
          <w:docPartGallery w:val="Cover Pages"/>
          <w:docPartUnique/>
        </w:docPartObj>
      </w:sdtPr>
      <w:sdtEndPr>
        <w:rPr>
          <w:color w:val="auto"/>
        </w:rPr>
      </w:sdtEndPr>
      <w:sdtContent>
        <w:p w14:paraId="55C1371E" w14:textId="0E4DC5D8" w:rsidR="00B25B21" w:rsidRPr="00D71392" w:rsidRDefault="00B25B21">
          <w:pPr>
            <w:pStyle w:val="NoSpacing"/>
            <w:spacing w:before="1540" w:after="240"/>
            <w:jc w:val="center"/>
            <w:rPr>
              <w:rFonts w:ascii="Arial" w:hAnsi="Arial" w:cs="Arial"/>
              <w:color w:val="156082" w:themeColor="accent1"/>
            </w:rPr>
          </w:pPr>
          <w:r w:rsidRPr="00D71392">
            <w:rPr>
              <w:rFonts w:ascii="Arial" w:hAnsi="Arial" w:cs="Arial"/>
              <w:noProof/>
              <w:color w:val="156082" w:themeColor="accent1"/>
            </w:rPr>
            <w:drawing>
              <wp:inline distT="0" distB="0" distL="0" distR="0" wp14:anchorId="7C587C1D" wp14:editId="699E5F3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72"/>
              <w:szCs w:val="72"/>
            </w:rPr>
            <w:alias w:val="Title"/>
            <w:tag w:val=""/>
            <w:id w:val="1735040861"/>
            <w:placeholder>
              <w:docPart w:val="6C95177064B74E2783FA358E9FE438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6C6D96" w14:textId="1F8AAA88" w:rsidR="00B25B21" w:rsidRPr="00D71392" w:rsidRDefault="003046D2">
              <w:pPr>
                <w:pStyle w:val="NoSpacing"/>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80"/>
                  <w:szCs w:val="80"/>
                </w:rPr>
              </w:pPr>
              <w:r>
                <w:rPr>
                  <w:rFonts w:ascii="Arial" w:eastAsiaTheme="majorEastAsia" w:hAnsi="Arial" w:cs="Arial"/>
                  <w:caps/>
                  <w:color w:val="156082" w:themeColor="accent1"/>
                  <w:sz w:val="72"/>
                  <w:szCs w:val="72"/>
                </w:rPr>
                <w:t xml:space="preserve">Programming 2B Prog6212 POE Part 1 </w:t>
              </w:r>
            </w:p>
          </w:sdtContent>
        </w:sdt>
        <w:sdt>
          <w:sdtPr>
            <w:rPr>
              <w:rFonts w:ascii="Arial" w:hAnsi="Arial" w:cs="Arial"/>
              <w:color w:val="156082" w:themeColor="accent1"/>
              <w:sz w:val="28"/>
              <w:szCs w:val="28"/>
            </w:rPr>
            <w:alias w:val="Subtitle"/>
            <w:tag w:val=""/>
            <w:id w:val="328029620"/>
            <w:placeholder>
              <w:docPart w:val="6D69C22BED504571A019928AF38E3B5D"/>
            </w:placeholder>
            <w:dataBinding w:prefixMappings="xmlns:ns0='http://purl.org/dc/elements/1.1/' xmlns:ns1='http://schemas.openxmlformats.org/package/2006/metadata/core-properties' " w:xpath="/ns1:coreProperties[1]/ns0:subject[1]" w:storeItemID="{6C3C8BC8-F283-45AE-878A-BAB7291924A1}"/>
            <w:text/>
          </w:sdtPr>
          <w:sdtEndPr/>
          <w:sdtContent>
            <w:p w14:paraId="0AB4FEB8" w14:textId="7B97609F" w:rsidR="00B25B21" w:rsidRPr="00D71392" w:rsidRDefault="003046D2">
              <w:pPr>
                <w:pStyle w:val="NoSpacing"/>
                <w:jc w:val="center"/>
                <w:rPr>
                  <w:rFonts w:ascii="Arial" w:hAnsi="Arial" w:cs="Arial"/>
                  <w:color w:val="156082" w:themeColor="accent1"/>
                  <w:sz w:val="28"/>
                  <w:szCs w:val="28"/>
                </w:rPr>
              </w:pPr>
              <w:r>
                <w:rPr>
                  <w:rFonts w:ascii="Arial" w:hAnsi="Arial" w:cs="Arial"/>
                  <w:color w:val="156082" w:themeColor="accent1"/>
                  <w:sz w:val="28"/>
                  <w:szCs w:val="28"/>
                </w:rPr>
                <w:t>ST10446648 Orearabetse Riba</w:t>
              </w:r>
            </w:p>
          </w:sdtContent>
        </w:sdt>
        <w:p w14:paraId="5C9C899F" w14:textId="38D0A9F0" w:rsidR="00B25B21" w:rsidRPr="00D71392" w:rsidRDefault="00B25B21">
          <w:pPr>
            <w:pStyle w:val="NoSpacing"/>
            <w:spacing w:before="480"/>
            <w:jc w:val="center"/>
            <w:rPr>
              <w:rFonts w:ascii="Arial" w:hAnsi="Arial" w:cs="Arial"/>
              <w:color w:val="156082" w:themeColor="accent1"/>
            </w:rPr>
          </w:pPr>
          <w:r w:rsidRPr="00D71392">
            <w:rPr>
              <w:rFonts w:ascii="Arial" w:hAnsi="Arial" w:cs="Arial"/>
              <w:noProof/>
              <w:color w:val="156082" w:themeColor="accent1"/>
            </w:rPr>
            <w:drawing>
              <wp:inline distT="0" distB="0" distL="0" distR="0" wp14:anchorId="02F7162E" wp14:editId="173AA5A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6C5408" w14:textId="6EFD2765" w:rsidR="00B25B21" w:rsidRPr="00D71392" w:rsidRDefault="007D4498">
          <w:pPr>
            <w:rPr>
              <w:rFonts w:ascii="Arial" w:hAnsi="Arial" w:cs="Arial"/>
            </w:rPr>
          </w:pPr>
          <w:r>
            <w:rPr>
              <w:noProof/>
            </w:rPr>
            <w:drawing>
              <wp:anchor distT="0" distB="0" distL="114300" distR="114300" simplePos="0" relativeHeight="251658240" behindDoc="0" locked="0" layoutInCell="1" allowOverlap="1" wp14:anchorId="2DE3653B" wp14:editId="67A093B2">
                <wp:simplePos x="0" y="0"/>
                <wp:positionH relativeFrom="column">
                  <wp:posOffset>1593850</wp:posOffset>
                </wp:positionH>
                <wp:positionV relativeFrom="paragraph">
                  <wp:posOffset>1165860</wp:posOffset>
                </wp:positionV>
                <wp:extent cx="2139950" cy="2139950"/>
                <wp:effectExtent l="0" t="0" r="0" b="0"/>
                <wp:wrapNone/>
                <wp:docPr id="1366211843" name="Picture 2" descr="IIE M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E M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anchor>
            </w:drawing>
          </w:r>
          <w:r w:rsidR="00B25B21" w:rsidRPr="00D71392">
            <w:rPr>
              <w:rFonts w:ascii="Arial" w:hAnsi="Arial" w:cs="Arial"/>
            </w:rPr>
            <w:br w:type="page"/>
          </w:r>
        </w:p>
      </w:sdtContent>
    </w:sdt>
    <w:sdt>
      <w:sdtPr>
        <w:rPr>
          <w:rFonts w:ascii="Arial" w:eastAsiaTheme="minorHAnsi" w:hAnsi="Arial" w:cs="Arial"/>
          <w:color w:val="auto"/>
          <w:kern w:val="2"/>
          <w:sz w:val="22"/>
          <w:szCs w:val="22"/>
          <w:lang w:val="en-ZA"/>
          <w14:ligatures w14:val="standardContextual"/>
        </w:rPr>
        <w:id w:val="-2062628891"/>
        <w:docPartObj>
          <w:docPartGallery w:val="Table of Contents"/>
          <w:docPartUnique/>
        </w:docPartObj>
      </w:sdtPr>
      <w:sdtEndPr>
        <w:rPr>
          <w:b/>
          <w:bCs/>
          <w:noProof/>
        </w:rPr>
      </w:sdtEndPr>
      <w:sdtContent>
        <w:p w14:paraId="15088E2C" w14:textId="5B7F6D0D" w:rsidR="00B25B21" w:rsidRPr="00D71392" w:rsidRDefault="00B25B21">
          <w:pPr>
            <w:pStyle w:val="TOCHeading"/>
            <w:rPr>
              <w:rFonts w:ascii="Arial" w:hAnsi="Arial" w:cs="Arial"/>
            </w:rPr>
          </w:pPr>
          <w:r w:rsidRPr="00D71392">
            <w:rPr>
              <w:rFonts w:ascii="Arial" w:hAnsi="Arial" w:cs="Arial"/>
            </w:rPr>
            <w:t>Contents</w:t>
          </w:r>
        </w:p>
        <w:p w14:paraId="76A179BC" w14:textId="05921932" w:rsidR="00834851" w:rsidRDefault="00B25B21">
          <w:pPr>
            <w:pStyle w:val="TOC1"/>
            <w:tabs>
              <w:tab w:val="right" w:leader="dot" w:pos="9016"/>
            </w:tabs>
            <w:rPr>
              <w:rFonts w:eastAsiaTheme="minorEastAsia"/>
              <w:noProof/>
              <w:sz w:val="24"/>
              <w:szCs w:val="24"/>
              <w:lang w:eastAsia="en-ZA"/>
            </w:rPr>
          </w:pPr>
          <w:r w:rsidRPr="00D71392">
            <w:rPr>
              <w:rFonts w:ascii="Arial" w:hAnsi="Arial" w:cs="Arial"/>
            </w:rPr>
            <w:fldChar w:fldCharType="begin"/>
          </w:r>
          <w:r w:rsidRPr="00D71392">
            <w:rPr>
              <w:rFonts w:ascii="Arial" w:hAnsi="Arial" w:cs="Arial"/>
            </w:rPr>
            <w:instrText xml:space="preserve"> TOC \o "1-3" \h \z \u </w:instrText>
          </w:r>
          <w:r w:rsidRPr="00D71392">
            <w:rPr>
              <w:rFonts w:ascii="Arial" w:hAnsi="Arial" w:cs="Arial"/>
            </w:rPr>
            <w:fldChar w:fldCharType="separate"/>
          </w:r>
          <w:hyperlink w:anchor="_Toc209045267" w:history="1">
            <w:r w:rsidR="00834851" w:rsidRPr="00960E0A">
              <w:rPr>
                <w:rStyle w:val="Hyperlink"/>
                <w:rFonts w:ascii="Arial" w:hAnsi="Arial" w:cs="Arial"/>
                <w:noProof/>
              </w:rPr>
              <w:t>1. Introduction &amp; Context</w:t>
            </w:r>
            <w:r w:rsidR="00834851">
              <w:rPr>
                <w:noProof/>
                <w:webHidden/>
              </w:rPr>
              <w:tab/>
            </w:r>
            <w:r w:rsidR="00834851">
              <w:rPr>
                <w:noProof/>
                <w:webHidden/>
              </w:rPr>
              <w:fldChar w:fldCharType="begin"/>
            </w:r>
            <w:r w:rsidR="00834851">
              <w:rPr>
                <w:noProof/>
                <w:webHidden/>
              </w:rPr>
              <w:instrText xml:space="preserve"> PAGEREF _Toc209045267 \h </w:instrText>
            </w:r>
            <w:r w:rsidR="00834851">
              <w:rPr>
                <w:noProof/>
                <w:webHidden/>
              </w:rPr>
            </w:r>
            <w:r w:rsidR="00834851">
              <w:rPr>
                <w:noProof/>
                <w:webHidden/>
              </w:rPr>
              <w:fldChar w:fldCharType="separate"/>
            </w:r>
            <w:r w:rsidR="00834851">
              <w:rPr>
                <w:noProof/>
                <w:webHidden/>
              </w:rPr>
              <w:t>2</w:t>
            </w:r>
            <w:r w:rsidR="00834851">
              <w:rPr>
                <w:noProof/>
                <w:webHidden/>
              </w:rPr>
              <w:fldChar w:fldCharType="end"/>
            </w:r>
          </w:hyperlink>
        </w:p>
        <w:p w14:paraId="2BC812F7" w14:textId="52734431" w:rsidR="00834851" w:rsidRDefault="00834851">
          <w:pPr>
            <w:pStyle w:val="TOC1"/>
            <w:tabs>
              <w:tab w:val="right" w:leader="dot" w:pos="9016"/>
            </w:tabs>
            <w:rPr>
              <w:rFonts w:eastAsiaTheme="minorEastAsia"/>
              <w:noProof/>
              <w:sz w:val="24"/>
              <w:szCs w:val="24"/>
              <w:lang w:eastAsia="en-ZA"/>
            </w:rPr>
          </w:pPr>
          <w:hyperlink w:anchor="_Toc209045268" w:history="1">
            <w:r w:rsidRPr="00960E0A">
              <w:rPr>
                <w:rStyle w:val="Hyperlink"/>
                <w:rFonts w:ascii="Arial" w:hAnsi="Arial" w:cs="Arial"/>
                <w:noProof/>
              </w:rPr>
              <w:t>2. Project Planning</w:t>
            </w:r>
            <w:r>
              <w:rPr>
                <w:noProof/>
                <w:webHidden/>
              </w:rPr>
              <w:tab/>
            </w:r>
            <w:r>
              <w:rPr>
                <w:noProof/>
                <w:webHidden/>
              </w:rPr>
              <w:fldChar w:fldCharType="begin"/>
            </w:r>
            <w:r>
              <w:rPr>
                <w:noProof/>
                <w:webHidden/>
              </w:rPr>
              <w:instrText xml:space="preserve"> PAGEREF _Toc209045268 \h </w:instrText>
            </w:r>
            <w:r>
              <w:rPr>
                <w:noProof/>
                <w:webHidden/>
              </w:rPr>
            </w:r>
            <w:r>
              <w:rPr>
                <w:noProof/>
                <w:webHidden/>
              </w:rPr>
              <w:fldChar w:fldCharType="separate"/>
            </w:r>
            <w:r>
              <w:rPr>
                <w:noProof/>
                <w:webHidden/>
              </w:rPr>
              <w:t>3</w:t>
            </w:r>
            <w:r>
              <w:rPr>
                <w:noProof/>
                <w:webHidden/>
              </w:rPr>
              <w:fldChar w:fldCharType="end"/>
            </w:r>
          </w:hyperlink>
        </w:p>
        <w:p w14:paraId="358C5656" w14:textId="02CEB23F" w:rsidR="00834851" w:rsidRDefault="00834851">
          <w:pPr>
            <w:pStyle w:val="TOC1"/>
            <w:tabs>
              <w:tab w:val="right" w:leader="dot" w:pos="9016"/>
            </w:tabs>
            <w:rPr>
              <w:rFonts w:eastAsiaTheme="minorEastAsia"/>
              <w:noProof/>
              <w:sz w:val="24"/>
              <w:szCs w:val="24"/>
              <w:lang w:eastAsia="en-ZA"/>
            </w:rPr>
          </w:pPr>
          <w:hyperlink w:anchor="_Toc209045269" w:history="1">
            <w:r w:rsidRPr="00960E0A">
              <w:rPr>
                <w:rStyle w:val="Hyperlink"/>
                <w:rFonts w:ascii="Arial" w:hAnsi="Arial" w:cs="Arial"/>
                <w:noProof/>
              </w:rPr>
              <w:t>3. System Design Decisions</w:t>
            </w:r>
            <w:r>
              <w:rPr>
                <w:noProof/>
                <w:webHidden/>
              </w:rPr>
              <w:tab/>
            </w:r>
            <w:r>
              <w:rPr>
                <w:noProof/>
                <w:webHidden/>
              </w:rPr>
              <w:fldChar w:fldCharType="begin"/>
            </w:r>
            <w:r>
              <w:rPr>
                <w:noProof/>
                <w:webHidden/>
              </w:rPr>
              <w:instrText xml:space="preserve"> PAGEREF _Toc209045269 \h </w:instrText>
            </w:r>
            <w:r>
              <w:rPr>
                <w:noProof/>
                <w:webHidden/>
              </w:rPr>
            </w:r>
            <w:r>
              <w:rPr>
                <w:noProof/>
                <w:webHidden/>
              </w:rPr>
              <w:fldChar w:fldCharType="separate"/>
            </w:r>
            <w:r>
              <w:rPr>
                <w:noProof/>
                <w:webHidden/>
              </w:rPr>
              <w:t>4</w:t>
            </w:r>
            <w:r>
              <w:rPr>
                <w:noProof/>
                <w:webHidden/>
              </w:rPr>
              <w:fldChar w:fldCharType="end"/>
            </w:r>
          </w:hyperlink>
        </w:p>
        <w:p w14:paraId="63D8FB74" w14:textId="0C1580EF" w:rsidR="00834851" w:rsidRDefault="00834851">
          <w:pPr>
            <w:pStyle w:val="TOC1"/>
            <w:tabs>
              <w:tab w:val="right" w:leader="dot" w:pos="9016"/>
            </w:tabs>
            <w:rPr>
              <w:rFonts w:eastAsiaTheme="minorEastAsia"/>
              <w:noProof/>
              <w:sz w:val="24"/>
              <w:szCs w:val="24"/>
              <w:lang w:eastAsia="en-ZA"/>
            </w:rPr>
          </w:pPr>
          <w:hyperlink w:anchor="_Toc209045270" w:history="1">
            <w:r w:rsidRPr="00960E0A">
              <w:rPr>
                <w:rStyle w:val="Hyperlink"/>
                <w:rFonts w:ascii="Arial" w:hAnsi="Arial" w:cs="Arial"/>
                <w:noProof/>
              </w:rPr>
              <w:t>4 Database Design</w:t>
            </w:r>
            <w:r>
              <w:rPr>
                <w:noProof/>
                <w:webHidden/>
              </w:rPr>
              <w:tab/>
            </w:r>
            <w:r>
              <w:rPr>
                <w:noProof/>
                <w:webHidden/>
              </w:rPr>
              <w:fldChar w:fldCharType="begin"/>
            </w:r>
            <w:r>
              <w:rPr>
                <w:noProof/>
                <w:webHidden/>
              </w:rPr>
              <w:instrText xml:space="preserve"> PAGEREF _Toc209045270 \h </w:instrText>
            </w:r>
            <w:r>
              <w:rPr>
                <w:noProof/>
                <w:webHidden/>
              </w:rPr>
            </w:r>
            <w:r>
              <w:rPr>
                <w:noProof/>
                <w:webHidden/>
              </w:rPr>
              <w:fldChar w:fldCharType="separate"/>
            </w:r>
            <w:r>
              <w:rPr>
                <w:noProof/>
                <w:webHidden/>
              </w:rPr>
              <w:t>5</w:t>
            </w:r>
            <w:r>
              <w:rPr>
                <w:noProof/>
                <w:webHidden/>
              </w:rPr>
              <w:fldChar w:fldCharType="end"/>
            </w:r>
          </w:hyperlink>
        </w:p>
        <w:p w14:paraId="163385A8" w14:textId="7550903A" w:rsidR="00834851" w:rsidRDefault="00834851">
          <w:pPr>
            <w:pStyle w:val="TOC1"/>
            <w:tabs>
              <w:tab w:val="right" w:leader="dot" w:pos="9016"/>
            </w:tabs>
            <w:rPr>
              <w:rFonts w:eastAsiaTheme="minorEastAsia"/>
              <w:noProof/>
              <w:sz w:val="24"/>
              <w:szCs w:val="24"/>
              <w:lang w:eastAsia="en-ZA"/>
            </w:rPr>
          </w:pPr>
          <w:hyperlink w:anchor="_Toc209045271" w:history="1">
            <w:r w:rsidRPr="00960E0A">
              <w:rPr>
                <w:rStyle w:val="Hyperlink"/>
                <w:rFonts w:ascii="Arial" w:hAnsi="Arial" w:cs="Arial"/>
                <w:noProof/>
              </w:rPr>
              <w:t>5. Graphical User Interface (Prototype)</w:t>
            </w:r>
            <w:r>
              <w:rPr>
                <w:noProof/>
                <w:webHidden/>
              </w:rPr>
              <w:tab/>
            </w:r>
            <w:r>
              <w:rPr>
                <w:noProof/>
                <w:webHidden/>
              </w:rPr>
              <w:fldChar w:fldCharType="begin"/>
            </w:r>
            <w:r>
              <w:rPr>
                <w:noProof/>
                <w:webHidden/>
              </w:rPr>
              <w:instrText xml:space="preserve"> PAGEREF _Toc209045271 \h </w:instrText>
            </w:r>
            <w:r>
              <w:rPr>
                <w:noProof/>
                <w:webHidden/>
              </w:rPr>
            </w:r>
            <w:r>
              <w:rPr>
                <w:noProof/>
                <w:webHidden/>
              </w:rPr>
              <w:fldChar w:fldCharType="separate"/>
            </w:r>
            <w:r>
              <w:rPr>
                <w:noProof/>
                <w:webHidden/>
              </w:rPr>
              <w:t>6</w:t>
            </w:r>
            <w:r>
              <w:rPr>
                <w:noProof/>
                <w:webHidden/>
              </w:rPr>
              <w:fldChar w:fldCharType="end"/>
            </w:r>
          </w:hyperlink>
        </w:p>
        <w:p w14:paraId="519B42D1" w14:textId="2F31BECD" w:rsidR="00834851" w:rsidRDefault="00834851">
          <w:pPr>
            <w:pStyle w:val="TOC1"/>
            <w:tabs>
              <w:tab w:val="right" w:leader="dot" w:pos="9016"/>
            </w:tabs>
            <w:rPr>
              <w:rFonts w:eastAsiaTheme="minorEastAsia"/>
              <w:noProof/>
              <w:sz w:val="24"/>
              <w:szCs w:val="24"/>
              <w:lang w:eastAsia="en-ZA"/>
            </w:rPr>
          </w:pPr>
          <w:hyperlink w:anchor="_Toc209045272" w:history="1">
            <w:r w:rsidRPr="00960E0A">
              <w:rPr>
                <w:rStyle w:val="Hyperlink"/>
                <w:rFonts w:ascii="Arial" w:hAnsi="Arial" w:cs="Arial"/>
                <w:noProof/>
              </w:rPr>
              <w:t>6. Assumptions and Constraints</w:t>
            </w:r>
            <w:r>
              <w:rPr>
                <w:noProof/>
                <w:webHidden/>
              </w:rPr>
              <w:tab/>
            </w:r>
            <w:r>
              <w:rPr>
                <w:noProof/>
                <w:webHidden/>
              </w:rPr>
              <w:fldChar w:fldCharType="begin"/>
            </w:r>
            <w:r>
              <w:rPr>
                <w:noProof/>
                <w:webHidden/>
              </w:rPr>
              <w:instrText xml:space="preserve"> PAGEREF _Toc209045272 \h </w:instrText>
            </w:r>
            <w:r>
              <w:rPr>
                <w:noProof/>
                <w:webHidden/>
              </w:rPr>
            </w:r>
            <w:r>
              <w:rPr>
                <w:noProof/>
                <w:webHidden/>
              </w:rPr>
              <w:fldChar w:fldCharType="separate"/>
            </w:r>
            <w:r>
              <w:rPr>
                <w:noProof/>
                <w:webHidden/>
              </w:rPr>
              <w:t>7</w:t>
            </w:r>
            <w:r>
              <w:rPr>
                <w:noProof/>
                <w:webHidden/>
              </w:rPr>
              <w:fldChar w:fldCharType="end"/>
            </w:r>
          </w:hyperlink>
        </w:p>
        <w:p w14:paraId="4C5F1C06" w14:textId="78D93EA8" w:rsidR="00834851" w:rsidRDefault="00834851">
          <w:pPr>
            <w:pStyle w:val="TOC1"/>
            <w:tabs>
              <w:tab w:val="right" w:leader="dot" w:pos="9016"/>
            </w:tabs>
            <w:rPr>
              <w:rFonts w:eastAsiaTheme="minorEastAsia"/>
              <w:noProof/>
              <w:sz w:val="24"/>
              <w:szCs w:val="24"/>
              <w:lang w:eastAsia="en-ZA"/>
            </w:rPr>
          </w:pPr>
          <w:hyperlink w:anchor="_Toc209045273" w:history="1">
            <w:r w:rsidRPr="00960E0A">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_Toc209045273 \h </w:instrText>
            </w:r>
            <w:r>
              <w:rPr>
                <w:noProof/>
                <w:webHidden/>
              </w:rPr>
            </w:r>
            <w:r>
              <w:rPr>
                <w:noProof/>
                <w:webHidden/>
              </w:rPr>
              <w:fldChar w:fldCharType="separate"/>
            </w:r>
            <w:r>
              <w:rPr>
                <w:noProof/>
                <w:webHidden/>
              </w:rPr>
              <w:t>8</w:t>
            </w:r>
            <w:r>
              <w:rPr>
                <w:noProof/>
                <w:webHidden/>
              </w:rPr>
              <w:fldChar w:fldCharType="end"/>
            </w:r>
          </w:hyperlink>
        </w:p>
        <w:p w14:paraId="77C2F2AF" w14:textId="292DBFA7" w:rsidR="00834851" w:rsidRDefault="00834851">
          <w:pPr>
            <w:pStyle w:val="TOC1"/>
            <w:tabs>
              <w:tab w:val="right" w:leader="dot" w:pos="9016"/>
            </w:tabs>
            <w:rPr>
              <w:rFonts w:eastAsiaTheme="minorEastAsia"/>
              <w:noProof/>
              <w:sz w:val="24"/>
              <w:szCs w:val="24"/>
              <w:lang w:eastAsia="en-ZA"/>
            </w:rPr>
          </w:pPr>
          <w:hyperlink w:anchor="_Toc209045274" w:history="1">
            <w:r w:rsidRPr="00960E0A">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_Toc209045274 \h </w:instrText>
            </w:r>
            <w:r>
              <w:rPr>
                <w:noProof/>
                <w:webHidden/>
              </w:rPr>
            </w:r>
            <w:r>
              <w:rPr>
                <w:noProof/>
                <w:webHidden/>
              </w:rPr>
              <w:fldChar w:fldCharType="separate"/>
            </w:r>
            <w:r>
              <w:rPr>
                <w:noProof/>
                <w:webHidden/>
              </w:rPr>
              <w:t>9</w:t>
            </w:r>
            <w:r>
              <w:rPr>
                <w:noProof/>
                <w:webHidden/>
              </w:rPr>
              <w:fldChar w:fldCharType="end"/>
            </w:r>
          </w:hyperlink>
        </w:p>
        <w:p w14:paraId="0442E7FC" w14:textId="0CE521FB" w:rsidR="00B25B21" w:rsidRPr="00D71392" w:rsidRDefault="00B25B21">
          <w:pPr>
            <w:rPr>
              <w:rFonts w:ascii="Arial" w:hAnsi="Arial" w:cs="Arial"/>
            </w:rPr>
          </w:pPr>
          <w:r w:rsidRPr="00D71392">
            <w:rPr>
              <w:rFonts w:ascii="Arial" w:hAnsi="Arial" w:cs="Arial"/>
              <w:b/>
              <w:bCs/>
              <w:noProof/>
            </w:rPr>
            <w:fldChar w:fldCharType="end"/>
          </w:r>
        </w:p>
      </w:sdtContent>
    </w:sdt>
    <w:p w14:paraId="2BF25D8E" w14:textId="77777777" w:rsidR="00DE27DE" w:rsidRPr="00D71392" w:rsidRDefault="00DE27DE">
      <w:pPr>
        <w:rPr>
          <w:rFonts w:ascii="Arial" w:hAnsi="Arial" w:cs="Arial"/>
        </w:rPr>
      </w:pPr>
    </w:p>
    <w:p w14:paraId="31F81B28" w14:textId="16369CA9" w:rsidR="00B25B21" w:rsidRPr="00D71392" w:rsidRDefault="00B25B21">
      <w:pPr>
        <w:rPr>
          <w:rFonts w:ascii="Arial" w:hAnsi="Arial" w:cs="Arial"/>
        </w:rPr>
      </w:pPr>
      <w:r w:rsidRPr="00D71392">
        <w:rPr>
          <w:rFonts w:ascii="Arial" w:hAnsi="Arial" w:cs="Arial"/>
        </w:rPr>
        <w:br w:type="page"/>
      </w:r>
    </w:p>
    <w:p w14:paraId="356A9227" w14:textId="77777777" w:rsidR="00B25B21" w:rsidRPr="00D71392" w:rsidRDefault="00B25B21" w:rsidP="00B25B21">
      <w:pPr>
        <w:pStyle w:val="Heading1"/>
        <w:rPr>
          <w:rFonts w:ascii="Arial" w:hAnsi="Arial" w:cs="Arial"/>
        </w:rPr>
      </w:pPr>
      <w:bookmarkStart w:id="0" w:name="_Toc209045267"/>
      <w:r w:rsidRPr="00D71392">
        <w:rPr>
          <w:rFonts w:ascii="Arial" w:hAnsi="Arial" w:cs="Arial"/>
        </w:rPr>
        <w:lastRenderedPageBreak/>
        <w:t>1. Introduction &amp; Context</w:t>
      </w:r>
      <w:bookmarkEnd w:id="0"/>
    </w:p>
    <w:p w14:paraId="2B21F54B" w14:textId="77777777" w:rsidR="00136D71" w:rsidRPr="00D71392" w:rsidRDefault="00136D71" w:rsidP="00074AF1">
      <w:pPr>
        <w:rPr>
          <w:rFonts w:ascii="Arial" w:hAnsi="Arial" w:cs="Arial"/>
        </w:rPr>
      </w:pPr>
      <w:r w:rsidRPr="00D71392">
        <w:rPr>
          <w:rFonts w:ascii="Arial" w:hAnsi="Arial" w:cs="Arial"/>
        </w:rPr>
        <w:t>This project is the first step in building the Contract Monthly Claim System (CMCS)—a .NET web app designed to simplify how contract lecturers at South African universities submit their monthly claims and get paid. Anyone who's dealt with manual timesheets and paper trails knows it's a slow and error-prone process (Van der Westhuizen, 2021). The CMCS aims to change that by creating a single, digital hub for lecturers to submit work and for managers to review and approve it, making everyone's lives easier and ensuring people get paid on time (UNISA, 2022).</w:t>
      </w:r>
    </w:p>
    <w:p w14:paraId="4824ABAD" w14:textId="5189B642" w:rsidR="00BB3EC4" w:rsidRPr="00D71392" w:rsidRDefault="00BB3EC4" w:rsidP="00074AF1">
      <w:pPr>
        <w:rPr>
          <w:rFonts w:ascii="Arial" w:hAnsi="Arial" w:cs="Arial"/>
        </w:rPr>
      </w:pPr>
      <w:r w:rsidRPr="00D71392">
        <w:rPr>
          <w:rFonts w:ascii="Arial" w:hAnsi="Arial" w:cs="Arial"/>
        </w:rPr>
        <w:br w:type="page"/>
      </w:r>
    </w:p>
    <w:p w14:paraId="6216CAA9" w14:textId="77777777" w:rsidR="00BB3EC4" w:rsidRPr="00D71392" w:rsidRDefault="00BB3EC4" w:rsidP="00BB3EC4">
      <w:pPr>
        <w:pStyle w:val="Heading1"/>
        <w:rPr>
          <w:rFonts w:ascii="Arial" w:hAnsi="Arial" w:cs="Arial"/>
        </w:rPr>
      </w:pPr>
      <w:bookmarkStart w:id="1" w:name="_Toc209045268"/>
      <w:r w:rsidRPr="00D71392">
        <w:rPr>
          <w:rFonts w:ascii="Arial" w:hAnsi="Arial" w:cs="Arial"/>
        </w:rPr>
        <w:lastRenderedPageBreak/>
        <w:t>2. Project Planning</w:t>
      </w:r>
      <w:bookmarkEnd w:id="1"/>
    </w:p>
    <w:p w14:paraId="5F0F030C" w14:textId="77777777" w:rsidR="0045444C" w:rsidRPr="0045444C" w:rsidRDefault="0045444C" w:rsidP="0045444C">
      <w:pPr>
        <w:rPr>
          <w:rFonts w:ascii="Arial" w:hAnsi="Arial" w:cs="Arial"/>
        </w:rPr>
      </w:pPr>
      <w:r w:rsidRPr="0045444C">
        <w:rPr>
          <w:rFonts w:ascii="Arial" w:hAnsi="Arial" w:cs="Arial"/>
        </w:rPr>
        <w:t>We built this project step-by-step, using an Agile approach. This let our team stay adaptable and focus on getting the core structure and user flow just right before worrying about the complex backend code (Pressman and Maxim, 2020). We moved through three clear phases: Planning, Design &amp; Building, and Documentation, which you can see detailed in the plan below.</w:t>
      </w:r>
    </w:p>
    <w:p w14:paraId="5DF4C5E3" w14:textId="77777777" w:rsidR="0045444C" w:rsidRPr="0045444C" w:rsidRDefault="0045444C" w:rsidP="0045444C">
      <w:pPr>
        <w:rPr>
          <w:rFonts w:ascii="Arial" w:hAnsi="Arial" w:cs="Arial"/>
        </w:rPr>
      </w:pPr>
      <w:r w:rsidRPr="0045444C">
        <w:rPr>
          <w:rFonts w:ascii="Arial" w:hAnsi="Arial" w:cs="Arial"/>
        </w:rPr>
        <w:t xml:space="preserve">Our main guiding principle was that this is a prototype. It was a unique challenge to build an app that looks and feels completely real—where every button clicks and every page loads—but doesn't </w:t>
      </w:r>
      <w:proofErr w:type="gramStart"/>
      <w:r w:rsidRPr="0045444C">
        <w:rPr>
          <w:rFonts w:ascii="Arial" w:hAnsi="Arial" w:cs="Arial"/>
        </w:rPr>
        <w:t>actually save</w:t>
      </w:r>
      <w:proofErr w:type="gramEnd"/>
      <w:r w:rsidRPr="0045444C">
        <w:rPr>
          <w:rFonts w:ascii="Arial" w:hAnsi="Arial" w:cs="Arial"/>
        </w:rPr>
        <w:t xml:space="preserve"> any data yet. It's like building a full-scale model of a car; everything is in place, and now we're ready to install the engine in the next phase (Sommerville, 2016).</w:t>
      </w:r>
    </w:p>
    <w:tbl>
      <w:tblPr>
        <w:tblW w:w="90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709"/>
        <w:gridCol w:w="2546"/>
        <w:gridCol w:w="1399"/>
        <w:gridCol w:w="4362"/>
      </w:tblGrid>
      <w:tr w:rsidR="00F4664F" w:rsidRPr="00F4664F" w14:paraId="5B420546" w14:textId="77777777" w:rsidTr="00F3025F">
        <w:trPr>
          <w:trHeight w:val="315"/>
        </w:trPr>
        <w:tc>
          <w:tcPr>
            <w:tcW w:w="0" w:type="auto"/>
            <w:tcMar>
              <w:top w:w="30" w:type="dxa"/>
              <w:left w:w="45" w:type="dxa"/>
              <w:bottom w:w="30" w:type="dxa"/>
              <w:right w:w="45" w:type="dxa"/>
            </w:tcMar>
            <w:vAlign w:val="bottom"/>
            <w:hideMark/>
          </w:tcPr>
          <w:p w14:paraId="11EF6A52" w14:textId="77777777" w:rsidR="00F4664F" w:rsidRPr="00F4664F" w:rsidRDefault="00F4664F" w:rsidP="00F4664F">
            <w:pPr>
              <w:rPr>
                <w:rFonts w:ascii="Arial" w:hAnsi="Arial" w:cs="Arial"/>
                <w:b/>
                <w:bCs/>
                <w:u w:val="single"/>
              </w:rPr>
            </w:pPr>
            <w:r w:rsidRPr="00F4664F">
              <w:rPr>
                <w:rFonts w:ascii="Arial" w:hAnsi="Arial" w:cs="Arial"/>
                <w:b/>
                <w:bCs/>
                <w:u w:val="single"/>
              </w:rPr>
              <w:t>Task ID</w:t>
            </w:r>
          </w:p>
        </w:tc>
        <w:tc>
          <w:tcPr>
            <w:tcW w:w="0" w:type="auto"/>
            <w:tcMar>
              <w:top w:w="30" w:type="dxa"/>
              <w:left w:w="45" w:type="dxa"/>
              <w:bottom w:w="30" w:type="dxa"/>
              <w:right w:w="45" w:type="dxa"/>
            </w:tcMar>
            <w:vAlign w:val="bottom"/>
            <w:hideMark/>
          </w:tcPr>
          <w:p w14:paraId="28CE7860" w14:textId="77777777" w:rsidR="00F4664F" w:rsidRPr="00F4664F" w:rsidRDefault="00F4664F" w:rsidP="00F4664F">
            <w:pPr>
              <w:rPr>
                <w:rFonts w:ascii="Arial" w:hAnsi="Arial" w:cs="Arial"/>
                <w:b/>
                <w:bCs/>
                <w:u w:val="single"/>
              </w:rPr>
            </w:pPr>
            <w:r w:rsidRPr="00F4664F">
              <w:rPr>
                <w:rFonts w:ascii="Arial" w:hAnsi="Arial" w:cs="Arial"/>
                <w:b/>
                <w:bCs/>
                <w:u w:val="single"/>
              </w:rPr>
              <w:t>Description</w:t>
            </w:r>
          </w:p>
        </w:tc>
        <w:tc>
          <w:tcPr>
            <w:tcW w:w="0" w:type="auto"/>
            <w:tcMar>
              <w:top w:w="30" w:type="dxa"/>
              <w:left w:w="45" w:type="dxa"/>
              <w:bottom w:w="30" w:type="dxa"/>
              <w:right w:w="45" w:type="dxa"/>
            </w:tcMar>
            <w:vAlign w:val="bottom"/>
            <w:hideMark/>
          </w:tcPr>
          <w:p w14:paraId="13ECB147" w14:textId="77777777" w:rsidR="00F4664F" w:rsidRPr="00F4664F" w:rsidRDefault="00F4664F" w:rsidP="00F4664F">
            <w:pPr>
              <w:rPr>
                <w:rFonts w:ascii="Arial" w:hAnsi="Arial" w:cs="Arial"/>
                <w:b/>
                <w:bCs/>
                <w:u w:val="single"/>
              </w:rPr>
            </w:pPr>
            <w:r w:rsidRPr="00F4664F">
              <w:rPr>
                <w:rFonts w:ascii="Arial" w:hAnsi="Arial" w:cs="Arial"/>
                <w:b/>
                <w:bCs/>
                <w:u w:val="single"/>
              </w:rPr>
              <w:t>Responsible</w:t>
            </w:r>
          </w:p>
        </w:tc>
        <w:tc>
          <w:tcPr>
            <w:tcW w:w="0" w:type="auto"/>
            <w:tcMar>
              <w:top w:w="30" w:type="dxa"/>
              <w:left w:w="45" w:type="dxa"/>
              <w:bottom w:w="30" w:type="dxa"/>
              <w:right w:w="45" w:type="dxa"/>
            </w:tcMar>
            <w:vAlign w:val="bottom"/>
            <w:hideMark/>
          </w:tcPr>
          <w:p w14:paraId="7A599F52" w14:textId="77777777" w:rsidR="00F4664F" w:rsidRPr="00F4664F" w:rsidRDefault="00F4664F" w:rsidP="00F4664F">
            <w:pPr>
              <w:rPr>
                <w:rFonts w:ascii="Arial" w:hAnsi="Arial" w:cs="Arial"/>
                <w:b/>
                <w:bCs/>
                <w:u w:val="single"/>
              </w:rPr>
            </w:pPr>
            <w:r w:rsidRPr="00F4664F">
              <w:rPr>
                <w:rFonts w:ascii="Arial" w:hAnsi="Arial" w:cs="Arial"/>
                <w:b/>
                <w:bCs/>
                <w:u w:val="single"/>
              </w:rPr>
              <w:t>Deliverable(s)</w:t>
            </w:r>
          </w:p>
        </w:tc>
      </w:tr>
      <w:tr w:rsidR="00F4664F" w:rsidRPr="00F4664F" w14:paraId="0C8B98CC" w14:textId="77777777" w:rsidTr="00F3025F">
        <w:trPr>
          <w:trHeight w:val="315"/>
        </w:trPr>
        <w:tc>
          <w:tcPr>
            <w:tcW w:w="0" w:type="auto"/>
            <w:tcMar>
              <w:top w:w="30" w:type="dxa"/>
              <w:left w:w="45" w:type="dxa"/>
              <w:bottom w:w="30" w:type="dxa"/>
              <w:right w:w="45" w:type="dxa"/>
            </w:tcMar>
            <w:vAlign w:val="bottom"/>
            <w:hideMark/>
          </w:tcPr>
          <w:p w14:paraId="0ED12B45" w14:textId="77777777" w:rsidR="00F4664F" w:rsidRPr="00F4664F" w:rsidRDefault="00F4664F" w:rsidP="00F4664F">
            <w:pPr>
              <w:rPr>
                <w:rFonts w:ascii="Arial" w:hAnsi="Arial" w:cs="Arial"/>
              </w:rPr>
            </w:pPr>
            <w:r w:rsidRPr="00F4664F">
              <w:rPr>
                <w:rFonts w:ascii="Arial" w:hAnsi="Arial" w:cs="Arial"/>
              </w:rPr>
              <w:t>1</w:t>
            </w:r>
          </w:p>
        </w:tc>
        <w:tc>
          <w:tcPr>
            <w:tcW w:w="0" w:type="auto"/>
            <w:tcMar>
              <w:top w:w="30" w:type="dxa"/>
              <w:left w:w="45" w:type="dxa"/>
              <w:bottom w:w="30" w:type="dxa"/>
              <w:right w:w="45" w:type="dxa"/>
            </w:tcMar>
            <w:vAlign w:val="bottom"/>
            <w:hideMark/>
          </w:tcPr>
          <w:p w14:paraId="0975AB92" w14:textId="77777777" w:rsidR="00F4664F" w:rsidRPr="00F4664F" w:rsidRDefault="00F4664F" w:rsidP="00F4664F">
            <w:pPr>
              <w:rPr>
                <w:rFonts w:ascii="Arial" w:hAnsi="Arial" w:cs="Arial"/>
              </w:rPr>
            </w:pPr>
            <w:r w:rsidRPr="00F4664F">
              <w:rPr>
                <w:rFonts w:ascii="Arial" w:hAnsi="Arial" w:cs="Arial"/>
              </w:rPr>
              <w:t>Part 1: Prototype Development</w:t>
            </w:r>
          </w:p>
        </w:tc>
        <w:tc>
          <w:tcPr>
            <w:tcW w:w="0" w:type="auto"/>
            <w:tcMar>
              <w:top w:w="30" w:type="dxa"/>
              <w:left w:w="45" w:type="dxa"/>
              <w:bottom w:w="30" w:type="dxa"/>
              <w:right w:w="45" w:type="dxa"/>
            </w:tcMar>
            <w:vAlign w:val="bottom"/>
            <w:hideMark/>
          </w:tcPr>
          <w:p w14:paraId="0243A7AE"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7884750E" w14:textId="77777777" w:rsidR="00F4664F" w:rsidRPr="00F4664F" w:rsidRDefault="00F4664F" w:rsidP="00F4664F">
            <w:pPr>
              <w:rPr>
                <w:rFonts w:ascii="Arial" w:hAnsi="Arial" w:cs="Arial"/>
              </w:rPr>
            </w:pPr>
            <w:r w:rsidRPr="00F4664F">
              <w:rPr>
                <w:rFonts w:ascii="Arial" w:hAnsi="Arial" w:cs="Arial"/>
              </w:rPr>
              <w:t>A complete and documented prototype</w:t>
            </w:r>
          </w:p>
        </w:tc>
      </w:tr>
      <w:tr w:rsidR="00F4664F" w:rsidRPr="00F4664F" w14:paraId="73192FAA" w14:textId="77777777" w:rsidTr="00F3025F">
        <w:trPr>
          <w:trHeight w:val="315"/>
        </w:trPr>
        <w:tc>
          <w:tcPr>
            <w:tcW w:w="0" w:type="auto"/>
            <w:tcMar>
              <w:top w:w="30" w:type="dxa"/>
              <w:left w:w="45" w:type="dxa"/>
              <w:bottom w:w="30" w:type="dxa"/>
              <w:right w:w="45" w:type="dxa"/>
            </w:tcMar>
            <w:vAlign w:val="bottom"/>
            <w:hideMark/>
          </w:tcPr>
          <w:p w14:paraId="62717424" w14:textId="77777777" w:rsidR="00F4664F" w:rsidRPr="00F4664F" w:rsidRDefault="00F4664F" w:rsidP="00F4664F">
            <w:pPr>
              <w:rPr>
                <w:rFonts w:ascii="Arial" w:hAnsi="Arial" w:cs="Arial"/>
              </w:rPr>
            </w:pPr>
            <w:r w:rsidRPr="00F4664F">
              <w:rPr>
                <w:rFonts w:ascii="Arial" w:hAnsi="Arial" w:cs="Arial"/>
              </w:rPr>
              <w:t>1.1</w:t>
            </w:r>
          </w:p>
        </w:tc>
        <w:tc>
          <w:tcPr>
            <w:tcW w:w="0" w:type="auto"/>
            <w:tcMar>
              <w:top w:w="30" w:type="dxa"/>
              <w:left w:w="45" w:type="dxa"/>
              <w:bottom w:w="30" w:type="dxa"/>
              <w:right w:w="45" w:type="dxa"/>
            </w:tcMar>
            <w:vAlign w:val="bottom"/>
            <w:hideMark/>
          </w:tcPr>
          <w:p w14:paraId="35818576" w14:textId="77777777" w:rsidR="00F4664F" w:rsidRPr="00F4664F" w:rsidRDefault="00F4664F" w:rsidP="00F4664F">
            <w:pPr>
              <w:rPr>
                <w:rFonts w:ascii="Arial" w:hAnsi="Arial" w:cs="Arial"/>
              </w:rPr>
            </w:pPr>
            <w:r w:rsidRPr="00F4664F">
              <w:rPr>
                <w:rFonts w:ascii="Arial" w:hAnsi="Arial" w:cs="Arial"/>
              </w:rPr>
              <w:t>Project Planning</w:t>
            </w:r>
          </w:p>
        </w:tc>
        <w:tc>
          <w:tcPr>
            <w:tcW w:w="0" w:type="auto"/>
            <w:tcMar>
              <w:top w:w="30" w:type="dxa"/>
              <w:left w:w="45" w:type="dxa"/>
              <w:bottom w:w="30" w:type="dxa"/>
              <w:right w:w="45" w:type="dxa"/>
            </w:tcMar>
            <w:vAlign w:val="bottom"/>
            <w:hideMark/>
          </w:tcPr>
          <w:p w14:paraId="44E9C76C"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579465FB" w14:textId="77777777" w:rsidR="00F4664F" w:rsidRPr="00F4664F" w:rsidRDefault="00F4664F" w:rsidP="00F4664F">
            <w:pPr>
              <w:rPr>
                <w:rFonts w:ascii="Arial" w:hAnsi="Arial" w:cs="Arial"/>
              </w:rPr>
            </w:pPr>
            <w:r w:rsidRPr="00F4664F">
              <w:rPr>
                <w:rFonts w:ascii="Arial" w:hAnsi="Arial" w:cs="Arial"/>
              </w:rPr>
              <w:t>Project plan document</w:t>
            </w:r>
          </w:p>
        </w:tc>
      </w:tr>
      <w:tr w:rsidR="00F4664F" w:rsidRPr="00F4664F" w14:paraId="77DD1303" w14:textId="77777777" w:rsidTr="00F3025F">
        <w:trPr>
          <w:trHeight w:val="315"/>
        </w:trPr>
        <w:tc>
          <w:tcPr>
            <w:tcW w:w="0" w:type="auto"/>
            <w:tcMar>
              <w:top w:w="30" w:type="dxa"/>
              <w:left w:w="45" w:type="dxa"/>
              <w:bottom w:w="30" w:type="dxa"/>
              <w:right w:w="45" w:type="dxa"/>
            </w:tcMar>
            <w:vAlign w:val="bottom"/>
            <w:hideMark/>
          </w:tcPr>
          <w:p w14:paraId="284672A9" w14:textId="77777777" w:rsidR="00F4664F" w:rsidRPr="00F4664F" w:rsidRDefault="00F4664F" w:rsidP="00F4664F">
            <w:pPr>
              <w:rPr>
                <w:rFonts w:ascii="Arial" w:hAnsi="Arial" w:cs="Arial"/>
              </w:rPr>
            </w:pPr>
            <w:r w:rsidRPr="00F4664F">
              <w:rPr>
                <w:rFonts w:ascii="Arial" w:hAnsi="Arial" w:cs="Arial"/>
              </w:rPr>
              <w:t>1.2</w:t>
            </w:r>
          </w:p>
        </w:tc>
        <w:tc>
          <w:tcPr>
            <w:tcW w:w="0" w:type="auto"/>
            <w:tcMar>
              <w:top w:w="30" w:type="dxa"/>
              <w:left w:w="45" w:type="dxa"/>
              <w:bottom w:w="30" w:type="dxa"/>
              <w:right w:w="45" w:type="dxa"/>
            </w:tcMar>
            <w:vAlign w:val="bottom"/>
            <w:hideMark/>
          </w:tcPr>
          <w:p w14:paraId="31A9986F" w14:textId="77777777" w:rsidR="00F4664F" w:rsidRPr="00F4664F" w:rsidRDefault="00F4664F" w:rsidP="00F4664F">
            <w:pPr>
              <w:rPr>
                <w:rFonts w:ascii="Arial" w:hAnsi="Arial" w:cs="Arial"/>
              </w:rPr>
            </w:pPr>
            <w:r w:rsidRPr="00F4664F">
              <w:rPr>
                <w:rFonts w:ascii="Arial" w:hAnsi="Arial" w:cs="Arial"/>
              </w:rPr>
              <w:t>System Design</w:t>
            </w:r>
          </w:p>
        </w:tc>
        <w:tc>
          <w:tcPr>
            <w:tcW w:w="0" w:type="auto"/>
            <w:tcMar>
              <w:top w:w="30" w:type="dxa"/>
              <w:left w:w="45" w:type="dxa"/>
              <w:bottom w:w="30" w:type="dxa"/>
              <w:right w:w="45" w:type="dxa"/>
            </w:tcMar>
            <w:vAlign w:val="bottom"/>
            <w:hideMark/>
          </w:tcPr>
          <w:p w14:paraId="5249A866"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6ECE353B" w14:textId="77777777" w:rsidR="00F4664F" w:rsidRPr="00F4664F" w:rsidRDefault="00F4664F" w:rsidP="00F4664F">
            <w:pPr>
              <w:rPr>
                <w:rFonts w:ascii="Arial" w:hAnsi="Arial" w:cs="Arial"/>
              </w:rPr>
            </w:pPr>
            <w:r w:rsidRPr="00F4664F">
              <w:rPr>
                <w:rFonts w:ascii="Arial" w:hAnsi="Arial" w:cs="Arial"/>
              </w:rPr>
              <w:t>UML class diagram and design justification</w:t>
            </w:r>
          </w:p>
        </w:tc>
      </w:tr>
      <w:tr w:rsidR="00F4664F" w:rsidRPr="00F4664F" w14:paraId="108D77E4" w14:textId="77777777" w:rsidTr="00F3025F">
        <w:trPr>
          <w:trHeight w:val="315"/>
        </w:trPr>
        <w:tc>
          <w:tcPr>
            <w:tcW w:w="0" w:type="auto"/>
            <w:tcMar>
              <w:top w:w="30" w:type="dxa"/>
              <w:left w:w="45" w:type="dxa"/>
              <w:bottom w:w="30" w:type="dxa"/>
              <w:right w:w="45" w:type="dxa"/>
            </w:tcMar>
            <w:vAlign w:val="bottom"/>
            <w:hideMark/>
          </w:tcPr>
          <w:p w14:paraId="772F6095" w14:textId="77777777" w:rsidR="00F4664F" w:rsidRPr="00F4664F" w:rsidRDefault="00F4664F" w:rsidP="00F4664F">
            <w:pPr>
              <w:rPr>
                <w:rFonts w:ascii="Arial" w:hAnsi="Arial" w:cs="Arial"/>
              </w:rPr>
            </w:pPr>
            <w:r w:rsidRPr="00F4664F">
              <w:rPr>
                <w:rFonts w:ascii="Arial" w:hAnsi="Arial" w:cs="Arial"/>
              </w:rPr>
              <w:t>1.3</w:t>
            </w:r>
          </w:p>
        </w:tc>
        <w:tc>
          <w:tcPr>
            <w:tcW w:w="0" w:type="auto"/>
            <w:tcMar>
              <w:top w:w="30" w:type="dxa"/>
              <w:left w:w="45" w:type="dxa"/>
              <w:bottom w:w="30" w:type="dxa"/>
              <w:right w:w="45" w:type="dxa"/>
            </w:tcMar>
            <w:vAlign w:val="bottom"/>
            <w:hideMark/>
          </w:tcPr>
          <w:p w14:paraId="6F993620" w14:textId="77777777" w:rsidR="00F4664F" w:rsidRPr="00F4664F" w:rsidRDefault="00F4664F" w:rsidP="00F4664F">
            <w:pPr>
              <w:rPr>
                <w:rFonts w:ascii="Arial" w:hAnsi="Arial" w:cs="Arial"/>
              </w:rPr>
            </w:pPr>
            <w:r w:rsidRPr="00F4664F">
              <w:rPr>
                <w:rFonts w:ascii="Arial" w:hAnsi="Arial" w:cs="Arial"/>
              </w:rPr>
              <w:t>GUI/UI Prototype</w:t>
            </w:r>
          </w:p>
        </w:tc>
        <w:tc>
          <w:tcPr>
            <w:tcW w:w="0" w:type="auto"/>
            <w:tcMar>
              <w:top w:w="30" w:type="dxa"/>
              <w:left w:w="45" w:type="dxa"/>
              <w:bottom w:w="30" w:type="dxa"/>
              <w:right w:w="45" w:type="dxa"/>
            </w:tcMar>
            <w:vAlign w:val="bottom"/>
            <w:hideMark/>
          </w:tcPr>
          <w:p w14:paraId="63BE6F85"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1BC931F0" w14:textId="77777777" w:rsidR="00F4664F" w:rsidRPr="00F4664F" w:rsidRDefault="00F4664F" w:rsidP="00F4664F">
            <w:pPr>
              <w:rPr>
                <w:rFonts w:ascii="Arial" w:hAnsi="Arial" w:cs="Arial"/>
              </w:rPr>
            </w:pPr>
            <w:r w:rsidRPr="00F4664F">
              <w:rPr>
                <w:rFonts w:ascii="Arial" w:hAnsi="Arial" w:cs="Arial"/>
              </w:rPr>
              <w:t>Non-functional GUI prototype built in .NET Core MVC</w:t>
            </w:r>
          </w:p>
        </w:tc>
      </w:tr>
      <w:tr w:rsidR="00F4664F" w:rsidRPr="00F4664F" w14:paraId="6CF35E1B" w14:textId="77777777" w:rsidTr="00F3025F">
        <w:trPr>
          <w:trHeight w:val="315"/>
        </w:trPr>
        <w:tc>
          <w:tcPr>
            <w:tcW w:w="0" w:type="auto"/>
            <w:tcMar>
              <w:top w:w="30" w:type="dxa"/>
              <w:left w:w="45" w:type="dxa"/>
              <w:bottom w:w="30" w:type="dxa"/>
              <w:right w:w="45" w:type="dxa"/>
            </w:tcMar>
            <w:vAlign w:val="bottom"/>
            <w:hideMark/>
          </w:tcPr>
          <w:p w14:paraId="1E3D260B" w14:textId="77777777" w:rsidR="00F4664F" w:rsidRPr="00F4664F" w:rsidRDefault="00F4664F" w:rsidP="00F4664F">
            <w:pPr>
              <w:rPr>
                <w:rFonts w:ascii="Arial" w:hAnsi="Arial" w:cs="Arial"/>
              </w:rPr>
            </w:pPr>
            <w:r w:rsidRPr="00F4664F">
              <w:rPr>
                <w:rFonts w:ascii="Arial" w:hAnsi="Arial" w:cs="Arial"/>
              </w:rPr>
              <w:t>1.4</w:t>
            </w:r>
          </w:p>
        </w:tc>
        <w:tc>
          <w:tcPr>
            <w:tcW w:w="0" w:type="auto"/>
            <w:tcMar>
              <w:top w:w="30" w:type="dxa"/>
              <w:left w:w="45" w:type="dxa"/>
              <w:bottom w:w="30" w:type="dxa"/>
              <w:right w:w="45" w:type="dxa"/>
            </w:tcMar>
            <w:vAlign w:val="bottom"/>
            <w:hideMark/>
          </w:tcPr>
          <w:p w14:paraId="2AE94106" w14:textId="77777777" w:rsidR="00F4664F" w:rsidRPr="00F4664F" w:rsidRDefault="00F4664F" w:rsidP="00F4664F">
            <w:pPr>
              <w:rPr>
                <w:rFonts w:ascii="Arial" w:hAnsi="Arial" w:cs="Arial"/>
              </w:rPr>
            </w:pPr>
            <w:r w:rsidRPr="00F4664F">
              <w:rPr>
                <w:rFonts w:ascii="Arial" w:hAnsi="Arial" w:cs="Arial"/>
              </w:rPr>
              <w:t>Final Report</w:t>
            </w:r>
          </w:p>
        </w:tc>
        <w:tc>
          <w:tcPr>
            <w:tcW w:w="0" w:type="auto"/>
            <w:tcMar>
              <w:top w:w="30" w:type="dxa"/>
              <w:left w:w="45" w:type="dxa"/>
              <w:bottom w:w="30" w:type="dxa"/>
              <w:right w:w="45" w:type="dxa"/>
            </w:tcMar>
            <w:vAlign w:val="bottom"/>
            <w:hideMark/>
          </w:tcPr>
          <w:p w14:paraId="51705287"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5D1AEC98" w14:textId="77777777" w:rsidR="00F4664F" w:rsidRPr="00F4664F" w:rsidRDefault="00F4664F" w:rsidP="00F4664F">
            <w:pPr>
              <w:rPr>
                <w:rFonts w:ascii="Arial" w:hAnsi="Arial" w:cs="Arial"/>
              </w:rPr>
            </w:pPr>
            <w:r w:rsidRPr="00F4664F">
              <w:rPr>
                <w:rFonts w:ascii="Arial" w:hAnsi="Arial" w:cs="Arial"/>
              </w:rPr>
              <w:t>A report detailing design choices, GUI layout, and assumptions</w:t>
            </w:r>
          </w:p>
        </w:tc>
      </w:tr>
      <w:tr w:rsidR="00F4664F" w:rsidRPr="00F4664F" w14:paraId="77C9C894" w14:textId="77777777" w:rsidTr="00F3025F">
        <w:trPr>
          <w:trHeight w:val="315"/>
        </w:trPr>
        <w:tc>
          <w:tcPr>
            <w:tcW w:w="0" w:type="auto"/>
            <w:tcMar>
              <w:top w:w="30" w:type="dxa"/>
              <w:left w:w="45" w:type="dxa"/>
              <w:bottom w:w="30" w:type="dxa"/>
              <w:right w:w="45" w:type="dxa"/>
            </w:tcMar>
            <w:vAlign w:val="bottom"/>
            <w:hideMark/>
          </w:tcPr>
          <w:p w14:paraId="4F6E184F" w14:textId="77777777" w:rsidR="00F4664F" w:rsidRPr="00F4664F" w:rsidRDefault="00F4664F" w:rsidP="00F4664F">
            <w:pPr>
              <w:rPr>
                <w:rFonts w:ascii="Arial" w:hAnsi="Arial" w:cs="Arial"/>
              </w:rPr>
            </w:pPr>
            <w:r w:rsidRPr="00F4664F">
              <w:rPr>
                <w:rFonts w:ascii="Arial" w:hAnsi="Arial" w:cs="Arial"/>
              </w:rPr>
              <w:t>2</w:t>
            </w:r>
          </w:p>
        </w:tc>
        <w:tc>
          <w:tcPr>
            <w:tcW w:w="0" w:type="auto"/>
            <w:tcMar>
              <w:top w:w="30" w:type="dxa"/>
              <w:left w:w="45" w:type="dxa"/>
              <w:bottom w:w="30" w:type="dxa"/>
              <w:right w:w="45" w:type="dxa"/>
            </w:tcMar>
            <w:vAlign w:val="bottom"/>
            <w:hideMark/>
          </w:tcPr>
          <w:p w14:paraId="4DA77B1F" w14:textId="77777777" w:rsidR="00F4664F" w:rsidRPr="00F4664F" w:rsidRDefault="00F4664F" w:rsidP="00F4664F">
            <w:pPr>
              <w:rPr>
                <w:rFonts w:ascii="Arial" w:hAnsi="Arial" w:cs="Arial"/>
              </w:rPr>
            </w:pPr>
            <w:r w:rsidRPr="00F4664F">
              <w:rPr>
                <w:rFonts w:ascii="Arial" w:hAnsi="Arial" w:cs="Arial"/>
              </w:rPr>
              <w:t>Part 2: Functionality Implementation</w:t>
            </w:r>
          </w:p>
        </w:tc>
        <w:tc>
          <w:tcPr>
            <w:tcW w:w="0" w:type="auto"/>
            <w:tcMar>
              <w:top w:w="30" w:type="dxa"/>
              <w:left w:w="45" w:type="dxa"/>
              <w:bottom w:w="30" w:type="dxa"/>
              <w:right w:w="45" w:type="dxa"/>
            </w:tcMar>
            <w:vAlign w:val="bottom"/>
            <w:hideMark/>
          </w:tcPr>
          <w:p w14:paraId="2D2B27BC"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6BA0181C" w14:textId="77777777" w:rsidR="00F4664F" w:rsidRPr="00F4664F" w:rsidRDefault="00F4664F" w:rsidP="00F4664F">
            <w:pPr>
              <w:rPr>
                <w:rFonts w:ascii="Arial" w:hAnsi="Arial" w:cs="Arial"/>
              </w:rPr>
            </w:pPr>
            <w:r w:rsidRPr="00F4664F">
              <w:rPr>
                <w:rFonts w:ascii="Arial" w:hAnsi="Arial" w:cs="Arial"/>
              </w:rPr>
              <w:t>A working prototype with implemented features</w:t>
            </w:r>
          </w:p>
        </w:tc>
      </w:tr>
      <w:tr w:rsidR="00F4664F" w:rsidRPr="00F4664F" w14:paraId="2FD2A105" w14:textId="77777777" w:rsidTr="00F3025F">
        <w:trPr>
          <w:trHeight w:val="315"/>
        </w:trPr>
        <w:tc>
          <w:tcPr>
            <w:tcW w:w="0" w:type="auto"/>
            <w:tcMar>
              <w:top w:w="30" w:type="dxa"/>
              <w:left w:w="45" w:type="dxa"/>
              <w:bottom w:w="30" w:type="dxa"/>
              <w:right w:w="45" w:type="dxa"/>
            </w:tcMar>
            <w:vAlign w:val="bottom"/>
            <w:hideMark/>
          </w:tcPr>
          <w:p w14:paraId="1320D0E0" w14:textId="77777777" w:rsidR="00F4664F" w:rsidRPr="00F4664F" w:rsidRDefault="00F4664F" w:rsidP="00F4664F">
            <w:pPr>
              <w:rPr>
                <w:rFonts w:ascii="Arial" w:hAnsi="Arial" w:cs="Arial"/>
              </w:rPr>
            </w:pPr>
            <w:r w:rsidRPr="00F4664F">
              <w:rPr>
                <w:rFonts w:ascii="Arial" w:hAnsi="Arial" w:cs="Arial"/>
              </w:rPr>
              <w:t>2.1</w:t>
            </w:r>
          </w:p>
        </w:tc>
        <w:tc>
          <w:tcPr>
            <w:tcW w:w="0" w:type="auto"/>
            <w:tcMar>
              <w:top w:w="30" w:type="dxa"/>
              <w:left w:w="45" w:type="dxa"/>
              <w:bottom w:w="30" w:type="dxa"/>
              <w:right w:w="45" w:type="dxa"/>
            </w:tcMar>
            <w:vAlign w:val="bottom"/>
            <w:hideMark/>
          </w:tcPr>
          <w:p w14:paraId="6CF9E5A2" w14:textId="77777777" w:rsidR="00F4664F" w:rsidRPr="00F4664F" w:rsidRDefault="00F4664F" w:rsidP="00F4664F">
            <w:pPr>
              <w:rPr>
                <w:rFonts w:ascii="Arial" w:hAnsi="Arial" w:cs="Arial"/>
              </w:rPr>
            </w:pPr>
            <w:r w:rsidRPr="00F4664F">
              <w:rPr>
                <w:rFonts w:ascii="Arial" w:hAnsi="Arial" w:cs="Arial"/>
              </w:rPr>
              <w:t>Claim Submission</w:t>
            </w:r>
          </w:p>
        </w:tc>
        <w:tc>
          <w:tcPr>
            <w:tcW w:w="0" w:type="auto"/>
            <w:tcMar>
              <w:top w:w="30" w:type="dxa"/>
              <w:left w:w="45" w:type="dxa"/>
              <w:bottom w:w="30" w:type="dxa"/>
              <w:right w:w="45" w:type="dxa"/>
            </w:tcMar>
            <w:vAlign w:val="bottom"/>
            <w:hideMark/>
          </w:tcPr>
          <w:p w14:paraId="49EB63E6"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666445B2" w14:textId="77777777" w:rsidR="00F4664F" w:rsidRPr="00F4664F" w:rsidRDefault="00F4664F" w:rsidP="00F4664F">
            <w:pPr>
              <w:rPr>
                <w:rFonts w:ascii="Arial" w:hAnsi="Arial" w:cs="Arial"/>
              </w:rPr>
            </w:pPr>
            <w:r w:rsidRPr="00F4664F">
              <w:rPr>
                <w:rFonts w:ascii="Arial" w:hAnsi="Arial" w:cs="Arial"/>
              </w:rPr>
              <w:t>A simple and intuitive claim submission form</w:t>
            </w:r>
          </w:p>
        </w:tc>
      </w:tr>
      <w:tr w:rsidR="00F4664F" w:rsidRPr="00F4664F" w14:paraId="6FFE248C" w14:textId="77777777" w:rsidTr="00F3025F">
        <w:trPr>
          <w:trHeight w:val="315"/>
        </w:trPr>
        <w:tc>
          <w:tcPr>
            <w:tcW w:w="0" w:type="auto"/>
            <w:tcMar>
              <w:top w:w="30" w:type="dxa"/>
              <w:left w:w="45" w:type="dxa"/>
              <w:bottom w:w="30" w:type="dxa"/>
              <w:right w:w="45" w:type="dxa"/>
            </w:tcMar>
            <w:vAlign w:val="bottom"/>
            <w:hideMark/>
          </w:tcPr>
          <w:p w14:paraId="3E78111C" w14:textId="77777777" w:rsidR="00F4664F" w:rsidRPr="00F4664F" w:rsidRDefault="00F4664F" w:rsidP="00F4664F">
            <w:pPr>
              <w:rPr>
                <w:rFonts w:ascii="Arial" w:hAnsi="Arial" w:cs="Arial"/>
              </w:rPr>
            </w:pPr>
            <w:r w:rsidRPr="00F4664F">
              <w:rPr>
                <w:rFonts w:ascii="Arial" w:hAnsi="Arial" w:cs="Arial"/>
              </w:rPr>
              <w:t>2.2</w:t>
            </w:r>
          </w:p>
        </w:tc>
        <w:tc>
          <w:tcPr>
            <w:tcW w:w="0" w:type="auto"/>
            <w:tcMar>
              <w:top w:w="30" w:type="dxa"/>
              <w:left w:w="45" w:type="dxa"/>
              <w:bottom w:w="30" w:type="dxa"/>
              <w:right w:w="45" w:type="dxa"/>
            </w:tcMar>
            <w:vAlign w:val="bottom"/>
            <w:hideMark/>
          </w:tcPr>
          <w:p w14:paraId="1F354647" w14:textId="77777777" w:rsidR="00F4664F" w:rsidRPr="00F4664F" w:rsidRDefault="00F4664F" w:rsidP="00F4664F">
            <w:pPr>
              <w:rPr>
                <w:rFonts w:ascii="Arial" w:hAnsi="Arial" w:cs="Arial"/>
              </w:rPr>
            </w:pPr>
            <w:r w:rsidRPr="00F4664F">
              <w:rPr>
                <w:rFonts w:ascii="Arial" w:hAnsi="Arial" w:cs="Arial"/>
              </w:rPr>
              <w:t>Claim Approval System</w:t>
            </w:r>
          </w:p>
        </w:tc>
        <w:tc>
          <w:tcPr>
            <w:tcW w:w="0" w:type="auto"/>
            <w:tcMar>
              <w:top w:w="30" w:type="dxa"/>
              <w:left w:w="45" w:type="dxa"/>
              <w:bottom w:w="30" w:type="dxa"/>
              <w:right w:w="45" w:type="dxa"/>
            </w:tcMar>
            <w:vAlign w:val="bottom"/>
            <w:hideMark/>
          </w:tcPr>
          <w:p w14:paraId="59D5C2DF"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78A1BDE0" w14:textId="77777777" w:rsidR="00F4664F" w:rsidRPr="00F4664F" w:rsidRDefault="00F4664F" w:rsidP="00F4664F">
            <w:pPr>
              <w:rPr>
                <w:rFonts w:ascii="Arial" w:hAnsi="Arial" w:cs="Arial"/>
              </w:rPr>
            </w:pPr>
            <w:r w:rsidRPr="00F4664F">
              <w:rPr>
                <w:rFonts w:ascii="Arial" w:hAnsi="Arial" w:cs="Arial"/>
              </w:rPr>
              <w:t>Separate view with 'Approve' and 'Reject' buttons for claims</w:t>
            </w:r>
          </w:p>
        </w:tc>
      </w:tr>
      <w:tr w:rsidR="00F4664F" w:rsidRPr="00F4664F" w14:paraId="07D1311A" w14:textId="77777777" w:rsidTr="00F3025F">
        <w:trPr>
          <w:trHeight w:val="315"/>
        </w:trPr>
        <w:tc>
          <w:tcPr>
            <w:tcW w:w="0" w:type="auto"/>
            <w:tcMar>
              <w:top w:w="30" w:type="dxa"/>
              <w:left w:w="45" w:type="dxa"/>
              <w:bottom w:w="30" w:type="dxa"/>
              <w:right w:w="45" w:type="dxa"/>
            </w:tcMar>
            <w:vAlign w:val="bottom"/>
            <w:hideMark/>
          </w:tcPr>
          <w:p w14:paraId="03CCF78A" w14:textId="77777777" w:rsidR="00F4664F" w:rsidRPr="00F4664F" w:rsidRDefault="00F4664F" w:rsidP="00F4664F">
            <w:pPr>
              <w:rPr>
                <w:rFonts w:ascii="Arial" w:hAnsi="Arial" w:cs="Arial"/>
              </w:rPr>
            </w:pPr>
            <w:r w:rsidRPr="00F4664F">
              <w:rPr>
                <w:rFonts w:ascii="Arial" w:hAnsi="Arial" w:cs="Arial"/>
              </w:rPr>
              <w:t>2.3</w:t>
            </w:r>
          </w:p>
        </w:tc>
        <w:tc>
          <w:tcPr>
            <w:tcW w:w="0" w:type="auto"/>
            <w:tcMar>
              <w:top w:w="30" w:type="dxa"/>
              <w:left w:w="45" w:type="dxa"/>
              <w:bottom w:w="30" w:type="dxa"/>
              <w:right w:w="45" w:type="dxa"/>
            </w:tcMar>
            <w:vAlign w:val="bottom"/>
            <w:hideMark/>
          </w:tcPr>
          <w:p w14:paraId="6941132A" w14:textId="77777777" w:rsidR="00F4664F" w:rsidRPr="00F4664F" w:rsidRDefault="00F4664F" w:rsidP="00F4664F">
            <w:pPr>
              <w:rPr>
                <w:rFonts w:ascii="Arial" w:hAnsi="Arial" w:cs="Arial"/>
              </w:rPr>
            </w:pPr>
            <w:r w:rsidRPr="00F4664F">
              <w:rPr>
                <w:rFonts w:ascii="Arial" w:hAnsi="Arial" w:cs="Arial"/>
              </w:rPr>
              <w:t>Document Uploads</w:t>
            </w:r>
          </w:p>
        </w:tc>
        <w:tc>
          <w:tcPr>
            <w:tcW w:w="0" w:type="auto"/>
            <w:tcMar>
              <w:top w:w="30" w:type="dxa"/>
              <w:left w:w="45" w:type="dxa"/>
              <w:bottom w:w="30" w:type="dxa"/>
              <w:right w:w="45" w:type="dxa"/>
            </w:tcMar>
            <w:vAlign w:val="bottom"/>
            <w:hideMark/>
          </w:tcPr>
          <w:p w14:paraId="00892EA5"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29CF1123" w14:textId="77777777" w:rsidR="00F4664F" w:rsidRPr="00F4664F" w:rsidRDefault="00F4664F" w:rsidP="00F4664F">
            <w:pPr>
              <w:rPr>
                <w:rFonts w:ascii="Arial" w:hAnsi="Arial" w:cs="Arial"/>
              </w:rPr>
            </w:pPr>
            <w:r w:rsidRPr="00F4664F">
              <w:rPr>
                <w:rFonts w:ascii="Arial" w:hAnsi="Arial" w:cs="Arial"/>
              </w:rPr>
              <w:t>A feature to upload and securely store supporting documents</w:t>
            </w:r>
          </w:p>
        </w:tc>
      </w:tr>
      <w:tr w:rsidR="00F4664F" w:rsidRPr="00F4664F" w14:paraId="1938A019" w14:textId="77777777" w:rsidTr="00F3025F">
        <w:trPr>
          <w:trHeight w:val="315"/>
        </w:trPr>
        <w:tc>
          <w:tcPr>
            <w:tcW w:w="0" w:type="auto"/>
            <w:tcMar>
              <w:top w:w="30" w:type="dxa"/>
              <w:left w:w="45" w:type="dxa"/>
              <w:bottom w:w="30" w:type="dxa"/>
              <w:right w:w="45" w:type="dxa"/>
            </w:tcMar>
            <w:vAlign w:val="bottom"/>
            <w:hideMark/>
          </w:tcPr>
          <w:p w14:paraId="7F557910" w14:textId="77777777" w:rsidR="00F4664F" w:rsidRPr="00F4664F" w:rsidRDefault="00F4664F" w:rsidP="00F4664F">
            <w:pPr>
              <w:rPr>
                <w:rFonts w:ascii="Arial" w:hAnsi="Arial" w:cs="Arial"/>
              </w:rPr>
            </w:pPr>
            <w:r w:rsidRPr="00F4664F">
              <w:rPr>
                <w:rFonts w:ascii="Arial" w:hAnsi="Arial" w:cs="Arial"/>
              </w:rPr>
              <w:t>2.4</w:t>
            </w:r>
          </w:p>
        </w:tc>
        <w:tc>
          <w:tcPr>
            <w:tcW w:w="0" w:type="auto"/>
            <w:tcMar>
              <w:top w:w="30" w:type="dxa"/>
              <w:left w:w="45" w:type="dxa"/>
              <w:bottom w:w="30" w:type="dxa"/>
              <w:right w:w="45" w:type="dxa"/>
            </w:tcMar>
            <w:vAlign w:val="bottom"/>
            <w:hideMark/>
          </w:tcPr>
          <w:p w14:paraId="0D124F5E" w14:textId="77777777" w:rsidR="00F4664F" w:rsidRPr="00F4664F" w:rsidRDefault="00F4664F" w:rsidP="00F4664F">
            <w:pPr>
              <w:rPr>
                <w:rFonts w:ascii="Arial" w:hAnsi="Arial" w:cs="Arial"/>
              </w:rPr>
            </w:pPr>
            <w:r w:rsidRPr="00F4664F">
              <w:rPr>
                <w:rFonts w:ascii="Arial" w:hAnsi="Arial" w:cs="Arial"/>
              </w:rPr>
              <w:t>Status Tracking</w:t>
            </w:r>
          </w:p>
        </w:tc>
        <w:tc>
          <w:tcPr>
            <w:tcW w:w="0" w:type="auto"/>
            <w:tcMar>
              <w:top w:w="30" w:type="dxa"/>
              <w:left w:w="45" w:type="dxa"/>
              <w:bottom w:w="30" w:type="dxa"/>
              <w:right w:w="45" w:type="dxa"/>
            </w:tcMar>
            <w:vAlign w:val="bottom"/>
            <w:hideMark/>
          </w:tcPr>
          <w:p w14:paraId="127B7E47"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26A814F4" w14:textId="77777777" w:rsidR="00F4664F" w:rsidRPr="00F4664F" w:rsidRDefault="00F4664F" w:rsidP="00F4664F">
            <w:pPr>
              <w:rPr>
                <w:rFonts w:ascii="Arial" w:hAnsi="Arial" w:cs="Arial"/>
              </w:rPr>
            </w:pPr>
            <w:r w:rsidRPr="00F4664F">
              <w:rPr>
                <w:rFonts w:ascii="Arial" w:hAnsi="Arial" w:cs="Arial"/>
              </w:rPr>
              <w:t>A tracking system for claim status (e.g., 'Pending', 'Approved')</w:t>
            </w:r>
          </w:p>
        </w:tc>
      </w:tr>
      <w:tr w:rsidR="00F4664F" w:rsidRPr="00F4664F" w14:paraId="5CDFA2D6" w14:textId="77777777" w:rsidTr="00F3025F">
        <w:trPr>
          <w:trHeight w:val="315"/>
        </w:trPr>
        <w:tc>
          <w:tcPr>
            <w:tcW w:w="0" w:type="auto"/>
            <w:tcMar>
              <w:top w:w="30" w:type="dxa"/>
              <w:left w:w="45" w:type="dxa"/>
              <w:bottom w:w="30" w:type="dxa"/>
              <w:right w:w="45" w:type="dxa"/>
            </w:tcMar>
            <w:vAlign w:val="bottom"/>
            <w:hideMark/>
          </w:tcPr>
          <w:p w14:paraId="2C628F30" w14:textId="77777777" w:rsidR="00F4664F" w:rsidRPr="00F4664F" w:rsidRDefault="00F4664F" w:rsidP="00F4664F">
            <w:pPr>
              <w:rPr>
                <w:rFonts w:ascii="Arial" w:hAnsi="Arial" w:cs="Arial"/>
              </w:rPr>
            </w:pPr>
            <w:r w:rsidRPr="00F4664F">
              <w:rPr>
                <w:rFonts w:ascii="Arial" w:hAnsi="Arial" w:cs="Arial"/>
              </w:rPr>
              <w:t>2.5</w:t>
            </w:r>
          </w:p>
        </w:tc>
        <w:tc>
          <w:tcPr>
            <w:tcW w:w="0" w:type="auto"/>
            <w:tcMar>
              <w:top w:w="30" w:type="dxa"/>
              <w:left w:w="45" w:type="dxa"/>
              <w:bottom w:w="30" w:type="dxa"/>
              <w:right w:w="45" w:type="dxa"/>
            </w:tcMar>
            <w:vAlign w:val="bottom"/>
            <w:hideMark/>
          </w:tcPr>
          <w:p w14:paraId="5C1BEF70" w14:textId="77777777" w:rsidR="00F4664F" w:rsidRPr="00F4664F" w:rsidRDefault="00F4664F" w:rsidP="00F4664F">
            <w:pPr>
              <w:rPr>
                <w:rFonts w:ascii="Arial" w:hAnsi="Arial" w:cs="Arial"/>
              </w:rPr>
            </w:pPr>
            <w:r w:rsidRPr="00F4664F">
              <w:rPr>
                <w:rFonts w:ascii="Arial" w:hAnsi="Arial" w:cs="Arial"/>
              </w:rPr>
              <w:t>System Reliability</w:t>
            </w:r>
          </w:p>
        </w:tc>
        <w:tc>
          <w:tcPr>
            <w:tcW w:w="0" w:type="auto"/>
            <w:tcMar>
              <w:top w:w="30" w:type="dxa"/>
              <w:left w:w="45" w:type="dxa"/>
              <w:bottom w:w="30" w:type="dxa"/>
              <w:right w:w="45" w:type="dxa"/>
            </w:tcMar>
            <w:vAlign w:val="bottom"/>
            <w:hideMark/>
          </w:tcPr>
          <w:p w14:paraId="36BD9512"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220CB745" w14:textId="77777777" w:rsidR="00F4664F" w:rsidRPr="00F4664F" w:rsidRDefault="00F4664F" w:rsidP="00F4664F">
            <w:pPr>
              <w:rPr>
                <w:rFonts w:ascii="Arial" w:hAnsi="Arial" w:cs="Arial"/>
              </w:rPr>
            </w:pPr>
            <w:r w:rsidRPr="00F4664F">
              <w:rPr>
                <w:rFonts w:ascii="Arial" w:hAnsi="Arial" w:cs="Arial"/>
              </w:rPr>
              <w:t>Unit tests and implemented error handling mechanisms</w:t>
            </w:r>
          </w:p>
        </w:tc>
      </w:tr>
      <w:tr w:rsidR="00F4664F" w:rsidRPr="00F4664F" w14:paraId="2206DB1C" w14:textId="77777777" w:rsidTr="00F3025F">
        <w:trPr>
          <w:trHeight w:val="315"/>
        </w:trPr>
        <w:tc>
          <w:tcPr>
            <w:tcW w:w="0" w:type="auto"/>
            <w:tcMar>
              <w:top w:w="30" w:type="dxa"/>
              <w:left w:w="45" w:type="dxa"/>
              <w:bottom w:w="30" w:type="dxa"/>
              <w:right w:w="45" w:type="dxa"/>
            </w:tcMar>
            <w:vAlign w:val="bottom"/>
            <w:hideMark/>
          </w:tcPr>
          <w:p w14:paraId="0A76E49B" w14:textId="77777777" w:rsidR="00F4664F" w:rsidRPr="00F4664F" w:rsidRDefault="00F4664F" w:rsidP="00F4664F">
            <w:pPr>
              <w:rPr>
                <w:rFonts w:ascii="Arial" w:hAnsi="Arial" w:cs="Arial"/>
              </w:rPr>
            </w:pPr>
            <w:r w:rsidRPr="00F4664F">
              <w:rPr>
                <w:rFonts w:ascii="Arial" w:hAnsi="Arial" w:cs="Arial"/>
              </w:rPr>
              <w:t>2.6</w:t>
            </w:r>
          </w:p>
        </w:tc>
        <w:tc>
          <w:tcPr>
            <w:tcW w:w="0" w:type="auto"/>
            <w:tcMar>
              <w:top w:w="30" w:type="dxa"/>
              <w:left w:w="45" w:type="dxa"/>
              <w:bottom w:w="30" w:type="dxa"/>
              <w:right w:w="45" w:type="dxa"/>
            </w:tcMar>
            <w:vAlign w:val="bottom"/>
            <w:hideMark/>
          </w:tcPr>
          <w:p w14:paraId="0E2CC143" w14:textId="77777777" w:rsidR="00F4664F" w:rsidRPr="00F4664F" w:rsidRDefault="00F4664F" w:rsidP="00F4664F">
            <w:pPr>
              <w:rPr>
                <w:rFonts w:ascii="Arial" w:hAnsi="Arial" w:cs="Arial"/>
              </w:rPr>
            </w:pPr>
            <w:r w:rsidRPr="00F4664F">
              <w:rPr>
                <w:rFonts w:ascii="Arial" w:hAnsi="Arial" w:cs="Arial"/>
              </w:rPr>
              <w:t>Version Control</w:t>
            </w:r>
          </w:p>
        </w:tc>
        <w:tc>
          <w:tcPr>
            <w:tcW w:w="0" w:type="auto"/>
            <w:tcMar>
              <w:top w:w="30" w:type="dxa"/>
              <w:left w:w="45" w:type="dxa"/>
              <w:bottom w:w="30" w:type="dxa"/>
              <w:right w:w="45" w:type="dxa"/>
            </w:tcMar>
            <w:vAlign w:val="bottom"/>
            <w:hideMark/>
          </w:tcPr>
          <w:p w14:paraId="65FEEE98" w14:textId="77777777" w:rsidR="00F4664F" w:rsidRPr="00F4664F" w:rsidRDefault="00F4664F" w:rsidP="00F4664F">
            <w:pPr>
              <w:rPr>
                <w:rFonts w:ascii="Arial" w:hAnsi="Arial" w:cs="Arial"/>
              </w:rPr>
            </w:pPr>
            <w:r w:rsidRPr="00F4664F">
              <w:rPr>
                <w:rFonts w:ascii="Arial" w:hAnsi="Arial" w:cs="Arial"/>
              </w:rPr>
              <w:t>Student</w:t>
            </w:r>
          </w:p>
        </w:tc>
        <w:tc>
          <w:tcPr>
            <w:tcW w:w="0" w:type="auto"/>
            <w:tcMar>
              <w:top w:w="30" w:type="dxa"/>
              <w:left w:w="45" w:type="dxa"/>
              <w:bottom w:w="30" w:type="dxa"/>
              <w:right w:w="45" w:type="dxa"/>
            </w:tcMar>
            <w:vAlign w:val="bottom"/>
            <w:hideMark/>
          </w:tcPr>
          <w:p w14:paraId="00143376" w14:textId="77777777" w:rsidR="00F4664F" w:rsidRPr="00F4664F" w:rsidRDefault="00F4664F" w:rsidP="00F4664F">
            <w:pPr>
              <w:rPr>
                <w:rFonts w:ascii="Arial" w:hAnsi="Arial" w:cs="Arial"/>
              </w:rPr>
            </w:pPr>
            <w:r w:rsidRPr="00F4664F">
              <w:rPr>
                <w:rFonts w:ascii="Arial" w:hAnsi="Arial" w:cs="Arial"/>
              </w:rPr>
              <w:t>A minimum of 5 commits to the GitHub repository with descriptive messages</w:t>
            </w:r>
          </w:p>
        </w:tc>
      </w:tr>
    </w:tbl>
    <w:p w14:paraId="25A250D0" w14:textId="77777777" w:rsidR="00F4664F" w:rsidRPr="00354262" w:rsidRDefault="00F4664F" w:rsidP="00354262">
      <w:pPr>
        <w:rPr>
          <w:rFonts w:ascii="Arial" w:hAnsi="Arial" w:cs="Arial"/>
        </w:rPr>
      </w:pPr>
    </w:p>
    <w:p w14:paraId="0250E1C6" w14:textId="48EE9B9E" w:rsidR="00793783" w:rsidRPr="00D71392" w:rsidRDefault="00793783" w:rsidP="00793783">
      <w:pPr>
        <w:rPr>
          <w:rFonts w:ascii="Arial" w:hAnsi="Arial" w:cs="Arial"/>
        </w:rPr>
      </w:pPr>
      <w:r w:rsidRPr="00D71392">
        <w:rPr>
          <w:rFonts w:ascii="Arial" w:hAnsi="Arial" w:cs="Arial"/>
        </w:rPr>
        <w:br w:type="page"/>
      </w:r>
    </w:p>
    <w:p w14:paraId="3809BB7E" w14:textId="77777777" w:rsidR="00000D65" w:rsidRPr="00D71392" w:rsidRDefault="00000D65" w:rsidP="00000D65">
      <w:pPr>
        <w:pStyle w:val="Heading1"/>
        <w:rPr>
          <w:rFonts w:ascii="Arial" w:hAnsi="Arial" w:cs="Arial"/>
        </w:rPr>
      </w:pPr>
      <w:bookmarkStart w:id="2" w:name="_Toc209045269"/>
      <w:r w:rsidRPr="00D71392">
        <w:rPr>
          <w:rFonts w:ascii="Arial" w:hAnsi="Arial" w:cs="Arial"/>
        </w:rPr>
        <w:lastRenderedPageBreak/>
        <w:t>3. System Design Decisions</w:t>
      </w:r>
      <w:bookmarkEnd w:id="2"/>
    </w:p>
    <w:p w14:paraId="6BE0BC30" w14:textId="77777777" w:rsidR="0045444C" w:rsidRPr="0045444C" w:rsidRDefault="0045444C" w:rsidP="0045444C">
      <w:pPr>
        <w:rPr>
          <w:rFonts w:ascii="Arial" w:hAnsi="Arial" w:cs="Arial"/>
        </w:rPr>
      </w:pPr>
      <w:r w:rsidRPr="0045444C">
        <w:rPr>
          <w:rFonts w:ascii="Arial" w:hAnsi="Arial" w:cs="Arial"/>
        </w:rPr>
        <w:t>We chose C# and .NET Core MVC because they are powerful, modern tools that are perfect for building structured and scalable web applications (Microsoft, 2023). The MVC pattern helps keep the code organized by separating the data (Models), the screens the user sees (Views), and the logic that makes it all work (Controllers).</w:t>
      </w:r>
    </w:p>
    <w:p w14:paraId="27A07BD8" w14:textId="77777777" w:rsidR="0045444C" w:rsidRPr="0045444C" w:rsidRDefault="0045444C" w:rsidP="0045444C">
      <w:pPr>
        <w:rPr>
          <w:rFonts w:ascii="Arial" w:hAnsi="Arial" w:cs="Arial"/>
        </w:rPr>
      </w:pPr>
      <w:r w:rsidRPr="0045444C">
        <w:rPr>
          <w:rFonts w:ascii="Arial" w:hAnsi="Arial" w:cs="Arial"/>
        </w:rPr>
        <w:t>The heart of the system is its database design, which is built around five main tables:</w:t>
      </w:r>
    </w:p>
    <w:p w14:paraId="52BBD16E" w14:textId="77777777" w:rsidR="0045444C" w:rsidRPr="0045444C" w:rsidRDefault="0045444C" w:rsidP="0045444C">
      <w:pPr>
        <w:numPr>
          <w:ilvl w:val="0"/>
          <w:numId w:val="11"/>
        </w:numPr>
        <w:rPr>
          <w:rFonts w:ascii="Arial" w:hAnsi="Arial" w:cs="Arial"/>
        </w:rPr>
      </w:pPr>
      <w:r w:rsidRPr="0045444C">
        <w:rPr>
          <w:rFonts w:ascii="Arial" w:hAnsi="Arial" w:cs="Arial"/>
          <w:b/>
          <w:bCs/>
        </w:rPr>
        <w:t>User</w:t>
      </w:r>
      <w:r w:rsidRPr="0045444C">
        <w:rPr>
          <w:rFonts w:ascii="Arial" w:hAnsi="Arial" w:cs="Arial"/>
        </w:rPr>
        <w:t>: Everyone who logs in (Lecturers, Coordinators, Managers).</w:t>
      </w:r>
    </w:p>
    <w:p w14:paraId="0A5E3923" w14:textId="77777777" w:rsidR="0045444C" w:rsidRPr="0045444C" w:rsidRDefault="0045444C" w:rsidP="0045444C">
      <w:pPr>
        <w:numPr>
          <w:ilvl w:val="0"/>
          <w:numId w:val="11"/>
        </w:numPr>
        <w:rPr>
          <w:rFonts w:ascii="Arial" w:hAnsi="Arial" w:cs="Arial"/>
        </w:rPr>
      </w:pPr>
      <w:r w:rsidRPr="0045444C">
        <w:rPr>
          <w:rFonts w:ascii="Arial" w:hAnsi="Arial" w:cs="Arial"/>
          <w:b/>
          <w:bCs/>
        </w:rPr>
        <w:t>Role</w:t>
      </w:r>
      <w:r w:rsidRPr="0045444C">
        <w:rPr>
          <w:rFonts w:ascii="Arial" w:hAnsi="Arial" w:cs="Arial"/>
        </w:rPr>
        <w:t>: What permissions a user has (e.g., a Lecturer can submit claims, a Manager can approve them).</w:t>
      </w:r>
    </w:p>
    <w:p w14:paraId="5BC2B4D3" w14:textId="77777777" w:rsidR="0045444C" w:rsidRPr="0045444C" w:rsidRDefault="0045444C" w:rsidP="0045444C">
      <w:pPr>
        <w:numPr>
          <w:ilvl w:val="0"/>
          <w:numId w:val="11"/>
        </w:numPr>
        <w:rPr>
          <w:rFonts w:ascii="Arial" w:hAnsi="Arial" w:cs="Arial"/>
        </w:rPr>
      </w:pPr>
      <w:r w:rsidRPr="0045444C">
        <w:rPr>
          <w:rFonts w:ascii="Arial" w:hAnsi="Arial" w:cs="Arial"/>
          <w:b/>
          <w:bCs/>
        </w:rPr>
        <w:t>Claim</w:t>
      </w:r>
      <w:r w:rsidRPr="0045444C">
        <w:rPr>
          <w:rFonts w:ascii="Arial" w:hAnsi="Arial" w:cs="Arial"/>
        </w:rPr>
        <w:t>: The core details of a claim (hours, rate, total amount).</w:t>
      </w:r>
    </w:p>
    <w:p w14:paraId="579FFCEF" w14:textId="77777777" w:rsidR="0045444C" w:rsidRPr="0045444C" w:rsidRDefault="0045444C" w:rsidP="0045444C">
      <w:pPr>
        <w:numPr>
          <w:ilvl w:val="0"/>
          <w:numId w:val="11"/>
        </w:numPr>
        <w:rPr>
          <w:rFonts w:ascii="Arial" w:hAnsi="Arial" w:cs="Arial"/>
        </w:rPr>
      </w:pPr>
      <w:proofErr w:type="spellStart"/>
      <w:r w:rsidRPr="0045444C">
        <w:rPr>
          <w:rFonts w:ascii="Arial" w:hAnsi="Arial" w:cs="Arial"/>
          <w:b/>
          <w:bCs/>
        </w:rPr>
        <w:t>SupportingDocument</w:t>
      </w:r>
      <w:proofErr w:type="spellEnd"/>
      <w:r w:rsidRPr="0045444C">
        <w:rPr>
          <w:rFonts w:ascii="Arial" w:hAnsi="Arial" w:cs="Arial"/>
        </w:rPr>
        <w:t>: Any files (like PDF timesheets) attached to a claim.</w:t>
      </w:r>
    </w:p>
    <w:p w14:paraId="2FB74773" w14:textId="77777777" w:rsidR="0045444C" w:rsidRPr="0045444C" w:rsidRDefault="0045444C" w:rsidP="0045444C">
      <w:pPr>
        <w:numPr>
          <w:ilvl w:val="0"/>
          <w:numId w:val="11"/>
        </w:numPr>
        <w:rPr>
          <w:rFonts w:ascii="Arial" w:hAnsi="Arial" w:cs="Arial"/>
        </w:rPr>
      </w:pPr>
      <w:r w:rsidRPr="0045444C">
        <w:rPr>
          <w:rFonts w:ascii="Arial" w:hAnsi="Arial" w:cs="Arial"/>
          <w:b/>
          <w:bCs/>
        </w:rPr>
        <w:t>Approval</w:t>
      </w:r>
      <w:r w:rsidRPr="0045444C">
        <w:rPr>
          <w:rFonts w:ascii="Arial" w:hAnsi="Arial" w:cs="Arial"/>
        </w:rPr>
        <w:t>: The record of who approved or rejected a claim and when.</w:t>
      </w:r>
    </w:p>
    <w:p w14:paraId="253CCC76" w14:textId="77777777" w:rsidR="0045444C" w:rsidRPr="0045444C" w:rsidRDefault="0045444C" w:rsidP="0045444C">
      <w:pPr>
        <w:rPr>
          <w:rFonts w:ascii="Arial" w:hAnsi="Arial" w:cs="Arial"/>
        </w:rPr>
      </w:pPr>
      <w:r w:rsidRPr="0045444C">
        <w:rPr>
          <w:rFonts w:ascii="Arial" w:hAnsi="Arial" w:cs="Arial"/>
        </w:rPr>
        <w:t>This structure ensures all data is connected and organized, preventing duplication and making the system efficient (Connolly and Begg, 2015).</w:t>
      </w:r>
    </w:p>
    <w:p w14:paraId="7054BBEB" w14:textId="7DBA12F0" w:rsidR="004E4AED" w:rsidRPr="00D71392" w:rsidRDefault="004E4AED">
      <w:pPr>
        <w:rPr>
          <w:rFonts w:ascii="Arial" w:hAnsi="Arial" w:cs="Arial"/>
        </w:rPr>
      </w:pPr>
      <w:r w:rsidRPr="00D71392">
        <w:rPr>
          <w:rFonts w:ascii="Arial" w:hAnsi="Arial" w:cs="Arial"/>
        </w:rPr>
        <w:br w:type="page"/>
      </w:r>
    </w:p>
    <w:p w14:paraId="66758908" w14:textId="57AD3517" w:rsidR="004E4AED" w:rsidRPr="00D71392" w:rsidRDefault="00671B5B" w:rsidP="004E4AED">
      <w:pPr>
        <w:pStyle w:val="Heading1"/>
        <w:rPr>
          <w:rFonts w:ascii="Arial" w:hAnsi="Arial" w:cs="Arial"/>
        </w:rPr>
      </w:pPr>
      <w:bookmarkStart w:id="3" w:name="_Toc209045270"/>
      <w:r w:rsidRPr="00D71392">
        <w:rPr>
          <w:rFonts w:ascii="Arial" w:hAnsi="Arial" w:cs="Arial"/>
        </w:rPr>
        <w:lastRenderedPageBreak/>
        <w:t>4 Database Design</w:t>
      </w:r>
      <w:r w:rsidR="00AE7337" w:rsidRPr="00D71392">
        <w:rPr>
          <w:rFonts w:ascii="Arial" w:hAnsi="Arial" w:cs="Arial"/>
          <w:noProof/>
        </w:rPr>
        <w:drawing>
          <wp:inline distT="0" distB="0" distL="0" distR="0" wp14:anchorId="2ADA9789" wp14:editId="3A7D7562">
            <wp:extent cx="5731510" cy="3736340"/>
            <wp:effectExtent l="0" t="0" r="2540" b="0"/>
            <wp:docPr id="138126995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6340"/>
                    </a:xfrm>
                    <a:prstGeom prst="rect">
                      <a:avLst/>
                    </a:prstGeom>
                    <a:noFill/>
                    <a:ln>
                      <a:noFill/>
                    </a:ln>
                  </pic:spPr>
                </pic:pic>
              </a:graphicData>
            </a:graphic>
          </wp:inline>
        </w:drawing>
      </w:r>
      <w:bookmarkEnd w:id="3"/>
    </w:p>
    <w:p w14:paraId="6216769D" w14:textId="7A0D0771" w:rsidR="00181D82" w:rsidRPr="00D71392" w:rsidRDefault="00181D82" w:rsidP="00181D82">
      <w:pPr>
        <w:rPr>
          <w:rFonts w:ascii="Arial" w:hAnsi="Arial" w:cs="Arial"/>
        </w:rPr>
      </w:pPr>
    </w:p>
    <w:p w14:paraId="0F6CF9F7" w14:textId="45C64C67" w:rsidR="00FA5A7D" w:rsidRPr="00D71392" w:rsidRDefault="00FA5A7D">
      <w:pPr>
        <w:rPr>
          <w:rFonts w:ascii="Arial" w:hAnsi="Arial" w:cs="Arial"/>
        </w:rPr>
      </w:pPr>
      <w:r w:rsidRPr="00D71392">
        <w:rPr>
          <w:rFonts w:ascii="Arial" w:hAnsi="Arial" w:cs="Arial"/>
        </w:rPr>
        <w:br w:type="page"/>
      </w:r>
    </w:p>
    <w:p w14:paraId="636DE016" w14:textId="3FAE81EF" w:rsidR="00847A73" w:rsidRPr="00D71392" w:rsidRDefault="00261A47" w:rsidP="003B3DE2">
      <w:pPr>
        <w:pStyle w:val="Heading1"/>
        <w:rPr>
          <w:rFonts w:ascii="Arial" w:hAnsi="Arial" w:cs="Arial"/>
        </w:rPr>
      </w:pPr>
      <w:bookmarkStart w:id="4" w:name="_Toc209045271"/>
      <w:r w:rsidRPr="00D71392">
        <w:rPr>
          <w:rFonts w:ascii="Arial" w:hAnsi="Arial" w:cs="Arial"/>
        </w:rPr>
        <w:lastRenderedPageBreak/>
        <w:t>5. Graphical User Interface (Prototype)</w:t>
      </w:r>
      <w:bookmarkEnd w:id="4"/>
    </w:p>
    <w:p w14:paraId="3465226B" w14:textId="77777777" w:rsidR="00847A73" w:rsidRPr="00D71392" w:rsidRDefault="00847A73" w:rsidP="00181D82">
      <w:pPr>
        <w:rPr>
          <w:rFonts w:ascii="Arial" w:hAnsi="Arial" w:cs="Arial"/>
        </w:rPr>
      </w:pPr>
    </w:p>
    <w:p w14:paraId="40F38AD8" w14:textId="77777777" w:rsidR="00F34BFA" w:rsidRPr="00F34BFA" w:rsidRDefault="00F34BFA" w:rsidP="00F34BFA">
      <w:pPr>
        <w:rPr>
          <w:rFonts w:ascii="Arial" w:hAnsi="Arial" w:cs="Arial"/>
        </w:rPr>
      </w:pPr>
      <w:r w:rsidRPr="00F34BFA">
        <w:rPr>
          <w:rFonts w:ascii="Arial" w:hAnsi="Arial" w:cs="Arial"/>
        </w:rPr>
        <w:t>The prototype includes a full set of screens for managing users, roles, claims, and documents. The design is clean and professional, using Bootstrap to ensure it's easy to use and looks good on any device (W3Schools, 2025).</w:t>
      </w:r>
    </w:p>
    <w:p w14:paraId="5A2254E9" w14:textId="77777777" w:rsidR="00F34BFA" w:rsidRPr="00F34BFA" w:rsidRDefault="00F34BFA" w:rsidP="00F34BFA">
      <w:pPr>
        <w:rPr>
          <w:rFonts w:ascii="Arial" w:hAnsi="Arial" w:cs="Arial"/>
        </w:rPr>
      </w:pPr>
      <w:r w:rsidRPr="00F34BFA">
        <w:rPr>
          <w:rFonts w:ascii="Arial" w:hAnsi="Arial" w:cs="Arial"/>
        </w:rPr>
        <w:t>How it works (for now):</w:t>
      </w:r>
    </w:p>
    <w:p w14:paraId="722063AE" w14:textId="77777777" w:rsidR="00F34BFA" w:rsidRPr="00F34BFA" w:rsidRDefault="00F34BFA" w:rsidP="00F34BFA">
      <w:pPr>
        <w:numPr>
          <w:ilvl w:val="0"/>
          <w:numId w:val="12"/>
        </w:numPr>
        <w:rPr>
          <w:rFonts w:ascii="Arial" w:hAnsi="Arial" w:cs="Arial"/>
        </w:rPr>
      </w:pPr>
      <w:r w:rsidRPr="00F34BFA">
        <w:rPr>
          <w:rFonts w:ascii="Arial" w:hAnsi="Arial" w:cs="Arial"/>
        </w:rPr>
        <w:t>You can click on every tab and button.</w:t>
      </w:r>
    </w:p>
    <w:p w14:paraId="5F9CFFC6" w14:textId="77777777" w:rsidR="00F34BFA" w:rsidRPr="00F34BFA" w:rsidRDefault="00F34BFA" w:rsidP="00F34BFA">
      <w:pPr>
        <w:numPr>
          <w:ilvl w:val="0"/>
          <w:numId w:val="12"/>
        </w:numPr>
        <w:rPr>
          <w:rFonts w:ascii="Arial" w:hAnsi="Arial" w:cs="Arial"/>
        </w:rPr>
      </w:pPr>
      <w:r w:rsidRPr="00F34BFA">
        <w:rPr>
          <w:rFonts w:ascii="Arial" w:hAnsi="Arial" w:cs="Arial"/>
        </w:rPr>
        <w:t xml:space="preserve">The "Create" and "Edit" forms will open, but the fields are disabled—you can't type in them. This visually shows where data would be entered without </w:t>
      </w:r>
      <w:proofErr w:type="gramStart"/>
      <w:r w:rsidRPr="00F34BFA">
        <w:rPr>
          <w:rFonts w:ascii="Arial" w:hAnsi="Arial" w:cs="Arial"/>
        </w:rPr>
        <w:t>actually doing</w:t>
      </w:r>
      <w:proofErr w:type="gramEnd"/>
      <w:r w:rsidRPr="00F34BFA">
        <w:rPr>
          <w:rFonts w:ascii="Arial" w:hAnsi="Arial" w:cs="Arial"/>
        </w:rPr>
        <w:t xml:space="preserve"> it.</w:t>
      </w:r>
    </w:p>
    <w:p w14:paraId="250D289F" w14:textId="77777777" w:rsidR="00F34BFA" w:rsidRPr="00F34BFA" w:rsidRDefault="00F34BFA" w:rsidP="00F34BFA">
      <w:pPr>
        <w:numPr>
          <w:ilvl w:val="0"/>
          <w:numId w:val="12"/>
        </w:numPr>
        <w:rPr>
          <w:rFonts w:ascii="Arial" w:hAnsi="Arial" w:cs="Arial"/>
        </w:rPr>
      </w:pPr>
      <w:r w:rsidRPr="00F34BFA">
        <w:rPr>
          <w:rFonts w:ascii="Arial" w:hAnsi="Arial" w:cs="Arial"/>
        </w:rPr>
        <w:t>Buttons like "Delete" or "Submit" will show a pop-up message explaining what they would do in a real application, but no data is changed.</w:t>
      </w:r>
    </w:p>
    <w:p w14:paraId="04DC1F80" w14:textId="77777777" w:rsidR="00F34BFA" w:rsidRPr="00F34BFA" w:rsidRDefault="00F34BFA" w:rsidP="00F34BFA">
      <w:pPr>
        <w:rPr>
          <w:rFonts w:ascii="Arial" w:hAnsi="Arial" w:cs="Arial"/>
        </w:rPr>
      </w:pPr>
      <w:r w:rsidRPr="00F34BFA">
        <w:rPr>
          <w:rFonts w:ascii="Arial" w:hAnsi="Arial" w:cs="Arial"/>
        </w:rPr>
        <w:t>It’s essentially a digital walkthrough of the final application. You can see the entire journey a lecturer would take to submit a claim and the path a manager would take to approve it. All the code for this interactive prototype has been committed to GitHub (Riba, 2025).</w:t>
      </w:r>
    </w:p>
    <w:p w14:paraId="6ADD239D" w14:textId="77777777" w:rsidR="00A87080" w:rsidRPr="00D71392" w:rsidRDefault="00A87080" w:rsidP="00181D82">
      <w:pPr>
        <w:rPr>
          <w:rFonts w:ascii="Arial" w:hAnsi="Arial" w:cs="Arial"/>
        </w:rPr>
      </w:pPr>
    </w:p>
    <w:p w14:paraId="2AF93A9E" w14:textId="0870DC03" w:rsidR="00A87080" w:rsidRPr="00D71392" w:rsidRDefault="002F2CC6" w:rsidP="00181D82">
      <w:pPr>
        <w:rPr>
          <w:rFonts w:ascii="Arial" w:hAnsi="Arial" w:cs="Arial"/>
        </w:rPr>
      </w:pPr>
      <w:hyperlink r:id="rId10" w:history="1">
        <w:r w:rsidRPr="00D71392">
          <w:rPr>
            <w:rStyle w:val="Hyperlink"/>
            <w:rFonts w:ascii="Arial" w:hAnsi="Arial" w:cs="Arial"/>
          </w:rPr>
          <w:t>https://github.com/RibaOrearabetse/PROG6212-POE-Part-1.git</w:t>
        </w:r>
      </w:hyperlink>
      <w:r w:rsidRPr="00D71392">
        <w:rPr>
          <w:rFonts w:ascii="Arial" w:hAnsi="Arial" w:cs="Arial"/>
        </w:rPr>
        <w:t xml:space="preserve"> </w:t>
      </w:r>
    </w:p>
    <w:p w14:paraId="137D5726" w14:textId="11A07AD0" w:rsidR="00475E4E" w:rsidRPr="00D71392" w:rsidRDefault="00475E4E">
      <w:pPr>
        <w:rPr>
          <w:rFonts w:ascii="Arial" w:hAnsi="Arial" w:cs="Arial"/>
        </w:rPr>
      </w:pPr>
      <w:r w:rsidRPr="00D71392">
        <w:rPr>
          <w:rFonts w:ascii="Arial" w:hAnsi="Arial" w:cs="Arial"/>
        </w:rPr>
        <w:br w:type="page"/>
      </w:r>
    </w:p>
    <w:p w14:paraId="54944545" w14:textId="5098F05E" w:rsidR="00261A47" w:rsidRPr="00D71392" w:rsidRDefault="00475E4E" w:rsidP="00475E4E">
      <w:pPr>
        <w:pStyle w:val="Heading1"/>
        <w:rPr>
          <w:rFonts w:ascii="Arial" w:hAnsi="Arial" w:cs="Arial"/>
        </w:rPr>
      </w:pPr>
      <w:bookmarkStart w:id="5" w:name="_Toc209045272"/>
      <w:r w:rsidRPr="00D71392">
        <w:rPr>
          <w:rFonts w:ascii="Arial" w:hAnsi="Arial" w:cs="Arial"/>
        </w:rPr>
        <w:lastRenderedPageBreak/>
        <w:t>6. Assumptions and Constraints</w:t>
      </w:r>
      <w:bookmarkEnd w:id="5"/>
    </w:p>
    <w:p w14:paraId="3071B2D6" w14:textId="77777777" w:rsidR="00254F92" w:rsidRPr="00254F92" w:rsidRDefault="00254F92" w:rsidP="00254F92">
      <w:pPr>
        <w:rPr>
          <w:rFonts w:ascii="Arial" w:hAnsi="Arial" w:cs="Arial"/>
        </w:rPr>
      </w:pPr>
      <w:r w:rsidRPr="00254F92">
        <w:rPr>
          <w:rFonts w:ascii="Arial" w:hAnsi="Arial" w:cs="Arial"/>
        </w:rPr>
        <w:t>We made a few assumptions to build this prototype:</w:t>
      </w:r>
    </w:p>
    <w:p w14:paraId="14E6797C" w14:textId="77777777" w:rsidR="00254F92" w:rsidRPr="00254F92" w:rsidRDefault="00254F92" w:rsidP="00254F92">
      <w:pPr>
        <w:numPr>
          <w:ilvl w:val="0"/>
          <w:numId w:val="13"/>
        </w:numPr>
        <w:rPr>
          <w:rFonts w:ascii="Arial" w:hAnsi="Arial" w:cs="Arial"/>
        </w:rPr>
      </w:pPr>
      <w:r w:rsidRPr="00254F92">
        <w:rPr>
          <w:rFonts w:ascii="Arial" w:hAnsi="Arial" w:cs="Arial"/>
        </w:rPr>
        <w:t>We assumed three main user types: Lecturers, Coordinators, and Managers.</w:t>
      </w:r>
    </w:p>
    <w:p w14:paraId="68CF574C" w14:textId="77777777" w:rsidR="00254F92" w:rsidRPr="00254F92" w:rsidRDefault="00254F92" w:rsidP="00254F92">
      <w:pPr>
        <w:numPr>
          <w:ilvl w:val="0"/>
          <w:numId w:val="13"/>
        </w:numPr>
        <w:rPr>
          <w:rFonts w:ascii="Arial" w:hAnsi="Arial" w:cs="Arial"/>
        </w:rPr>
      </w:pPr>
      <w:r w:rsidRPr="00254F92">
        <w:rPr>
          <w:rFonts w:ascii="Arial" w:hAnsi="Arial" w:cs="Arial"/>
        </w:rPr>
        <w:t>We assumed the claim process would be straightforward: submit, review, and approve/reject.</w:t>
      </w:r>
    </w:p>
    <w:p w14:paraId="7554E2DC" w14:textId="77777777" w:rsidR="00254F92" w:rsidRPr="00254F92" w:rsidRDefault="00254F92" w:rsidP="00254F92">
      <w:pPr>
        <w:rPr>
          <w:rFonts w:ascii="Arial" w:hAnsi="Arial" w:cs="Arial"/>
        </w:rPr>
      </w:pPr>
      <w:r w:rsidRPr="00254F92">
        <w:rPr>
          <w:rFonts w:ascii="Arial" w:hAnsi="Arial" w:cs="Arial"/>
        </w:rPr>
        <w:t>The biggest constraint was that this had to be a non-functional prototype. It’s all about the visual design and user flow. The real magic—like saving to a database, user login, and actual calculations—will be built in the next part of the project (Sommerville, 2016).</w:t>
      </w:r>
    </w:p>
    <w:p w14:paraId="416FBC95" w14:textId="77777777" w:rsidR="0043047D" w:rsidRPr="00D71392" w:rsidRDefault="0043047D" w:rsidP="00475E4E">
      <w:pPr>
        <w:rPr>
          <w:rFonts w:ascii="Arial" w:hAnsi="Arial" w:cs="Arial"/>
        </w:rPr>
      </w:pPr>
    </w:p>
    <w:p w14:paraId="56C3775A" w14:textId="23C69CED" w:rsidR="0043047D" w:rsidRPr="00D71392" w:rsidRDefault="0043047D">
      <w:pPr>
        <w:rPr>
          <w:rFonts w:ascii="Arial" w:hAnsi="Arial" w:cs="Arial"/>
        </w:rPr>
      </w:pPr>
      <w:r w:rsidRPr="00D71392">
        <w:rPr>
          <w:rFonts w:ascii="Arial" w:hAnsi="Arial" w:cs="Arial"/>
        </w:rPr>
        <w:br w:type="page"/>
      </w:r>
    </w:p>
    <w:p w14:paraId="157EF2C9" w14:textId="17FE812E" w:rsidR="0043047D" w:rsidRPr="00D71392" w:rsidRDefault="003812A1" w:rsidP="00B94EF9">
      <w:pPr>
        <w:pStyle w:val="Heading1"/>
        <w:rPr>
          <w:rFonts w:ascii="Arial" w:hAnsi="Arial" w:cs="Arial"/>
        </w:rPr>
      </w:pPr>
      <w:bookmarkStart w:id="6" w:name="_Toc209045273"/>
      <w:r>
        <w:rPr>
          <w:rFonts w:ascii="Arial" w:hAnsi="Arial" w:cs="Arial"/>
        </w:rPr>
        <w:lastRenderedPageBreak/>
        <w:t>7</w:t>
      </w:r>
      <w:r w:rsidR="00B94EF9" w:rsidRPr="00D71392">
        <w:rPr>
          <w:rFonts w:ascii="Arial" w:hAnsi="Arial" w:cs="Arial"/>
        </w:rPr>
        <w:t>. Conclusion</w:t>
      </w:r>
      <w:bookmarkEnd w:id="6"/>
    </w:p>
    <w:p w14:paraId="5162AAB9" w14:textId="77777777" w:rsidR="00FF04C7" w:rsidRPr="00D71392" w:rsidRDefault="00FF04C7" w:rsidP="00FF04C7">
      <w:pPr>
        <w:rPr>
          <w:rFonts w:ascii="Arial" w:hAnsi="Arial" w:cs="Arial"/>
        </w:rPr>
      </w:pPr>
    </w:p>
    <w:p w14:paraId="218BE116" w14:textId="77777777" w:rsidR="00FB6A11" w:rsidRPr="00FB6A11" w:rsidRDefault="00FB6A11" w:rsidP="00FB6A11">
      <w:pPr>
        <w:rPr>
          <w:rFonts w:ascii="Arial" w:hAnsi="Arial" w:cs="Arial"/>
        </w:rPr>
      </w:pPr>
      <w:r w:rsidRPr="00FB6A11">
        <w:rPr>
          <w:rFonts w:ascii="Arial" w:hAnsi="Arial" w:cs="Arial"/>
        </w:rPr>
        <w:t>In this first part, we've successfully laid the entire groundwork for the CMCS. We've planned the project, designed a solid database structure, and built a fully navigable prototype that shows exactly how the final application will look and feel.</w:t>
      </w:r>
    </w:p>
    <w:p w14:paraId="0E46BDAC" w14:textId="77777777" w:rsidR="00FB6A11" w:rsidRPr="00FB6A11" w:rsidRDefault="00FB6A11" w:rsidP="00FB6A11">
      <w:pPr>
        <w:rPr>
          <w:rFonts w:ascii="Arial" w:hAnsi="Arial" w:cs="Arial"/>
        </w:rPr>
      </w:pPr>
      <w:r w:rsidRPr="00FB6A11">
        <w:rPr>
          <w:rFonts w:ascii="Arial" w:hAnsi="Arial" w:cs="Arial"/>
        </w:rPr>
        <w:t>This click-through model proves our design works from a user experience perspective and sets us up perfectly for Part 2, where we will bring it to life with real functionality (Pressman and Maxim, 2020).</w:t>
      </w:r>
    </w:p>
    <w:p w14:paraId="146EE9D3" w14:textId="6421E8EE" w:rsidR="00FB6A11" w:rsidRPr="00D71392" w:rsidRDefault="00FB6A11">
      <w:pPr>
        <w:rPr>
          <w:rFonts w:ascii="Arial" w:hAnsi="Arial" w:cs="Arial"/>
        </w:rPr>
      </w:pPr>
      <w:r w:rsidRPr="00D71392">
        <w:rPr>
          <w:rFonts w:ascii="Arial" w:hAnsi="Arial" w:cs="Arial"/>
        </w:rPr>
        <w:br w:type="page"/>
      </w:r>
    </w:p>
    <w:p w14:paraId="6C4B9BE1" w14:textId="70A3AFC2" w:rsidR="00FB6A11" w:rsidRPr="00FB6A11" w:rsidRDefault="00FB6A11" w:rsidP="00FB6A11">
      <w:pPr>
        <w:rPr>
          <w:rFonts w:ascii="Arial" w:hAnsi="Arial" w:cs="Arial"/>
        </w:rPr>
      </w:pPr>
    </w:p>
    <w:p w14:paraId="2BA7EBD1" w14:textId="5502B62F" w:rsidR="00FB6A11" w:rsidRPr="00D71392" w:rsidRDefault="00FB6A11" w:rsidP="00D71392">
      <w:pPr>
        <w:pStyle w:val="Heading1"/>
        <w:rPr>
          <w:rFonts w:ascii="Arial" w:hAnsi="Arial" w:cs="Arial"/>
        </w:rPr>
      </w:pPr>
      <w:bookmarkStart w:id="7" w:name="_Toc209045274"/>
      <w:r w:rsidRPr="00D71392">
        <w:rPr>
          <w:rFonts w:ascii="Arial" w:hAnsi="Arial" w:cs="Arial"/>
        </w:rPr>
        <w:t>Reference</w:t>
      </w:r>
      <w:bookmarkEnd w:id="7"/>
      <w:r w:rsidR="00834851">
        <w:rPr>
          <w:rFonts w:ascii="Arial" w:hAnsi="Arial" w:cs="Arial"/>
        </w:rPr>
        <w:t xml:space="preserve"> list</w:t>
      </w:r>
    </w:p>
    <w:p w14:paraId="31AFBFA9" w14:textId="77777777" w:rsidR="00D71392" w:rsidRPr="00D71392" w:rsidRDefault="00D71392" w:rsidP="00D71392">
      <w:pPr>
        <w:rPr>
          <w:rFonts w:ascii="Arial" w:hAnsi="Arial" w:cs="Arial"/>
        </w:rPr>
      </w:pPr>
    </w:p>
    <w:p w14:paraId="640E8C1D" w14:textId="77777777" w:rsidR="00FB6A11" w:rsidRPr="00FB6A11" w:rsidRDefault="00FB6A11" w:rsidP="00FB6A11">
      <w:pPr>
        <w:rPr>
          <w:rFonts w:ascii="Arial" w:hAnsi="Arial" w:cs="Arial"/>
        </w:rPr>
      </w:pPr>
      <w:r w:rsidRPr="00FB6A11">
        <w:rPr>
          <w:rFonts w:ascii="Arial" w:hAnsi="Arial" w:cs="Arial"/>
        </w:rPr>
        <w:t xml:space="preserve">Connolly, T. and Begg, C. (2015). </w:t>
      </w:r>
      <w:r w:rsidRPr="00FB6A11">
        <w:rPr>
          <w:rFonts w:ascii="Arial" w:hAnsi="Arial" w:cs="Arial"/>
          <w:i/>
          <w:iCs/>
        </w:rPr>
        <w:t>Database Systems: A Practical Approach to Design, Implementation, and Management</w:t>
      </w:r>
      <w:r w:rsidRPr="00FB6A11">
        <w:rPr>
          <w:rFonts w:ascii="Arial" w:hAnsi="Arial" w:cs="Arial"/>
        </w:rPr>
        <w:t>. 6th ed. Harlow: Pearson.</w:t>
      </w:r>
    </w:p>
    <w:p w14:paraId="1D22108D" w14:textId="77777777" w:rsidR="00FB6A11" w:rsidRPr="00FB6A11" w:rsidRDefault="00FB6A11" w:rsidP="00FB6A11">
      <w:pPr>
        <w:rPr>
          <w:rFonts w:ascii="Arial" w:hAnsi="Arial" w:cs="Arial"/>
        </w:rPr>
      </w:pPr>
      <w:r w:rsidRPr="00FB6A11">
        <w:rPr>
          <w:rFonts w:ascii="Arial" w:hAnsi="Arial" w:cs="Arial"/>
        </w:rPr>
        <w:t xml:space="preserve">Microsoft. (2023). </w:t>
      </w:r>
      <w:r w:rsidRPr="00FB6A11">
        <w:rPr>
          <w:rFonts w:ascii="Arial" w:hAnsi="Arial" w:cs="Arial"/>
          <w:i/>
          <w:iCs/>
        </w:rPr>
        <w:t>.NET documentation</w:t>
      </w:r>
      <w:r w:rsidRPr="00FB6A11">
        <w:rPr>
          <w:rFonts w:ascii="Arial" w:hAnsi="Arial" w:cs="Arial"/>
        </w:rPr>
        <w:t xml:space="preserve">. Available at: </w:t>
      </w:r>
      <w:hyperlink r:id="rId11" w:history="1">
        <w:r w:rsidRPr="00FB6A11">
          <w:rPr>
            <w:rStyle w:val="Hyperlink"/>
            <w:rFonts w:ascii="Arial" w:hAnsi="Arial" w:cs="Arial"/>
          </w:rPr>
          <w:t>https://learn.microsoft.com/dotnet/</w:t>
        </w:r>
      </w:hyperlink>
      <w:r w:rsidRPr="00FB6A11">
        <w:rPr>
          <w:rFonts w:ascii="Arial" w:hAnsi="Arial" w:cs="Arial"/>
        </w:rPr>
        <w:t xml:space="preserve"> [Accessed 17 Sept. 2025].</w:t>
      </w:r>
    </w:p>
    <w:p w14:paraId="3EE1A6CC" w14:textId="77777777" w:rsidR="00FB6A11" w:rsidRPr="00FB6A11" w:rsidRDefault="00FB6A11" w:rsidP="00FB6A11">
      <w:pPr>
        <w:rPr>
          <w:rFonts w:ascii="Arial" w:hAnsi="Arial" w:cs="Arial"/>
        </w:rPr>
      </w:pPr>
      <w:r w:rsidRPr="00FB6A11">
        <w:rPr>
          <w:rFonts w:ascii="Arial" w:hAnsi="Arial" w:cs="Arial"/>
        </w:rPr>
        <w:t xml:space="preserve">Pressman, R.S. and Maxim, B.R. (2020). </w:t>
      </w:r>
      <w:r w:rsidRPr="00FB6A11">
        <w:rPr>
          <w:rFonts w:ascii="Arial" w:hAnsi="Arial" w:cs="Arial"/>
          <w:i/>
          <w:iCs/>
        </w:rPr>
        <w:t>Software Engineering: A Practitioner’s Approach</w:t>
      </w:r>
      <w:r w:rsidRPr="00FB6A11">
        <w:rPr>
          <w:rFonts w:ascii="Arial" w:hAnsi="Arial" w:cs="Arial"/>
        </w:rPr>
        <w:t>. 9th ed. New York: McGraw-Hill.</w:t>
      </w:r>
    </w:p>
    <w:p w14:paraId="71C8B513" w14:textId="77777777" w:rsidR="00FB6A11" w:rsidRPr="00FB6A11" w:rsidRDefault="00FB6A11" w:rsidP="00FB6A11">
      <w:pPr>
        <w:rPr>
          <w:rFonts w:ascii="Arial" w:hAnsi="Arial" w:cs="Arial"/>
        </w:rPr>
      </w:pPr>
      <w:r w:rsidRPr="00FB6A11">
        <w:rPr>
          <w:rFonts w:ascii="Arial" w:hAnsi="Arial" w:cs="Arial"/>
        </w:rPr>
        <w:t xml:space="preserve">Riba, O. (2025). </w:t>
      </w:r>
      <w:r w:rsidRPr="00FB6A11">
        <w:rPr>
          <w:rFonts w:ascii="Arial" w:hAnsi="Arial" w:cs="Arial"/>
          <w:i/>
          <w:iCs/>
        </w:rPr>
        <w:t>PROG6212-POE-Part-1 [GitHub Repository]</w:t>
      </w:r>
      <w:r w:rsidRPr="00FB6A11">
        <w:rPr>
          <w:rFonts w:ascii="Arial" w:hAnsi="Arial" w:cs="Arial"/>
        </w:rPr>
        <w:t xml:space="preserve">. Available at: </w:t>
      </w:r>
      <w:hyperlink r:id="rId12" w:history="1">
        <w:r w:rsidRPr="00FB6A11">
          <w:rPr>
            <w:rStyle w:val="Hyperlink"/>
            <w:rFonts w:ascii="Arial" w:hAnsi="Arial" w:cs="Arial"/>
          </w:rPr>
          <w:t>https://github.com/RibaOrearabetse/PROG6212-POE-Part-1.git</w:t>
        </w:r>
      </w:hyperlink>
      <w:r w:rsidRPr="00FB6A11">
        <w:rPr>
          <w:rFonts w:ascii="Arial" w:hAnsi="Arial" w:cs="Arial"/>
        </w:rPr>
        <w:t xml:space="preserve"> [Accessed 17 Sept. 2025].</w:t>
      </w:r>
    </w:p>
    <w:p w14:paraId="3BD7995B" w14:textId="77777777" w:rsidR="00FB6A11" w:rsidRPr="00FB6A11" w:rsidRDefault="00FB6A11" w:rsidP="00FB6A11">
      <w:pPr>
        <w:rPr>
          <w:rFonts w:ascii="Arial" w:hAnsi="Arial" w:cs="Arial"/>
        </w:rPr>
      </w:pPr>
      <w:r w:rsidRPr="00FB6A11">
        <w:rPr>
          <w:rFonts w:ascii="Arial" w:hAnsi="Arial" w:cs="Arial"/>
        </w:rPr>
        <w:t xml:space="preserve">Sommerville, I. (2016). </w:t>
      </w:r>
      <w:r w:rsidRPr="00FB6A11">
        <w:rPr>
          <w:rFonts w:ascii="Arial" w:hAnsi="Arial" w:cs="Arial"/>
          <w:i/>
          <w:iCs/>
        </w:rPr>
        <w:t>Software Engineering</w:t>
      </w:r>
      <w:r w:rsidRPr="00FB6A11">
        <w:rPr>
          <w:rFonts w:ascii="Arial" w:hAnsi="Arial" w:cs="Arial"/>
        </w:rPr>
        <w:t>. 10th ed. Harlow: Pearson.</w:t>
      </w:r>
    </w:p>
    <w:p w14:paraId="592310D9" w14:textId="77777777" w:rsidR="00FB6A11" w:rsidRPr="00FB6A11" w:rsidRDefault="00FB6A11" w:rsidP="00FB6A11">
      <w:pPr>
        <w:rPr>
          <w:rFonts w:ascii="Arial" w:hAnsi="Arial" w:cs="Arial"/>
        </w:rPr>
      </w:pPr>
      <w:r w:rsidRPr="00FB6A11">
        <w:rPr>
          <w:rFonts w:ascii="Arial" w:hAnsi="Arial" w:cs="Arial"/>
        </w:rPr>
        <w:t xml:space="preserve">UNISA. (2022). </w:t>
      </w:r>
      <w:r w:rsidRPr="00FB6A11">
        <w:rPr>
          <w:rFonts w:ascii="Arial" w:hAnsi="Arial" w:cs="Arial"/>
          <w:i/>
          <w:iCs/>
        </w:rPr>
        <w:t>Independent Contractors Claim Policy</w:t>
      </w:r>
      <w:r w:rsidRPr="00FB6A11">
        <w:rPr>
          <w:rFonts w:ascii="Arial" w:hAnsi="Arial" w:cs="Arial"/>
        </w:rPr>
        <w:t>. Pretoria: University of South Africa.</w:t>
      </w:r>
    </w:p>
    <w:p w14:paraId="314A380A" w14:textId="77777777" w:rsidR="00FB6A11" w:rsidRPr="00FB6A11" w:rsidRDefault="00FB6A11" w:rsidP="00FB6A11">
      <w:pPr>
        <w:rPr>
          <w:rFonts w:ascii="Arial" w:hAnsi="Arial" w:cs="Arial"/>
        </w:rPr>
      </w:pPr>
      <w:r w:rsidRPr="00FB6A11">
        <w:rPr>
          <w:rFonts w:ascii="Arial" w:hAnsi="Arial" w:cs="Arial"/>
        </w:rPr>
        <w:t xml:space="preserve">Van der Westhuizen, D. (2021). ‘Digital transformation in South African higher education’, </w:t>
      </w:r>
      <w:r w:rsidRPr="00FB6A11">
        <w:rPr>
          <w:rFonts w:ascii="Arial" w:hAnsi="Arial" w:cs="Arial"/>
          <w:i/>
          <w:iCs/>
        </w:rPr>
        <w:t>South African Journal of Higher Education</w:t>
      </w:r>
      <w:r w:rsidRPr="00FB6A11">
        <w:rPr>
          <w:rFonts w:ascii="Arial" w:hAnsi="Arial" w:cs="Arial"/>
        </w:rPr>
        <w:t>, 35(4), pp. 120–135.</w:t>
      </w:r>
    </w:p>
    <w:p w14:paraId="07549DFF" w14:textId="77777777" w:rsidR="00FB6A11" w:rsidRPr="00FB6A11" w:rsidRDefault="00FB6A11" w:rsidP="00FB6A11">
      <w:pPr>
        <w:rPr>
          <w:rFonts w:ascii="Arial" w:hAnsi="Arial" w:cs="Arial"/>
        </w:rPr>
      </w:pPr>
      <w:r w:rsidRPr="00FB6A11">
        <w:rPr>
          <w:rFonts w:ascii="Arial" w:hAnsi="Arial" w:cs="Arial"/>
        </w:rPr>
        <w:t xml:space="preserve">W3Schools. (2025). </w:t>
      </w:r>
      <w:r w:rsidRPr="00FB6A11">
        <w:rPr>
          <w:rFonts w:ascii="Arial" w:hAnsi="Arial" w:cs="Arial"/>
          <w:i/>
          <w:iCs/>
        </w:rPr>
        <w:t>Bootstrap Tutorial</w:t>
      </w:r>
      <w:r w:rsidRPr="00FB6A11">
        <w:rPr>
          <w:rFonts w:ascii="Arial" w:hAnsi="Arial" w:cs="Arial"/>
        </w:rPr>
        <w:t xml:space="preserve">. Available at: </w:t>
      </w:r>
      <w:hyperlink r:id="rId13" w:history="1">
        <w:r w:rsidRPr="00FB6A11">
          <w:rPr>
            <w:rStyle w:val="Hyperlink"/>
            <w:rFonts w:ascii="Arial" w:hAnsi="Arial" w:cs="Arial"/>
          </w:rPr>
          <w:t>https://www.w3schools.com/bootstrap/</w:t>
        </w:r>
      </w:hyperlink>
      <w:r w:rsidRPr="00FB6A11">
        <w:rPr>
          <w:rFonts w:ascii="Arial" w:hAnsi="Arial" w:cs="Arial"/>
        </w:rPr>
        <w:t xml:space="preserve"> [Accessed 17 Sept. 2025].</w:t>
      </w:r>
    </w:p>
    <w:p w14:paraId="03F1DFB6" w14:textId="77777777" w:rsidR="00FF04C7" w:rsidRPr="00D71392" w:rsidRDefault="00FF04C7" w:rsidP="00FF04C7">
      <w:pPr>
        <w:rPr>
          <w:rFonts w:ascii="Arial" w:hAnsi="Arial" w:cs="Arial"/>
        </w:rPr>
      </w:pPr>
    </w:p>
    <w:sectPr w:rsidR="00FF04C7" w:rsidRPr="00D71392" w:rsidSect="00B25B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6E61"/>
    <w:multiLevelType w:val="multilevel"/>
    <w:tmpl w:val="AB5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1F3A"/>
    <w:multiLevelType w:val="hybridMultilevel"/>
    <w:tmpl w:val="E58494F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247139"/>
    <w:multiLevelType w:val="multilevel"/>
    <w:tmpl w:val="D92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0A4A"/>
    <w:multiLevelType w:val="multilevel"/>
    <w:tmpl w:val="B24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6ADD"/>
    <w:multiLevelType w:val="multilevel"/>
    <w:tmpl w:val="D08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E685F"/>
    <w:multiLevelType w:val="hybridMultilevel"/>
    <w:tmpl w:val="9820B38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5F81759"/>
    <w:multiLevelType w:val="multilevel"/>
    <w:tmpl w:val="B0F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A03E2"/>
    <w:multiLevelType w:val="multilevel"/>
    <w:tmpl w:val="629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A54A8"/>
    <w:multiLevelType w:val="multilevel"/>
    <w:tmpl w:val="D626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25D2E"/>
    <w:multiLevelType w:val="hybridMultilevel"/>
    <w:tmpl w:val="F788B3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37863A1"/>
    <w:multiLevelType w:val="multilevel"/>
    <w:tmpl w:val="B08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A5338"/>
    <w:multiLevelType w:val="multilevel"/>
    <w:tmpl w:val="ACB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65108"/>
    <w:multiLevelType w:val="multilevel"/>
    <w:tmpl w:val="CAF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95E2E"/>
    <w:multiLevelType w:val="hybridMultilevel"/>
    <w:tmpl w:val="9F0AC7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76E503B8"/>
    <w:multiLevelType w:val="multilevel"/>
    <w:tmpl w:val="9D1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83119"/>
    <w:multiLevelType w:val="multilevel"/>
    <w:tmpl w:val="73E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68857">
    <w:abstractNumId w:val="1"/>
  </w:num>
  <w:num w:numId="2" w16cid:durableId="1305349823">
    <w:abstractNumId w:val="13"/>
  </w:num>
  <w:num w:numId="3" w16cid:durableId="1934584563">
    <w:abstractNumId w:val="5"/>
  </w:num>
  <w:num w:numId="4" w16cid:durableId="1631477421">
    <w:abstractNumId w:val="9"/>
  </w:num>
  <w:num w:numId="5" w16cid:durableId="1703096474">
    <w:abstractNumId w:val="12"/>
  </w:num>
  <w:num w:numId="6" w16cid:durableId="424885753">
    <w:abstractNumId w:val="10"/>
  </w:num>
  <w:num w:numId="7" w16cid:durableId="726998825">
    <w:abstractNumId w:val="8"/>
  </w:num>
  <w:num w:numId="8" w16cid:durableId="737825423">
    <w:abstractNumId w:val="3"/>
  </w:num>
  <w:num w:numId="9" w16cid:durableId="116333876">
    <w:abstractNumId w:val="0"/>
  </w:num>
  <w:num w:numId="10" w16cid:durableId="183328145">
    <w:abstractNumId w:val="6"/>
  </w:num>
  <w:num w:numId="11" w16cid:durableId="761070824">
    <w:abstractNumId w:val="11"/>
  </w:num>
  <w:num w:numId="12" w16cid:durableId="1547137566">
    <w:abstractNumId w:val="4"/>
  </w:num>
  <w:num w:numId="13" w16cid:durableId="493113067">
    <w:abstractNumId w:val="15"/>
  </w:num>
  <w:num w:numId="14" w16cid:durableId="584610827">
    <w:abstractNumId w:val="14"/>
  </w:num>
  <w:num w:numId="15" w16cid:durableId="1110468736">
    <w:abstractNumId w:val="2"/>
  </w:num>
  <w:num w:numId="16" w16cid:durableId="1833451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21"/>
    <w:rsid w:val="00000D65"/>
    <w:rsid w:val="00057199"/>
    <w:rsid w:val="00074AF1"/>
    <w:rsid w:val="00136D71"/>
    <w:rsid w:val="00181D82"/>
    <w:rsid w:val="002027E7"/>
    <w:rsid w:val="00254F92"/>
    <w:rsid w:val="00261A47"/>
    <w:rsid w:val="002F2CC6"/>
    <w:rsid w:val="003046D2"/>
    <w:rsid w:val="00354262"/>
    <w:rsid w:val="003812A1"/>
    <w:rsid w:val="003B3DE2"/>
    <w:rsid w:val="0043047D"/>
    <w:rsid w:val="0045444C"/>
    <w:rsid w:val="00475E4E"/>
    <w:rsid w:val="004E4AED"/>
    <w:rsid w:val="00543C29"/>
    <w:rsid w:val="00566AA7"/>
    <w:rsid w:val="005F0C75"/>
    <w:rsid w:val="00640AC2"/>
    <w:rsid w:val="00671B5B"/>
    <w:rsid w:val="00793783"/>
    <w:rsid w:val="007D4498"/>
    <w:rsid w:val="007E5A79"/>
    <w:rsid w:val="00834851"/>
    <w:rsid w:val="00847A73"/>
    <w:rsid w:val="00871FAB"/>
    <w:rsid w:val="0093073D"/>
    <w:rsid w:val="00A369A9"/>
    <w:rsid w:val="00A6384C"/>
    <w:rsid w:val="00A74AF4"/>
    <w:rsid w:val="00A87080"/>
    <w:rsid w:val="00AE7337"/>
    <w:rsid w:val="00B25B21"/>
    <w:rsid w:val="00B94EF9"/>
    <w:rsid w:val="00BB3EC4"/>
    <w:rsid w:val="00CF3D04"/>
    <w:rsid w:val="00D35F8D"/>
    <w:rsid w:val="00D71392"/>
    <w:rsid w:val="00DE27DE"/>
    <w:rsid w:val="00E045EC"/>
    <w:rsid w:val="00F3025F"/>
    <w:rsid w:val="00F34BFA"/>
    <w:rsid w:val="00F4664F"/>
    <w:rsid w:val="00F7553B"/>
    <w:rsid w:val="00FA5A7D"/>
    <w:rsid w:val="00FB6A11"/>
    <w:rsid w:val="00FE774E"/>
    <w:rsid w:val="00FF04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EE4D"/>
  <w15:chartTrackingRefBased/>
  <w15:docId w15:val="{484E1122-A7F3-43DA-82BC-360F257F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B21"/>
    <w:rPr>
      <w:rFonts w:eastAsiaTheme="majorEastAsia" w:cstheme="majorBidi"/>
      <w:color w:val="272727" w:themeColor="text1" w:themeTint="D8"/>
    </w:rPr>
  </w:style>
  <w:style w:type="paragraph" w:styleId="Title">
    <w:name w:val="Title"/>
    <w:basedOn w:val="Normal"/>
    <w:next w:val="Normal"/>
    <w:link w:val="TitleChar"/>
    <w:uiPriority w:val="10"/>
    <w:qFormat/>
    <w:rsid w:val="00B25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B21"/>
    <w:pPr>
      <w:spacing w:before="160"/>
      <w:jc w:val="center"/>
    </w:pPr>
    <w:rPr>
      <w:i/>
      <w:iCs/>
      <w:color w:val="404040" w:themeColor="text1" w:themeTint="BF"/>
    </w:rPr>
  </w:style>
  <w:style w:type="character" w:customStyle="1" w:styleId="QuoteChar">
    <w:name w:val="Quote Char"/>
    <w:basedOn w:val="DefaultParagraphFont"/>
    <w:link w:val="Quote"/>
    <w:uiPriority w:val="29"/>
    <w:rsid w:val="00B25B21"/>
    <w:rPr>
      <w:i/>
      <w:iCs/>
      <w:color w:val="404040" w:themeColor="text1" w:themeTint="BF"/>
    </w:rPr>
  </w:style>
  <w:style w:type="paragraph" w:styleId="ListParagraph">
    <w:name w:val="List Paragraph"/>
    <w:basedOn w:val="Normal"/>
    <w:uiPriority w:val="34"/>
    <w:qFormat/>
    <w:rsid w:val="00B25B21"/>
    <w:pPr>
      <w:ind w:left="720"/>
      <w:contextualSpacing/>
    </w:pPr>
  </w:style>
  <w:style w:type="character" w:styleId="IntenseEmphasis">
    <w:name w:val="Intense Emphasis"/>
    <w:basedOn w:val="DefaultParagraphFont"/>
    <w:uiPriority w:val="21"/>
    <w:qFormat/>
    <w:rsid w:val="00B25B21"/>
    <w:rPr>
      <w:i/>
      <w:iCs/>
      <w:color w:val="0F4761" w:themeColor="accent1" w:themeShade="BF"/>
    </w:rPr>
  </w:style>
  <w:style w:type="paragraph" w:styleId="IntenseQuote">
    <w:name w:val="Intense Quote"/>
    <w:basedOn w:val="Normal"/>
    <w:next w:val="Normal"/>
    <w:link w:val="IntenseQuoteChar"/>
    <w:uiPriority w:val="30"/>
    <w:qFormat/>
    <w:rsid w:val="00B25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B21"/>
    <w:rPr>
      <w:i/>
      <w:iCs/>
      <w:color w:val="0F4761" w:themeColor="accent1" w:themeShade="BF"/>
    </w:rPr>
  </w:style>
  <w:style w:type="character" w:styleId="IntenseReference">
    <w:name w:val="Intense Reference"/>
    <w:basedOn w:val="DefaultParagraphFont"/>
    <w:uiPriority w:val="32"/>
    <w:qFormat/>
    <w:rsid w:val="00B25B21"/>
    <w:rPr>
      <w:b/>
      <w:bCs/>
      <w:smallCaps/>
      <w:color w:val="0F4761" w:themeColor="accent1" w:themeShade="BF"/>
      <w:spacing w:val="5"/>
    </w:rPr>
  </w:style>
  <w:style w:type="paragraph" w:styleId="NoSpacing">
    <w:name w:val="No Spacing"/>
    <w:link w:val="NoSpacingChar"/>
    <w:uiPriority w:val="1"/>
    <w:qFormat/>
    <w:rsid w:val="00B25B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25B21"/>
    <w:rPr>
      <w:rFonts w:eastAsiaTheme="minorEastAsia"/>
      <w:kern w:val="0"/>
      <w:lang w:val="en-US"/>
      <w14:ligatures w14:val="none"/>
    </w:rPr>
  </w:style>
  <w:style w:type="paragraph" w:styleId="TOCHeading">
    <w:name w:val="TOC Heading"/>
    <w:basedOn w:val="Heading1"/>
    <w:next w:val="Normal"/>
    <w:uiPriority w:val="39"/>
    <w:unhideWhenUsed/>
    <w:qFormat/>
    <w:rsid w:val="00B25B2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00D65"/>
    <w:pPr>
      <w:spacing w:after="100"/>
    </w:pPr>
  </w:style>
  <w:style w:type="character" w:styleId="Hyperlink">
    <w:name w:val="Hyperlink"/>
    <w:basedOn w:val="DefaultParagraphFont"/>
    <w:uiPriority w:val="99"/>
    <w:unhideWhenUsed/>
    <w:rsid w:val="00000D65"/>
    <w:rPr>
      <w:color w:val="467886" w:themeColor="hyperlink"/>
      <w:u w:val="single"/>
    </w:rPr>
  </w:style>
  <w:style w:type="character" w:styleId="UnresolvedMention">
    <w:name w:val="Unresolved Mention"/>
    <w:basedOn w:val="DefaultParagraphFont"/>
    <w:uiPriority w:val="99"/>
    <w:semiHidden/>
    <w:unhideWhenUsed/>
    <w:rsid w:val="002F2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bootstra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ibaOrearabetse/PROG6212-POE-Part-1.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dot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RibaOrearabetse/PROG6212-POE-Part-1.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95177064B74E2783FA358E9FE438FC"/>
        <w:category>
          <w:name w:val="General"/>
          <w:gallery w:val="placeholder"/>
        </w:category>
        <w:types>
          <w:type w:val="bbPlcHdr"/>
        </w:types>
        <w:behaviors>
          <w:behavior w:val="content"/>
        </w:behaviors>
        <w:guid w:val="{978B4382-1790-4B09-91C5-8A5F3B44327E}"/>
      </w:docPartPr>
      <w:docPartBody>
        <w:p w:rsidR="00F80FEB" w:rsidRDefault="00F80FEB" w:rsidP="00F80FEB">
          <w:pPr>
            <w:pStyle w:val="6C95177064B74E2783FA358E9FE438FC"/>
          </w:pPr>
          <w:r>
            <w:rPr>
              <w:rFonts w:asciiTheme="majorHAnsi" w:eastAsiaTheme="majorEastAsia" w:hAnsiTheme="majorHAnsi" w:cstheme="majorBidi"/>
              <w:caps/>
              <w:color w:val="156082" w:themeColor="accent1"/>
              <w:sz w:val="80"/>
              <w:szCs w:val="80"/>
            </w:rPr>
            <w:t>[Document title]</w:t>
          </w:r>
        </w:p>
      </w:docPartBody>
    </w:docPart>
    <w:docPart>
      <w:docPartPr>
        <w:name w:val="6D69C22BED504571A019928AF38E3B5D"/>
        <w:category>
          <w:name w:val="General"/>
          <w:gallery w:val="placeholder"/>
        </w:category>
        <w:types>
          <w:type w:val="bbPlcHdr"/>
        </w:types>
        <w:behaviors>
          <w:behavior w:val="content"/>
        </w:behaviors>
        <w:guid w:val="{28235AB7-500A-49F9-BB60-1CA1B7880E0B}"/>
      </w:docPartPr>
      <w:docPartBody>
        <w:p w:rsidR="00F80FEB" w:rsidRDefault="00F80FEB" w:rsidP="00F80FEB">
          <w:pPr>
            <w:pStyle w:val="6D69C22BED504571A019928AF38E3B5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EB"/>
    <w:rsid w:val="002027E7"/>
    <w:rsid w:val="00543C29"/>
    <w:rsid w:val="005F0C75"/>
    <w:rsid w:val="00665A73"/>
    <w:rsid w:val="00871FAB"/>
    <w:rsid w:val="0093073D"/>
    <w:rsid w:val="00D33C5D"/>
    <w:rsid w:val="00F80F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5177064B74E2783FA358E9FE438FC">
    <w:name w:val="6C95177064B74E2783FA358E9FE438FC"/>
    <w:rsid w:val="00F80FEB"/>
  </w:style>
  <w:style w:type="paragraph" w:customStyle="1" w:styleId="6D69C22BED504571A019928AF38E3B5D">
    <w:name w:val="6D69C22BED504571A019928AF38E3B5D"/>
    <w:rsid w:val="00F80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FA442-6898-4381-98A8-73C69C1E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Prog6212 POE Part 1</dc:title>
  <dc:subject>ST10446648 Orearabetse Riba</dc:subject>
  <dc:creator>Orearabetse Riba</dc:creator>
  <cp:keywords/>
  <dc:description/>
  <cp:lastModifiedBy>Orearabetse Riba</cp:lastModifiedBy>
  <cp:revision>40</cp:revision>
  <dcterms:created xsi:type="dcterms:W3CDTF">2025-09-15T15:54:00Z</dcterms:created>
  <dcterms:modified xsi:type="dcterms:W3CDTF">2025-09-17T21:52:00Z</dcterms:modified>
</cp:coreProperties>
</file>