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3C7BA5" w14:textId="77777777" w:rsidR="00D52033" w:rsidRDefault="00D52033" w:rsidP="00D52033">
      <w:pPr>
        <w:pStyle w:val="Title"/>
        <w:jc w:val="center"/>
        <w:rPr>
          <w:b/>
          <w:bCs/>
          <w:u w:val="single"/>
        </w:rPr>
      </w:pPr>
      <w:r w:rsidRPr="000C6759">
        <w:rPr>
          <w:b/>
          <w:bCs/>
          <w:u w:val="single"/>
        </w:rPr>
        <w:t>Business Sales Performance Analysis</w:t>
      </w:r>
    </w:p>
    <w:p w14:paraId="66604E2B" w14:textId="77777777" w:rsidR="00D52033" w:rsidRDefault="00D52033" w:rsidP="00D52033">
      <w:pPr>
        <w:pStyle w:val="Heading2"/>
        <w:rPr>
          <w:b/>
          <w:bCs/>
          <w:sz w:val="28"/>
          <w:szCs w:val="28"/>
        </w:rPr>
      </w:pPr>
    </w:p>
    <w:p w14:paraId="17A3B0C0" w14:textId="394A8E21" w:rsidR="00D52033" w:rsidRDefault="00D52033" w:rsidP="00D52033">
      <w:pPr>
        <w:pStyle w:val="Heading1"/>
        <w:jc w:val="center"/>
      </w:pPr>
      <w:r w:rsidRPr="008B2FB4">
        <w:t>Data</w:t>
      </w:r>
      <w:r>
        <w:t xml:space="preserve"> Science &amp; Analytics – Task 2</w:t>
      </w:r>
    </w:p>
    <w:p w14:paraId="7DC06327" w14:textId="77777777" w:rsidR="00D52033" w:rsidRDefault="00D52033" w:rsidP="00D52033"/>
    <w:p w14:paraId="58A8D237" w14:textId="77777777" w:rsidR="00D52033" w:rsidRDefault="00D52033" w:rsidP="00D52033"/>
    <w:p w14:paraId="5F957C58" w14:textId="77777777" w:rsidR="00D52033" w:rsidRDefault="00D52033" w:rsidP="00D52033">
      <w:pPr>
        <w:rPr>
          <w:sz w:val="24"/>
          <w:szCs w:val="24"/>
        </w:rPr>
      </w:pPr>
    </w:p>
    <w:p w14:paraId="04D0192F" w14:textId="77777777" w:rsidR="00D52033" w:rsidRDefault="00D52033" w:rsidP="00D52033">
      <w:pPr>
        <w:rPr>
          <w:sz w:val="24"/>
          <w:szCs w:val="24"/>
        </w:rPr>
      </w:pPr>
      <w:r>
        <w:rPr>
          <w:sz w:val="24"/>
          <w:szCs w:val="24"/>
        </w:rPr>
        <w:t xml:space="preserve">Name : Dosuri Ribaka </w:t>
      </w:r>
    </w:p>
    <w:p w14:paraId="3E62D20D" w14:textId="77777777" w:rsidR="00D52033" w:rsidRDefault="00D52033" w:rsidP="00D52033">
      <w:pPr>
        <w:rPr>
          <w:rStyle w:val="Strong"/>
          <w:rFonts w:ascii="Arial" w:hAnsi="Arial" w:cs="Arial"/>
          <w:color w:val="222222"/>
          <w:shd w:val="clear" w:color="auto" w:fill="FFFFFF"/>
        </w:rPr>
      </w:pPr>
      <w:r>
        <w:rPr>
          <w:rFonts w:ascii="Arial" w:hAnsi="Arial" w:cs="Arial"/>
          <w:color w:val="222222"/>
          <w:shd w:val="clear" w:color="auto" w:fill="FFFFFF"/>
        </w:rPr>
        <w:t>CIN ID: </w:t>
      </w:r>
      <w:r>
        <w:rPr>
          <w:rStyle w:val="Strong"/>
          <w:rFonts w:ascii="Arial" w:hAnsi="Arial" w:cs="Arial"/>
          <w:color w:val="222222"/>
          <w:shd w:val="clear" w:color="auto" w:fill="FFFFFF"/>
        </w:rPr>
        <w:t>FIT/APR26/DS16800</w:t>
      </w:r>
    </w:p>
    <w:p w14:paraId="70211C7A" w14:textId="77777777" w:rsidR="00D52033" w:rsidRPr="008B2FB4" w:rsidRDefault="00D52033" w:rsidP="00D52033">
      <w:pPr>
        <w:rPr>
          <w:sz w:val="24"/>
          <w:szCs w:val="24"/>
        </w:rPr>
      </w:pPr>
    </w:p>
    <w:p w14:paraId="414E79C5" w14:textId="77777777" w:rsidR="00D52033" w:rsidRDefault="00D52033" w:rsidP="00D52033"/>
    <w:p w14:paraId="70133649" w14:textId="25B31F2C" w:rsidR="00D52033" w:rsidRDefault="00D52033"/>
    <w:p w14:paraId="63BF9F78" w14:textId="77777777" w:rsidR="00D52033" w:rsidRDefault="00D52033">
      <w:r>
        <w:br w:type="page"/>
      </w:r>
    </w:p>
    <w:p w14:paraId="44D257E5" w14:textId="77777777" w:rsidR="00C1411D" w:rsidRPr="008B66BA" w:rsidRDefault="00C1411D" w:rsidP="00C1411D">
      <w:pPr>
        <w:pStyle w:val="Heading1"/>
        <w:numPr>
          <w:ilvl w:val="0"/>
          <w:numId w:val="4"/>
        </w:numPr>
        <w:ind w:left="720"/>
      </w:pPr>
      <w:r>
        <w:lastRenderedPageBreak/>
        <w:t>Objective</w:t>
      </w:r>
    </w:p>
    <w:p w14:paraId="4B8DFD47" w14:textId="77777777" w:rsidR="00C1411D" w:rsidRDefault="00C1411D" w:rsidP="00C1411D">
      <w:pPr>
        <w:pStyle w:val="NormalWeb"/>
      </w:pPr>
      <w:r>
        <w:t xml:space="preserve">The objective of this project is to </w:t>
      </w:r>
      <w:proofErr w:type="spellStart"/>
      <w:r>
        <w:t>analyze</w:t>
      </w:r>
      <w:proofErr w:type="spellEnd"/>
      <w:r>
        <w:t xml:space="preserve"> customer retention and churn </w:t>
      </w:r>
      <w:proofErr w:type="spellStart"/>
      <w:r>
        <w:t>behavior</w:t>
      </w:r>
      <w:proofErr w:type="spellEnd"/>
      <w:r>
        <w:t xml:space="preserve"> using customer subscription and service data. The project aims to identify patterns and factors that influence why customers leave a service and what contributes to long-term customer retention.</w:t>
      </w:r>
    </w:p>
    <w:p w14:paraId="213A7C23" w14:textId="77777777" w:rsidR="00C1411D" w:rsidRDefault="00C1411D" w:rsidP="00C1411D">
      <w:pPr>
        <w:pStyle w:val="NormalWeb"/>
      </w:pPr>
      <w:r>
        <w:t xml:space="preserve">Through data cleaning, exploratory analysis, and visualization, the project examines important business factors such as contract types, monthly charges, payment methods, internet services, and customer demographics. The analysis helps in understanding customer </w:t>
      </w:r>
      <w:proofErr w:type="spellStart"/>
      <w:r>
        <w:t>behavior</w:t>
      </w:r>
      <w:proofErr w:type="spellEnd"/>
      <w:r>
        <w:t>, identifying high-risk customer segments, and evaluating retention trends.</w:t>
      </w:r>
    </w:p>
    <w:p w14:paraId="5BB92168" w14:textId="7D0B8834" w:rsidR="00C1411D" w:rsidRDefault="00C1411D" w:rsidP="00C1411D">
      <w:pPr>
        <w:pStyle w:val="NormalWeb"/>
      </w:pPr>
      <w:r>
        <w:t>The project is designed to provide business-focused insights that can support data-driven decision-making for subscription-based businesses and SaaS companies. Based on the analysis, practical recommendations are provided to help improve customer satisfaction, reduce churn rates, strengthen customer retention strategies, and support overall business growth.</w:t>
      </w:r>
    </w:p>
    <w:p w14:paraId="3E753B69" w14:textId="32750330" w:rsidR="00C1411D" w:rsidRDefault="00C1411D" w:rsidP="00C1411D">
      <w:pPr>
        <w:pStyle w:val="NormalWeb"/>
      </w:pPr>
    </w:p>
    <w:p w14:paraId="6F3D7879" w14:textId="77777777" w:rsidR="00080F7A" w:rsidRDefault="00080F7A" w:rsidP="00080F7A">
      <w:pPr>
        <w:pStyle w:val="Heading1"/>
        <w:numPr>
          <w:ilvl w:val="0"/>
          <w:numId w:val="5"/>
        </w:numPr>
        <w:ind w:left="720"/>
      </w:pPr>
      <w:r>
        <w:t>Tools Used</w:t>
      </w:r>
    </w:p>
    <w:p w14:paraId="4B1565D4" w14:textId="77777777" w:rsidR="00080F7A" w:rsidRPr="00080F7A" w:rsidRDefault="00080F7A" w:rsidP="00080F7A">
      <w:pPr>
        <w:rPr>
          <w:sz w:val="24"/>
          <w:szCs w:val="24"/>
        </w:rPr>
      </w:pPr>
      <w:r w:rsidRPr="00080F7A">
        <w:rPr>
          <w:rFonts w:hAnsi="Symbol"/>
          <w:sz w:val="24"/>
          <w:szCs w:val="24"/>
        </w:rPr>
        <w:t></w:t>
      </w:r>
      <w:r w:rsidRPr="00080F7A">
        <w:rPr>
          <w:sz w:val="24"/>
          <w:szCs w:val="24"/>
        </w:rPr>
        <w:t xml:space="preserve">  </w:t>
      </w:r>
      <w:r w:rsidRPr="00080F7A">
        <w:rPr>
          <w:rStyle w:val="Strong"/>
          <w:sz w:val="24"/>
          <w:szCs w:val="24"/>
        </w:rPr>
        <w:t>Python</w:t>
      </w:r>
      <w:r w:rsidRPr="00080F7A">
        <w:rPr>
          <w:sz w:val="24"/>
          <w:szCs w:val="24"/>
        </w:rPr>
        <w:t xml:space="preserve"> : Used for data analysis, cleaning, and customer churn analysis. </w:t>
      </w:r>
    </w:p>
    <w:p w14:paraId="0EF043F2" w14:textId="77777777" w:rsidR="00080F7A" w:rsidRPr="00080F7A" w:rsidRDefault="00080F7A" w:rsidP="00080F7A">
      <w:pPr>
        <w:rPr>
          <w:sz w:val="24"/>
          <w:szCs w:val="24"/>
        </w:rPr>
      </w:pPr>
      <w:r w:rsidRPr="00080F7A">
        <w:rPr>
          <w:rFonts w:hAnsi="Symbol"/>
          <w:sz w:val="24"/>
          <w:szCs w:val="24"/>
        </w:rPr>
        <w:t></w:t>
      </w:r>
      <w:r w:rsidRPr="00080F7A">
        <w:rPr>
          <w:sz w:val="24"/>
          <w:szCs w:val="24"/>
        </w:rPr>
        <w:t xml:space="preserve">  </w:t>
      </w:r>
      <w:r w:rsidRPr="00080F7A">
        <w:rPr>
          <w:rStyle w:val="Strong"/>
          <w:sz w:val="24"/>
          <w:szCs w:val="24"/>
        </w:rPr>
        <w:t>Pandas</w:t>
      </w:r>
      <w:r w:rsidRPr="00080F7A">
        <w:rPr>
          <w:sz w:val="24"/>
          <w:szCs w:val="24"/>
        </w:rPr>
        <w:t xml:space="preserve"> : Used for handling, organizing, and </w:t>
      </w:r>
      <w:proofErr w:type="spellStart"/>
      <w:r w:rsidRPr="00080F7A">
        <w:rPr>
          <w:sz w:val="24"/>
          <w:szCs w:val="24"/>
        </w:rPr>
        <w:t>analyzing</w:t>
      </w:r>
      <w:proofErr w:type="spellEnd"/>
      <w:r w:rsidRPr="00080F7A">
        <w:rPr>
          <w:sz w:val="24"/>
          <w:szCs w:val="24"/>
        </w:rPr>
        <w:t xml:space="preserve"> dataset tables. </w:t>
      </w:r>
    </w:p>
    <w:p w14:paraId="326B4ACB" w14:textId="77777777" w:rsidR="00080F7A" w:rsidRPr="00080F7A" w:rsidRDefault="00080F7A" w:rsidP="00080F7A">
      <w:pPr>
        <w:rPr>
          <w:sz w:val="24"/>
          <w:szCs w:val="24"/>
        </w:rPr>
      </w:pPr>
      <w:r w:rsidRPr="00080F7A">
        <w:rPr>
          <w:rFonts w:hAnsi="Symbol"/>
          <w:sz w:val="24"/>
          <w:szCs w:val="24"/>
        </w:rPr>
        <w:t></w:t>
      </w:r>
      <w:r w:rsidRPr="00080F7A">
        <w:rPr>
          <w:sz w:val="24"/>
          <w:szCs w:val="24"/>
        </w:rPr>
        <w:t xml:space="preserve">  </w:t>
      </w:r>
      <w:r w:rsidRPr="00080F7A">
        <w:rPr>
          <w:rStyle w:val="Strong"/>
          <w:sz w:val="24"/>
          <w:szCs w:val="24"/>
        </w:rPr>
        <w:t>Matplotlib</w:t>
      </w:r>
      <w:r w:rsidRPr="00080F7A">
        <w:rPr>
          <w:sz w:val="24"/>
          <w:szCs w:val="24"/>
        </w:rPr>
        <w:t xml:space="preserve"> : Used for creating graphs and visualizations. </w:t>
      </w:r>
    </w:p>
    <w:p w14:paraId="59212A35" w14:textId="77777777" w:rsidR="00080F7A" w:rsidRPr="00080F7A" w:rsidRDefault="00080F7A" w:rsidP="00080F7A">
      <w:pPr>
        <w:rPr>
          <w:sz w:val="24"/>
          <w:szCs w:val="24"/>
        </w:rPr>
      </w:pPr>
      <w:r w:rsidRPr="00080F7A">
        <w:rPr>
          <w:rFonts w:hAnsi="Symbol"/>
          <w:sz w:val="24"/>
          <w:szCs w:val="24"/>
        </w:rPr>
        <w:t></w:t>
      </w:r>
      <w:r w:rsidRPr="00080F7A">
        <w:rPr>
          <w:sz w:val="24"/>
          <w:szCs w:val="24"/>
        </w:rPr>
        <w:t xml:space="preserve">  </w:t>
      </w:r>
      <w:r w:rsidRPr="00080F7A">
        <w:rPr>
          <w:rStyle w:val="Strong"/>
          <w:sz w:val="24"/>
          <w:szCs w:val="24"/>
        </w:rPr>
        <w:t>Seaborn</w:t>
      </w:r>
      <w:r w:rsidRPr="00080F7A">
        <w:rPr>
          <w:sz w:val="24"/>
          <w:szCs w:val="24"/>
        </w:rPr>
        <w:t xml:space="preserve"> : Used for advanced statistical charts and better data visualization. </w:t>
      </w:r>
    </w:p>
    <w:p w14:paraId="4E080C52" w14:textId="6E1A4857" w:rsidR="00C1411D" w:rsidRDefault="00080F7A" w:rsidP="00080F7A">
      <w:pPr>
        <w:rPr>
          <w:sz w:val="24"/>
          <w:szCs w:val="24"/>
        </w:rPr>
      </w:pPr>
      <w:r w:rsidRPr="00080F7A">
        <w:rPr>
          <w:rFonts w:hAnsi="Symbol"/>
          <w:sz w:val="24"/>
          <w:szCs w:val="24"/>
        </w:rPr>
        <w:t></w:t>
      </w:r>
      <w:r w:rsidRPr="00080F7A">
        <w:rPr>
          <w:sz w:val="24"/>
          <w:szCs w:val="24"/>
        </w:rPr>
        <w:t xml:space="preserve">  </w:t>
      </w:r>
      <w:proofErr w:type="spellStart"/>
      <w:r w:rsidRPr="00080F7A">
        <w:rPr>
          <w:rStyle w:val="Strong"/>
          <w:sz w:val="24"/>
          <w:szCs w:val="24"/>
        </w:rPr>
        <w:t>Jupyter</w:t>
      </w:r>
      <w:proofErr w:type="spellEnd"/>
      <w:r w:rsidRPr="00080F7A">
        <w:rPr>
          <w:rStyle w:val="Strong"/>
          <w:sz w:val="24"/>
          <w:szCs w:val="24"/>
        </w:rPr>
        <w:t xml:space="preserve"> Notebook (Anaconda)</w:t>
      </w:r>
      <w:r w:rsidRPr="00080F7A">
        <w:rPr>
          <w:sz w:val="24"/>
          <w:szCs w:val="24"/>
        </w:rPr>
        <w:t xml:space="preserve"> : Used as the development environment to write and execute Python code.</w:t>
      </w:r>
    </w:p>
    <w:p w14:paraId="01562021" w14:textId="601B4277" w:rsidR="00080F7A" w:rsidRDefault="00080F7A" w:rsidP="00080F7A">
      <w:pPr>
        <w:rPr>
          <w:sz w:val="24"/>
          <w:szCs w:val="24"/>
        </w:rPr>
      </w:pPr>
    </w:p>
    <w:p w14:paraId="10D1BD14" w14:textId="594F7225" w:rsidR="00080F7A" w:rsidRDefault="00080F7A" w:rsidP="00080F7A">
      <w:pPr>
        <w:rPr>
          <w:sz w:val="24"/>
          <w:szCs w:val="24"/>
        </w:rPr>
      </w:pPr>
    </w:p>
    <w:p w14:paraId="57DAD307" w14:textId="00DE885E" w:rsidR="00080F7A" w:rsidRDefault="00080F7A" w:rsidP="00080F7A">
      <w:pPr>
        <w:rPr>
          <w:sz w:val="24"/>
          <w:szCs w:val="24"/>
        </w:rPr>
      </w:pPr>
    </w:p>
    <w:p w14:paraId="742222EF" w14:textId="33CA7811" w:rsidR="00080F7A" w:rsidRDefault="00080F7A" w:rsidP="00080F7A">
      <w:pPr>
        <w:rPr>
          <w:sz w:val="24"/>
          <w:szCs w:val="24"/>
        </w:rPr>
      </w:pPr>
    </w:p>
    <w:p w14:paraId="796D014F" w14:textId="77777777" w:rsidR="00080F7A" w:rsidRDefault="00080F7A">
      <w:pPr>
        <w:rPr>
          <w:sz w:val="24"/>
          <w:szCs w:val="24"/>
        </w:rPr>
      </w:pPr>
      <w:r>
        <w:rPr>
          <w:sz w:val="24"/>
          <w:szCs w:val="24"/>
        </w:rPr>
        <w:br w:type="page"/>
      </w:r>
    </w:p>
    <w:p w14:paraId="7BC79C77" w14:textId="77777777" w:rsidR="00080F7A" w:rsidRPr="00080F7A" w:rsidRDefault="00080F7A" w:rsidP="00080F7A">
      <w:pPr>
        <w:rPr>
          <w:sz w:val="24"/>
          <w:szCs w:val="24"/>
        </w:rPr>
      </w:pPr>
    </w:p>
    <w:p w14:paraId="2E1FA2E9" w14:textId="77777777" w:rsidR="00080F7A" w:rsidRDefault="00080F7A" w:rsidP="00080F7A">
      <w:pPr>
        <w:pStyle w:val="Heading1"/>
        <w:numPr>
          <w:ilvl w:val="0"/>
          <w:numId w:val="5"/>
        </w:numPr>
        <w:ind w:left="720"/>
      </w:pPr>
      <w:r>
        <w:t>Dataset Description</w:t>
      </w:r>
    </w:p>
    <w:p w14:paraId="53EA66D4" w14:textId="77777777" w:rsidR="00080F7A" w:rsidRPr="00080F7A" w:rsidRDefault="00080F7A" w:rsidP="00080F7A">
      <w:pPr>
        <w:spacing w:before="100" w:beforeAutospacing="1" w:after="100" w:afterAutospacing="1" w:line="240" w:lineRule="auto"/>
        <w:rPr>
          <w:rFonts w:ascii="Times New Roman" w:eastAsia="Times New Roman" w:hAnsi="Times New Roman" w:cs="Times New Roman"/>
          <w:sz w:val="24"/>
          <w:szCs w:val="24"/>
          <w:lang w:eastAsia="en-IN"/>
        </w:rPr>
      </w:pPr>
      <w:r w:rsidRPr="00080F7A">
        <w:rPr>
          <w:rFonts w:ascii="Times New Roman" w:eastAsia="Times New Roman" w:hAnsi="Times New Roman" w:cs="Times New Roman"/>
          <w:sz w:val="24"/>
          <w:szCs w:val="24"/>
          <w:lang w:eastAsia="en-IN"/>
        </w:rPr>
        <w:t>The dataset used in this project contains customer subscription and service-related information from a telecom company. It includes details about customer demographics, account information, subscription services, payment methods, monthly charges, total charges, and customer churn status.</w:t>
      </w:r>
    </w:p>
    <w:p w14:paraId="6277C0DC" w14:textId="77777777" w:rsidR="00080F7A" w:rsidRPr="00080F7A" w:rsidRDefault="00080F7A" w:rsidP="00080F7A">
      <w:pPr>
        <w:spacing w:before="100" w:beforeAutospacing="1" w:after="100" w:afterAutospacing="1" w:line="240" w:lineRule="auto"/>
        <w:rPr>
          <w:rFonts w:ascii="Times New Roman" w:eastAsia="Times New Roman" w:hAnsi="Times New Roman" w:cs="Times New Roman"/>
          <w:sz w:val="24"/>
          <w:szCs w:val="24"/>
          <w:lang w:eastAsia="en-IN"/>
        </w:rPr>
      </w:pPr>
      <w:r w:rsidRPr="00080F7A">
        <w:rPr>
          <w:rFonts w:ascii="Times New Roman" w:eastAsia="Times New Roman" w:hAnsi="Times New Roman" w:cs="Times New Roman"/>
          <w:sz w:val="24"/>
          <w:szCs w:val="24"/>
          <w:lang w:eastAsia="en-IN"/>
        </w:rPr>
        <w:t xml:space="preserve">The dataset consists of 7043 customer records and 21 columns. Each row represents an individual customer and their service usage details. The data is used to </w:t>
      </w:r>
      <w:proofErr w:type="spellStart"/>
      <w:r w:rsidRPr="00080F7A">
        <w:rPr>
          <w:rFonts w:ascii="Times New Roman" w:eastAsia="Times New Roman" w:hAnsi="Times New Roman" w:cs="Times New Roman"/>
          <w:sz w:val="24"/>
          <w:szCs w:val="24"/>
          <w:lang w:eastAsia="en-IN"/>
        </w:rPr>
        <w:t>analyze</w:t>
      </w:r>
      <w:proofErr w:type="spellEnd"/>
      <w:r w:rsidRPr="00080F7A">
        <w:rPr>
          <w:rFonts w:ascii="Times New Roman" w:eastAsia="Times New Roman" w:hAnsi="Times New Roman" w:cs="Times New Roman"/>
          <w:sz w:val="24"/>
          <w:szCs w:val="24"/>
          <w:lang w:eastAsia="en-IN"/>
        </w:rPr>
        <w:t xml:space="preserve"> customer retention patterns, identify churn </w:t>
      </w:r>
      <w:proofErr w:type="spellStart"/>
      <w:r w:rsidRPr="00080F7A">
        <w:rPr>
          <w:rFonts w:ascii="Times New Roman" w:eastAsia="Times New Roman" w:hAnsi="Times New Roman" w:cs="Times New Roman"/>
          <w:sz w:val="24"/>
          <w:szCs w:val="24"/>
          <w:lang w:eastAsia="en-IN"/>
        </w:rPr>
        <w:t>behavior</w:t>
      </w:r>
      <w:proofErr w:type="spellEnd"/>
      <w:r w:rsidRPr="00080F7A">
        <w:rPr>
          <w:rFonts w:ascii="Times New Roman" w:eastAsia="Times New Roman" w:hAnsi="Times New Roman" w:cs="Times New Roman"/>
          <w:sz w:val="24"/>
          <w:szCs w:val="24"/>
          <w:lang w:eastAsia="en-IN"/>
        </w:rPr>
        <w:t>, and understand the factors influencing customer satisfaction and loyalty.</w:t>
      </w:r>
    </w:p>
    <w:p w14:paraId="272E9CB4" w14:textId="77777777" w:rsidR="00080F7A" w:rsidRPr="00080F7A" w:rsidRDefault="00080F7A" w:rsidP="00080F7A">
      <w:pPr>
        <w:spacing w:before="100" w:beforeAutospacing="1" w:after="100" w:afterAutospacing="1" w:line="240" w:lineRule="auto"/>
        <w:rPr>
          <w:rFonts w:ascii="Times New Roman" w:eastAsia="Times New Roman" w:hAnsi="Times New Roman" w:cs="Times New Roman"/>
          <w:sz w:val="24"/>
          <w:szCs w:val="24"/>
          <w:lang w:eastAsia="en-IN"/>
        </w:rPr>
      </w:pPr>
      <w:r w:rsidRPr="00080F7A">
        <w:rPr>
          <w:rFonts w:ascii="Times New Roman" w:eastAsia="Times New Roman" w:hAnsi="Times New Roman" w:cs="Times New Roman"/>
          <w:sz w:val="24"/>
          <w:szCs w:val="24"/>
          <w:lang w:eastAsia="en-IN"/>
        </w:rPr>
        <w:t>Important attributes in the dataset include:</w:t>
      </w:r>
    </w:p>
    <w:p w14:paraId="423E64A1" w14:textId="77777777" w:rsidR="00080F7A" w:rsidRPr="00080F7A" w:rsidRDefault="00080F7A" w:rsidP="00080F7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80F7A">
        <w:rPr>
          <w:rFonts w:ascii="Times New Roman" w:eastAsia="Times New Roman" w:hAnsi="Times New Roman" w:cs="Times New Roman"/>
          <w:sz w:val="24"/>
          <w:szCs w:val="24"/>
          <w:lang w:eastAsia="en-IN"/>
        </w:rPr>
        <w:t xml:space="preserve">Customer demographics (gender, senior citizen status, partner, dependents) </w:t>
      </w:r>
    </w:p>
    <w:p w14:paraId="6EA75A03" w14:textId="77777777" w:rsidR="00080F7A" w:rsidRPr="00080F7A" w:rsidRDefault="00080F7A" w:rsidP="00080F7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80F7A">
        <w:rPr>
          <w:rFonts w:ascii="Times New Roman" w:eastAsia="Times New Roman" w:hAnsi="Times New Roman" w:cs="Times New Roman"/>
          <w:sz w:val="24"/>
          <w:szCs w:val="24"/>
          <w:lang w:eastAsia="en-IN"/>
        </w:rPr>
        <w:t xml:space="preserve">Subscription details (internet service, phone service, contract type) </w:t>
      </w:r>
    </w:p>
    <w:p w14:paraId="25352A04" w14:textId="77777777" w:rsidR="00080F7A" w:rsidRPr="00080F7A" w:rsidRDefault="00080F7A" w:rsidP="00080F7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80F7A">
        <w:rPr>
          <w:rFonts w:ascii="Times New Roman" w:eastAsia="Times New Roman" w:hAnsi="Times New Roman" w:cs="Times New Roman"/>
          <w:sz w:val="24"/>
          <w:szCs w:val="24"/>
          <w:lang w:eastAsia="en-IN"/>
        </w:rPr>
        <w:t xml:space="preserve">Billing information (monthly charges, total charges, payment methods) </w:t>
      </w:r>
    </w:p>
    <w:p w14:paraId="039997ED" w14:textId="77777777" w:rsidR="00080F7A" w:rsidRPr="00080F7A" w:rsidRDefault="00080F7A" w:rsidP="00080F7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80F7A">
        <w:rPr>
          <w:rFonts w:ascii="Times New Roman" w:eastAsia="Times New Roman" w:hAnsi="Times New Roman" w:cs="Times New Roman"/>
          <w:sz w:val="24"/>
          <w:szCs w:val="24"/>
          <w:lang w:eastAsia="en-IN"/>
        </w:rPr>
        <w:t xml:space="preserve">Customer tenure and churn status </w:t>
      </w:r>
    </w:p>
    <w:p w14:paraId="3666029D" w14:textId="77777777" w:rsidR="00080F7A" w:rsidRPr="00080F7A" w:rsidRDefault="00080F7A" w:rsidP="00080F7A">
      <w:pPr>
        <w:spacing w:before="100" w:beforeAutospacing="1" w:after="100" w:afterAutospacing="1" w:line="240" w:lineRule="auto"/>
        <w:rPr>
          <w:rFonts w:ascii="Times New Roman" w:eastAsia="Times New Roman" w:hAnsi="Times New Roman" w:cs="Times New Roman"/>
          <w:sz w:val="24"/>
          <w:szCs w:val="24"/>
          <w:lang w:eastAsia="en-IN"/>
        </w:rPr>
      </w:pPr>
      <w:r w:rsidRPr="00080F7A">
        <w:rPr>
          <w:rFonts w:ascii="Times New Roman" w:eastAsia="Times New Roman" w:hAnsi="Times New Roman" w:cs="Times New Roman"/>
          <w:sz w:val="24"/>
          <w:szCs w:val="24"/>
          <w:lang w:eastAsia="en-IN"/>
        </w:rPr>
        <w:t>This dataset helps perform retention analysis and supports business decision-making related to customer engagement and churn reduction strategies.</w:t>
      </w:r>
    </w:p>
    <w:p w14:paraId="0CDA170E" w14:textId="2893D33E" w:rsidR="0040236F" w:rsidRDefault="0040236F" w:rsidP="00080F7A">
      <w:pPr>
        <w:pStyle w:val="Heading1"/>
        <w:ind w:left="360"/>
      </w:pPr>
    </w:p>
    <w:p w14:paraId="089A3000" w14:textId="77777777" w:rsidR="00080F7A" w:rsidRDefault="00080F7A" w:rsidP="00080F7A">
      <w:pPr>
        <w:pStyle w:val="Heading1"/>
        <w:numPr>
          <w:ilvl w:val="0"/>
          <w:numId w:val="5"/>
        </w:numPr>
        <w:ind w:left="720"/>
      </w:pPr>
      <w:r>
        <w:t>Data Cleaning &amp; Preparation</w:t>
      </w:r>
    </w:p>
    <w:p w14:paraId="7067C93A" w14:textId="77777777" w:rsidR="00080F7A" w:rsidRPr="00080F7A" w:rsidRDefault="00080F7A" w:rsidP="00080F7A">
      <w:pPr>
        <w:spacing w:before="100" w:beforeAutospacing="1" w:after="100" w:afterAutospacing="1" w:line="240" w:lineRule="auto"/>
        <w:rPr>
          <w:rFonts w:ascii="Times New Roman" w:eastAsia="Times New Roman" w:hAnsi="Times New Roman" w:cs="Times New Roman"/>
          <w:sz w:val="24"/>
          <w:szCs w:val="24"/>
          <w:lang w:eastAsia="en-IN"/>
        </w:rPr>
      </w:pPr>
      <w:r w:rsidRPr="00080F7A">
        <w:rPr>
          <w:rFonts w:ascii="Times New Roman" w:eastAsia="Times New Roman" w:hAnsi="Times New Roman" w:cs="Times New Roman"/>
          <w:sz w:val="24"/>
          <w:szCs w:val="24"/>
          <w:lang w:eastAsia="en-IN"/>
        </w:rPr>
        <w:t>Before performing the analysis, the dataset was cleaned and prepared to ensure accurate results and consistency.</w:t>
      </w:r>
    </w:p>
    <w:p w14:paraId="589FA1F7" w14:textId="77777777" w:rsidR="00080F7A" w:rsidRPr="00080F7A" w:rsidRDefault="00080F7A" w:rsidP="00080F7A">
      <w:pPr>
        <w:spacing w:before="100" w:beforeAutospacing="1" w:after="100" w:afterAutospacing="1" w:line="240" w:lineRule="auto"/>
        <w:rPr>
          <w:rFonts w:ascii="Times New Roman" w:eastAsia="Times New Roman" w:hAnsi="Times New Roman" w:cs="Times New Roman"/>
          <w:sz w:val="24"/>
          <w:szCs w:val="24"/>
          <w:lang w:eastAsia="en-IN"/>
        </w:rPr>
      </w:pPr>
      <w:r w:rsidRPr="00080F7A">
        <w:rPr>
          <w:rFonts w:ascii="Times New Roman" w:eastAsia="Times New Roman" w:hAnsi="Times New Roman" w:cs="Times New Roman"/>
          <w:sz w:val="24"/>
          <w:szCs w:val="24"/>
          <w:lang w:eastAsia="en-IN"/>
        </w:rPr>
        <w:t>The following data cleaning steps were performed:</w:t>
      </w:r>
    </w:p>
    <w:p w14:paraId="7F157025" w14:textId="77777777" w:rsidR="00080F7A" w:rsidRPr="00080F7A" w:rsidRDefault="00080F7A" w:rsidP="00080F7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80F7A">
        <w:rPr>
          <w:rFonts w:ascii="Times New Roman" w:eastAsia="Times New Roman" w:hAnsi="Times New Roman" w:cs="Times New Roman"/>
          <w:sz w:val="24"/>
          <w:szCs w:val="24"/>
          <w:lang w:eastAsia="en-IN"/>
        </w:rPr>
        <w:t xml:space="preserve">Checked the dataset structure, column names, and data types using Python. </w:t>
      </w:r>
    </w:p>
    <w:p w14:paraId="747C3F76" w14:textId="77777777" w:rsidR="00080F7A" w:rsidRPr="00080F7A" w:rsidRDefault="00080F7A" w:rsidP="00080F7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80F7A">
        <w:rPr>
          <w:rFonts w:ascii="Times New Roman" w:eastAsia="Times New Roman" w:hAnsi="Times New Roman" w:cs="Times New Roman"/>
          <w:sz w:val="24"/>
          <w:szCs w:val="24"/>
          <w:lang w:eastAsia="en-IN"/>
        </w:rPr>
        <w:t xml:space="preserve">Identified and verified missing or null values in the dataset. </w:t>
      </w:r>
    </w:p>
    <w:p w14:paraId="5D9B942A" w14:textId="77777777" w:rsidR="00080F7A" w:rsidRPr="00080F7A" w:rsidRDefault="00080F7A" w:rsidP="00080F7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80F7A">
        <w:rPr>
          <w:rFonts w:ascii="Times New Roman" w:eastAsia="Times New Roman" w:hAnsi="Times New Roman" w:cs="Times New Roman"/>
          <w:sz w:val="24"/>
          <w:szCs w:val="24"/>
          <w:lang w:eastAsia="en-IN"/>
        </w:rPr>
        <w:t xml:space="preserve">Converted the </w:t>
      </w:r>
      <w:proofErr w:type="spellStart"/>
      <w:r w:rsidRPr="00080F7A">
        <w:rPr>
          <w:rFonts w:ascii="Times New Roman" w:eastAsia="Times New Roman" w:hAnsi="Times New Roman" w:cs="Times New Roman"/>
          <w:sz w:val="24"/>
          <w:szCs w:val="24"/>
          <w:lang w:eastAsia="en-IN"/>
        </w:rPr>
        <w:t>TotalCharges</w:t>
      </w:r>
      <w:proofErr w:type="spellEnd"/>
      <w:r w:rsidRPr="00080F7A">
        <w:rPr>
          <w:rFonts w:ascii="Times New Roman" w:eastAsia="Times New Roman" w:hAnsi="Times New Roman" w:cs="Times New Roman"/>
          <w:sz w:val="32"/>
          <w:szCs w:val="32"/>
          <w:lang w:eastAsia="en-IN"/>
        </w:rPr>
        <w:t xml:space="preserve"> </w:t>
      </w:r>
      <w:r w:rsidRPr="00080F7A">
        <w:rPr>
          <w:rFonts w:ascii="Times New Roman" w:eastAsia="Times New Roman" w:hAnsi="Times New Roman" w:cs="Times New Roman"/>
          <w:sz w:val="24"/>
          <w:szCs w:val="24"/>
          <w:lang w:eastAsia="en-IN"/>
        </w:rPr>
        <w:t xml:space="preserve">column from object datatype to numeric format for proper analysis. </w:t>
      </w:r>
    </w:p>
    <w:p w14:paraId="34900AAA" w14:textId="77777777" w:rsidR="00080F7A" w:rsidRPr="00080F7A" w:rsidRDefault="00080F7A" w:rsidP="00080F7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80F7A">
        <w:rPr>
          <w:rFonts w:ascii="Times New Roman" w:eastAsia="Times New Roman" w:hAnsi="Times New Roman" w:cs="Times New Roman"/>
          <w:sz w:val="24"/>
          <w:szCs w:val="24"/>
          <w:lang w:eastAsia="en-IN"/>
        </w:rPr>
        <w:t xml:space="preserve">Removed rows containing null values to maintain data quality. </w:t>
      </w:r>
    </w:p>
    <w:p w14:paraId="14F5FBD2" w14:textId="77777777" w:rsidR="00080F7A" w:rsidRPr="00080F7A" w:rsidRDefault="00080F7A" w:rsidP="00080F7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80F7A">
        <w:rPr>
          <w:rFonts w:ascii="Times New Roman" w:eastAsia="Times New Roman" w:hAnsi="Times New Roman" w:cs="Times New Roman"/>
          <w:sz w:val="24"/>
          <w:szCs w:val="24"/>
          <w:lang w:eastAsia="en-IN"/>
        </w:rPr>
        <w:t xml:space="preserve">Verified that all important columns were correctly formatted and ready for analysis. </w:t>
      </w:r>
    </w:p>
    <w:p w14:paraId="3BCA5585" w14:textId="77777777" w:rsidR="00080F7A" w:rsidRPr="00080F7A" w:rsidRDefault="00080F7A" w:rsidP="00080F7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80F7A">
        <w:rPr>
          <w:rFonts w:ascii="Times New Roman" w:eastAsia="Times New Roman" w:hAnsi="Times New Roman" w:cs="Times New Roman"/>
          <w:sz w:val="24"/>
          <w:szCs w:val="24"/>
          <w:lang w:eastAsia="en-IN"/>
        </w:rPr>
        <w:t>Ensured the dataset was organized and consistent before visualization and churn analysis.</w:t>
      </w:r>
    </w:p>
    <w:p w14:paraId="4A1BB269" w14:textId="6603FD0C" w:rsidR="00080F7A" w:rsidRDefault="00080F7A" w:rsidP="00080F7A">
      <w:pPr>
        <w:pStyle w:val="Heading1"/>
        <w:ind w:left="360"/>
      </w:pPr>
    </w:p>
    <w:p w14:paraId="420FB244" w14:textId="77777777" w:rsidR="00080F7A" w:rsidRDefault="00080F7A">
      <w:pPr>
        <w:rPr>
          <w:rFonts w:asciiTheme="majorHAnsi" w:eastAsiaTheme="majorEastAsia" w:hAnsiTheme="majorHAnsi" w:cstheme="majorBidi"/>
          <w:color w:val="2F5496" w:themeColor="accent1" w:themeShade="BF"/>
          <w:sz w:val="32"/>
          <w:szCs w:val="32"/>
        </w:rPr>
      </w:pPr>
      <w:r>
        <w:br w:type="page"/>
      </w:r>
    </w:p>
    <w:p w14:paraId="7A067D5B" w14:textId="640BB64B" w:rsidR="00080F7A" w:rsidRDefault="00080F7A" w:rsidP="00080F7A">
      <w:pPr>
        <w:pStyle w:val="Heading1"/>
        <w:numPr>
          <w:ilvl w:val="0"/>
          <w:numId w:val="5"/>
        </w:numPr>
      </w:pPr>
      <w:r>
        <w:lastRenderedPageBreak/>
        <w:t>Customer Churn Overview</w:t>
      </w:r>
    </w:p>
    <w:p w14:paraId="08329B86" w14:textId="77777777" w:rsidR="009E2616" w:rsidRDefault="009E2616" w:rsidP="00080F7A"/>
    <w:p w14:paraId="42EAA151" w14:textId="77777777" w:rsidR="009E2616" w:rsidRDefault="009E2616" w:rsidP="00080F7A"/>
    <w:p w14:paraId="305D4FFC" w14:textId="3E3B87FA" w:rsidR="00080F7A" w:rsidRDefault="009E2616" w:rsidP="00080F7A">
      <w:r>
        <w:rPr>
          <w:noProof/>
        </w:rPr>
        <w:drawing>
          <wp:inline distT="0" distB="0" distL="0" distR="0" wp14:anchorId="6C6549E6" wp14:editId="3D7E3099">
            <wp:extent cx="5731510" cy="42989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0CDC5CB6" w14:textId="7CDD7241" w:rsidR="009E2616" w:rsidRDefault="009E2616" w:rsidP="00080F7A"/>
    <w:p w14:paraId="56751409" w14:textId="438BFBD8" w:rsidR="009E2616" w:rsidRPr="009E2616" w:rsidRDefault="009E2616" w:rsidP="009E2616">
      <w:pPr>
        <w:pStyle w:val="ListParagraph"/>
        <w:numPr>
          <w:ilvl w:val="0"/>
          <w:numId w:val="5"/>
        </w:numPr>
        <w:rPr>
          <w:sz w:val="24"/>
          <w:szCs w:val="24"/>
        </w:rPr>
      </w:pPr>
      <w:r w:rsidRPr="009E2616">
        <w:rPr>
          <w:sz w:val="24"/>
          <w:szCs w:val="24"/>
        </w:rPr>
        <w:t>The graph shows that the number of retained customers is higher than the number of customers who have churned. However, a significant number of customers have left the service, indicating the presence of customer retention challenges.</w:t>
      </w:r>
    </w:p>
    <w:p w14:paraId="6C49680E" w14:textId="73B90DD2" w:rsidR="009E2616" w:rsidRPr="009E2616" w:rsidRDefault="009E2616" w:rsidP="009E2616">
      <w:pPr>
        <w:pStyle w:val="ListParagraph"/>
        <w:numPr>
          <w:ilvl w:val="0"/>
          <w:numId w:val="5"/>
        </w:numPr>
        <w:rPr>
          <w:sz w:val="24"/>
          <w:szCs w:val="24"/>
        </w:rPr>
      </w:pPr>
      <w:r w:rsidRPr="009E2616">
        <w:rPr>
          <w:sz w:val="24"/>
          <w:szCs w:val="24"/>
        </w:rPr>
        <w:t>The analysis suggests that while the company maintains a strong customer base, customer churn still affects overall business growth and revenue stability.</w:t>
      </w:r>
    </w:p>
    <w:p w14:paraId="606E67DD" w14:textId="77777777" w:rsidR="009E2616" w:rsidRPr="00C118FB" w:rsidRDefault="009E2616" w:rsidP="009E2616">
      <w:pPr>
        <w:pStyle w:val="ListParagraph"/>
        <w:numPr>
          <w:ilvl w:val="0"/>
          <w:numId w:val="5"/>
        </w:numPr>
        <w:spacing w:before="100" w:beforeAutospacing="1" w:after="100" w:afterAutospacing="1" w:line="240" w:lineRule="auto"/>
        <w:rPr>
          <w:rFonts w:eastAsia="Times New Roman" w:cstheme="minorHAnsi"/>
          <w:sz w:val="24"/>
          <w:szCs w:val="24"/>
          <w:lang w:eastAsia="en-IN"/>
        </w:rPr>
      </w:pPr>
      <w:r w:rsidRPr="00C118FB">
        <w:rPr>
          <w:rFonts w:eastAsia="Times New Roman" w:cstheme="minorHAnsi"/>
          <w:sz w:val="24"/>
          <w:szCs w:val="24"/>
          <w:lang w:eastAsia="en-IN"/>
        </w:rPr>
        <w:t>Reducing customer churn can help improve long-term customer retention, increase profitability, and strengthen customer satisfaction.</w:t>
      </w:r>
    </w:p>
    <w:p w14:paraId="1D5430D2" w14:textId="20728459" w:rsidR="009E2616" w:rsidRDefault="009E2616" w:rsidP="009E2616">
      <w:pPr>
        <w:pStyle w:val="ListParagraph"/>
        <w:ind w:left="360"/>
      </w:pPr>
    </w:p>
    <w:p w14:paraId="644C0EE4" w14:textId="77777777" w:rsidR="009E2616" w:rsidRDefault="009E2616">
      <w:r>
        <w:br w:type="page"/>
      </w:r>
    </w:p>
    <w:p w14:paraId="6714B50C" w14:textId="7F1FC54B" w:rsidR="009E2616" w:rsidRDefault="009E2616" w:rsidP="009E2616">
      <w:pPr>
        <w:pStyle w:val="Heading1"/>
        <w:numPr>
          <w:ilvl w:val="0"/>
          <w:numId w:val="4"/>
        </w:numPr>
      </w:pPr>
      <w:r>
        <w:lastRenderedPageBreak/>
        <w:t>Contract Type Analysis</w:t>
      </w:r>
    </w:p>
    <w:p w14:paraId="00E0CC6E" w14:textId="77777777" w:rsidR="009E2616" w:rsidRPr="009E2616" w:rsidRDefault="009E2616" w:rsidP="009E2616"/>
    <w:p w14:paraId="14412A64" w14:textId="4B0F46F1" w:rsidR="009E2616" w:rsidRDefault="009E2616" w:rsidP="009E2616">
      <w:r>
        <w:rPr>
          <w:noProof/>
        </w:rPr>
        <w:drawing>
          <wp:inline distT="0" distB="0" distL="0" distR="0" wp14:anchorId="1FC23C61" wp14:editId="3FA38485">
            <wp:extent cx="5731510" cy="42989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2421611F" w14:textId="4CAF4C54" w:rsidR="009E2616" w:rsidRDefault="009E2616" w:rsidP="009E2616"/>
    <w:p w14:paraId="7C10145E" w14:textId="790F69B8" w:rsidR="009E2616" w:rsidRPr="00C118FB" w:rsidRDefault="009E2616" w:rsidP="009E2616">
      <w:pPr>
        <w:pStyle w:val="ListParagraph"/>
        <w:numPr>
          <w:ilvl w:val="0"/>
          <w:numId w:val="9"/>
        </w:numPr>
        <w:rPr>
          <w:rFonts w:cstheme="minorHAnsi"/>
          <w:sz w:val="24"/>
          <w:szCs w:val="24"/>
        </w:rPr>
      </w:pPr>
      <w:r w:rsidRPr="00C118FB">
        <w:rPr>
          <w:rFonts w:cstheme="minorHAnsi"/>
          <w:sz w:val="24"/>
          <w:szCs w:val="24"/>
        </w:rPr>
        <w:t>The graph shows that customers with month-to-month contracts have a higher churn rate compared to customers with one-year or two-year contracts.</w:t>
      </w:r>
    </w:p>
    <w:p w14:paraId="5F579FFE" w14:textId="61549874" w:rsidR="009E2616" w:rsidRPr="00C118FB" w:rsidRDefault="009E2616" w:rsidP="009E2616">
      <w:pPr>
        <w:pStyle w:val="ListParagraph"/>
        <w:numPr>
          <w:ilvl w:val="0"/>
          <w:numId w:val="9"/>
        </w:numPr>
        <w:rPr>
          <w:rFonts w:cstheme="minorHAnsi"/>
          <w:sz w:val="28"/>
          <w:szCs w:val="28"/>
        </w:rPr>
      </w:pPr>
      <w:r w:rsidRPr="00C118FB">
        <w:rPr>
          <w:rFonts w:cstheme="minorHAnsi"/>
          <w:sz w:val="24"/>
          <w:szCs w:val="24"/>
        </w:rPr>
        <w:t>Customers with long-term contracts are more likely to stay with the company, while short-term contract customers are more likely to discontinue the service.</w:t>
      </w:r>
    </w:p>
    <w:p w14:paraId="6C937258" w14:textId="73BC244D" w:rsidR="009E2616" w:rsidRDefault="009E2616" w:rsidP="009E2616">
      <w:pPr>
        <w:pStyle w:val="ListParagraph"/>
        <w:numPr>
          <w:ilvl w:val="0"/>
          <w:numId w:val="9"/>
        </w:numPr>
        <w:spacing w:before="100" w:beforeAutospacing="1" w:after="100" w:afterAutospacing="1" w:line="240" w:lineRule="auto"/>
        <w:rPr>
          <w:rFonts w:eastAsia="Times New Roman" w:cstheme="minorHAnsi"/>
          <w:sz w:val="24"/>
          <w:szCs w:val="24"/>
          <w:lang w:eastAsia="en-IN"/>
        </w:rPr>
      </w:pPr>
      <w:r w:rsidRPr="00C118FB">
        <w:rPr>
          <w:rFonts w:eastAsia="Times New Roman" w:cstheme="minorHAnsi"/>
          <w:sz w:val="24"/>
          <w:szCs w:val="24"/>
          <w:lang w:eastAsia="en-IN"/>
        </w:rPr>
        <w:t>Encouraging customers to choose long-term contracts through discounts or benefits may help improve customer retention and reduce churn rates.</w:t>
      </w:r>
    </w:p>
    <w:p w14:paraId="13C990FE" w14:textId="36CC0CDB" w:rsidR="00C118FB" w:rsidRDefault="00C118FB" w:rsidP="00C118FB">
      <w:pPr>
        <w:pStyle w:val="ListParagraph"/>
        <w:spacing w:before="100" w:beforeAutospacing="1" w:after="100" w:afterAutospacing="1" w:line="240" w:lineRule="auto"/>
        <w:rPr>
          <w:rFonts w:eastAsia="Times New Roman" w:cstheme="minorHAnsi"/>
          <w:sz w:val="24"/>
          <w:szCs w:val="24"/>
          <w:lang w:eastAsia="en-IN"/>
        </w:rPr>
      </w:pPr>
    </w:p>
    <w:p w14:paraId="4D160A52" w14:textId="6F15487F" w:rsidR="00C118FB" w:rsidRDefault="00C118FB" w:rsidP="00C118FB">
      <w:pPr>
        <w:pStyle w:val="ListParagraph"/>
        <w:spacing w:before="100" w:beforeAutospacing="1" w:after="100" w:afterAutospacing="1" w:line="240" w:lineRule="auto"/>
        <w:rPr>
          <w:rFonts w:eastAsia="Times New Roman" w:cstheme="minorHAnsi"/>
          <w:sz w:val="24"/>
          <w:szCs w:val="24"/>
          <w:lang w:eastAsia="en-IN"/>
        </w:rPr>
      </w:pPr>
    </w:p>
    <w:p w14:paraId="1E8B3270" w14:textId="77777777" w:rsidR="00C118FB" w:rsidRDefault="00C118FB">
      <w:pPr>
        <w:rPr>
          <w:rFonts w:eastAsia="Times New Roman" w:cstheme="minorHAnsi"/>
          <w:sz w:val="24"/>
          <w:szCs w:val="24"/>
          <w:lang w:eastAsia="en-IN"/>
        </w:rPr>
      </w:pPr>
      <w:r>
        <w:rPr>
          <w:rFonts w:eastAsia="Times New Roman" w:cstheme="minorHAnsi"/>
          <w:sz w:val="24"/>
          <w:szCs w:val="24"/>
          <w:lang w:eastAsia="en-IN"/>
        </w:rPr>
        <w:br w:type="page"/>
      </w:r>
    </w:p>
    <w:p w14:paraId="6F6ACBB1" w14:textId="5FA4F9FB" w:rsidR="00C118FB" w:rsidRDefault="00C118FB" w:rsidP="00C118FB">
      <w:pPr>
        <w:pStyle w:val="Heading1"/>
        <w:numPr>
          <w:ilvl w:val="0"/>
          <w:numId w:val="4"/>
        </w:numPr>
      </w:pPr>
      <w:r>
        <w:lastRenderedPageBreak/>
        <w:t>Monthly Charges Analysis</w:t>
      </w:r>
    </w:p>
    <w:p w14:paraId="5716EF52" w14:textId="25E7EE2A" w:rsidR="00C118FB" w:rsidRDefault="00C118FB" w:rsidP="00C118FB"/>
    <w:p w14:paraId="4DA87EC6" w14:textId="2A666DD5" w:rsidR="00C118FB" w:rsidRPr="00C118FB" w:rsidRDefault="00C118FB" w:rsidP="00C118FB">
      <w:r>
        <w:rPr>
          <w:noProof/>
        </w:rPr>
        <w:drawing>
          <wp:inline distT="0" distB="0" distL="0" distR="0" wp14:anchorId="36905E72" wp14:editId="78FC4898">
            <wp:extent cx="5731510" cy="42989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05698D4F" w14:textId="0179F772" w:rsidR="009E2616" w:rsidRDefault="009E2616" w:rsidP="00C118FB">
      <w:pPr>
        <w:pStyle w:val="ListParagraph"/>
        <w:rPr>
          <w:sz w:val="24"/>
          <w:szCs w:val="24"/>
        </w:rPr>
      </w:pPr>
    </w:p>
    <w:p w14:paraId="3F167D26" w14:textId="35471A89" w:rsidR="00C118FB" w:rsidRPr="00C118FB" w:rsidRDefault="00C118FB" w:rsidP="00C118FB">
      <w:pPr>
        <w:pStyle w:val="ListParagraph"/>
        <w:numPr>
          <w:ilvl w:val="0"/>
          <w:numId w:val="11"/>
        </w:numPr>
        <w:rPr>
          <w:rFonts w:cstheme="minorHAnsi"/>
          <w:sz w:val="24"/>
          <w:szCs w:val="24"/>
        </w:rPr>
      </w:pPr>
      <w:r w:rsidRPr="00C118FB">
        <w:rPr>
          <w:rFonts w:cstheme="minorHAnsi"/>
          <w:sz w:val="24"/>
          <w:szCs w:val="24"/>
        </w:rPr>
        <w:t>The graph indicates that customers with higher monthly charges tend to have a higher churn rate compared to customers with lower monthly charges.</w:t>
      </w:r>
    </w:p>
    <w:p w14:paraId="03D1DACE" w14:textId="779EA61F" w:rsidR="00C118FB" w:rsidRPr="00C118FB" w:rsidRDefault="00C118FB" w:rsidP="00C118FB">
      <w:pPr>
        <w:pStyle w:val="ListParagraph"/>
        <w:numPr>
          <w:ilvl w:val="0"/>
          <w:numId w:val="11"/>
        </w:numPr>
        <w:rPr>
          <w:rFonts w:cstheme="minorHAnsi"/>
          <w:sz w:val="24"/>
          <w:szCs w:val="24"/>
        </w:rPr>
      </w:pPr>
      <w:r w:rsidRPr="00C118FB">
        <w:rPr>
          <w:rFonts w:cstheme="minorHAnsi"/>
          <w:sz w:val="24"/>
          <w:szCs w:val="24"/>
        </w:rPr>
        <w:t>This suggests that pricing may influence customer decisions, and customers may discontinue the service if they feel the cost is too high compared to the value received.</w:t>
      </w:r>
    </w:p>
    <w:p w14:paraId="1C57F57D" w14:textId="29BBDF62" w:rsidR="00C118FB" w:rsidRDefault="00C118FB" w:rsidP="00C118FB">
      <w:pPr>
        <w:pStyle w:val="ListParagraph"/>
        <w:numPr>
          <w:ilvl w:val="0"/>
          <w:numId w:val="11"/>
        </w:numPr>
        <w:spacing w:before="100" w:beforeAutospacing="1" w:after="100" w:afterAutospacing="1" w:line="240" w:lineRule="auto"/>
        <w:rPr>
          <w:rFonts w:eastAsia="Times New Roman" w:cstheme="minorHAnsi"/>
          <w:sz w:val="24"/>
          <w:szCs w:val="24"/>
          <w:lang w:eastAsia="en-IN"/>
        </w:rPr>
      </w:pPr>
      <w:r w:rsidRPr="00C118FB">
        <w:rPr>
          <w:rFonts w:eastAsia="Times New Roman" w:cstheme="minorHAnsi"/>
          <w:sz w:val="24"/>
          <w:szCs w:val="24"/>
          <w:lang w:eastAsia="en-IN"/>
        </w:rPr>
        <w:t>Reviewing pricing strategies, improving service quality, and offering customer benefits may help reduce churn among high-paying customers.</w:t>
      </w:r>
    </w:p>
    <w:p w14:paraId="277578F6" w14:textId="31670C0E" w:rsidR="00C118FB" w:rsidRDefault="00C118FB" w:rsidP="00C118FB">
      <w:pPr>
        <w:spacing w:before="100" w:beforeAutospacing="1" w:after="100" w:afterAutospacing="1" w:line="240" w:lineRule="auto"/>
        <w:rPr>
          <w:rFonts w:eastAsia="Times New Roman" w:cstheme="minorHAnsi"/>
          <w:sz w:val="24"/>
          <w:szCs w:val="24"/>
          <w:lang w:eastAsia="en-IN"/>
        </w:rPr>
      </w:pPr>
    </w:p>
    <w:p w14:paraId="59465452" w14:textId="77777777" w:rsidR="00C118FB" w:rsidRDefault="00C118FB">
      <w:pPr>
        <w:rPr>
          <w:rFonts w:eastAsia="Times New Roman" w:cstheme="minorHAnsi"/>
          <w:sz w:val="24"/>
          <w:szCs w:val="24"/>
          <w:lang w:eastAsia="en-IN"/>
        </w:rPr>
      </w:pPr>
      <w:r>
        <w:rPr>
          <w:rFonts w:eastAsia="Times New Roman" w:cstheme="minorHAnsi"/>
          <w:sz w:val="24"/>
          <w:szCs w:val="24"/>
          <w:lang w:eastAsia="en-IN"/>
        </w:rPr>
        <w:br w:type="page"/>
      </w:r>
    </w:p>
    <w:p w14:paraId="229F6162" w14:textId="53573037" w:rsidR="00C118FB" w:rsidRDefault="00C118FB" w:rsidP="00C118FB">
      <w:pPr>
        <w:pStyle w:val="Heading2"/>
        <w:numPr>
          <w:ilvl w:val="0"/>
          <w:numId w:val="11"/>
        </w:numPr>
        <w:rPr>
          <w:sz w:val="32"/>
          <w:szCs w:val="32"/>
        </w:rPr>
      </w:pPr>
      <w:r w:rsidRPr="00C118FB">
        <w:rPr>
          <w:sz w:val="32"/>
          <w:szCs w:val="32"/>
        </w:rPr>
        <w:lastRenderedPageBreak/>
        <w:t>Payment Method Analysis</w:t>
      </w:r>
    </w:p>
    <w:p w14:paraId="52E17F21" w14:textId="2FD6E3F7" w:rsidR="00C118FB" w:rsidRDefault="00C118FB" w:rsidP="00C118FB"/>
    <w:p w14:paraId="61F43F70" w14:textId="36E2443D" w:rsidR="00C118FB" w:rsidRDefault="00C118FB" w:rsidP="00C118FB">
      <w:r>
        <w:rPr>
          <w:noProof/>
        </w:rPr>
        <w:drawing>
          <wp:inline distT="0" distB="0" distL="0" distR="0" wp14:anchorId="0C4A995A" wp14:editId="68443907">
            <wp:extent cx="5883275" cy="4114800"/>
            <wp:effectExtent l="0" t="0" r="317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5893437" cy="4121908"/>
                    </a:xfrm>
                    <a:prstGeom prst="rect">
                      <a:avLst/>
                    </a:prstGeom>
                  </pic:spPr>
                </pic:pic>
              </a:graphicData>
            </a:graphic>
          </wp:inline>
        </w:drawing>
      </w:r>
    </w:p>
    <w:p w14:paraId="2160B1ED" w14:textId="3AA52C00" w:rsidR="00C118FB" w:rsidRDefault="00C118FB" w:rsidP="00C118FB"/>
    <w:p w14:paraId="6D95D2D7" w14:textId="27C66FF4" w:rsidR="00C118FB" w:rsidRDefault="00C118FB" w:rsidP="00C118FB"/>
    <w:p w14:paraId="78AAD42B" w14:textId="77777777" w:rsidR="00C118FB" w:rsidRPr="00C118FB" w:rsidRDefault="00C118FB" w:rsidP="00C118FB">
      <w:pPr>
        <w:pStyle w:val="ListParagraph"/>
        <w:numPr>
          <w:ilvl w:val="0"/>
          <w:numId w:val="12"/>
        </w:numPr>
        <w:spacing w:before="100" w:beforeAutospacing="1" w:after="100" w:afterAutospacing="1" w:line="240" w:lineRule="auto"/>
        <w:rPr>
          <w:rFonts w:eastAsia="Times New Roman" w:cstheme="minorHAnsi"/>
          <w:sz w:val="24"/>
          <w:szCs w:val="24"/>
          <w:lang w:eastAsia="en-IN"/>
        </w:rPr>
      </w:pPr>
      <w:r w:rsidRPr="00C118FB">
        <w:rPr>
          <w:rFonts w:eastAsia="Times New Roman" w:cstheme="minorHAnsi"/>
          <w:sz w:val="24"/>
          <w:szCs w:val="24"/>
          <w:lang w:eastAsia="en-IN"/>
        </w:rPr>
        <w:t>The graph shows that customer churn varies across different payment methods. Some payment methods have a noticeably higher number of churned customers compared to others.</w:t>
      </w:r>
    </w:p>
    <w:p w14:paraId="02C1A236" w14:textId="7C7368DD" w:rsidR="00C118FB" w:rsidRPr="00C118FB" w:rsidRDefault="00C118FB" w:rsidP="00C118FB">
      <w:pPr>
        <w:pStyle w:val="ListParagraph"/>
        <w:numPr>
          <w:ilvl w:val="0"/>
          <w:numId w:val="12"/>
        </w:numPr>
        <w:rPr>
          <w:rFonts w:cstheme="minorHAnsi"/>
          <w:sz w:val="24"/>
          <w:szCs w:val="24"/>
        </w:rPr>
      </w:pPr>
      <w:r w:rsidRPr="00C118FB">
        <w:rPr>
          <w:rFonts w:cstheme="minorHAnsi"/>
          <w:sz w:val="24"/>
          <w:szCs w:val="24"/>
        </w:rPr>
        <w:t xml:space="preserve">This suggests that payment convenience, billing experience, or customer preferences may influence customer retention </w:t>
      </w:r>
      <w:proofErr w:type="spellStart"/>
      <w:r w:rsidRPr="00C118FB">
        <w:rPr>
          <w:rFonts w:cstheme="minorHAnsi"/>
          <w:sz w:val="24"/>
          <w:szCs w:val="24"/>
        </w:rPr>
        <w:t>behavior</w:t>
      </w:r>
      <w:proofErr w:type="spellEnd"/>
      <w:r w:rsidRPr="00C118FB">
        <w:rPr>
          <w:rFonts w:cstheme="minorHAnsi"/>
          <w:sz w:val="24"/>
          <w:szCs w:val="24"/>
        </w:rPr>
        <w:t>.</w:t>
      </w:r>
    </w:p>
    <w:p w14:paraId="5A13FB70" w14:textId="1C97322F" w:rsidR="005D756C" w:rsidRPr="005D756C" w:rsidRDefault="005D756C" w:rsidP="005D756C">
      <w:pPr>
        <w:pStyle w:val="ListParagraph"/>
        <w:numPr>
          <w:ilvl w:val="0"/>
          <w:numId w:val="12"/>
        </w:numPr>
        <w:spacing w:before="100" w:beforeAutospacing="1" w:after="100" w:afterAutospacing="1" w:line="240" w:lineRule="auto"/>
        <w:rPr>
          <w:rFonts w:eastAsia="Times New Roman" w:cstheme="minorHAnsi"/>
          <w:sz w:val="24"/>
          <w:szCs w:val="24"/>
          <w:lang w:eastAsia="en-IN"/>
        </w:rPr>
      </w:pPr>
      <w:r w:rsidRPr="005D756C">
        <w:rPr>
          <w:rFonts w:cstheme="minorHAnsi"/>
          <w:sz w:val="24"/>
          <w:szCs w:val="24"/>
        </w:rPr>
        <w:t>Improving payment flexibility, simplifying billing processes, and promoting customer-friendly payment options may help reduce churn an</w:t>
      </w:r>
      <w:r w:rsidRPr="005D756C">
        <w:rPr>
          <w:rFonts w:eastAsia="Times New Roman" w:cstheme="minorHAnsi"/>
          <w:sz w:val="24"/>
          <w:szCs w:val="24"/>
          <w:lang w:eastAsia="en-IN"/>
        </w:rPr>
        <w:t>d improve customer satisfaction.</w:t>
      </w:r>
    </w:p>
    <w:p w14:paraId="2E4F4907" w14:textId="77777777" w:rsidR="00C118FB" w:rsidRDefault="00C118FB">
      <w:pPr>
        <w:rPr>
          <w:rFonts w:cstheme="minorHAnsi"/>
          <w:sz w:val="24"/>
          <w:szCs w:val="24"/>
        </w:rPr>
      </w:pPr>
      <w:r>
        <w:rPr>
          <w:rFonts w:cstheme="minorHAnsi"/>
          <w:sz w:val="24"/>
          <w:szCs w:val="24"/>
        </w:rPr>
        <w:br w:type="page"/>
      </w:r>
    </w:p>
    <w:p w14:paraId="5B96BE97" w14:textId="41EA1733" w:rsidR="00C118FB" w:rsidRDefault="005D756C" w:rsidP="005D756C">
      <w:pPr>
        <w:pStyle w:val="Heading1"/>
        <w:numPr>
          <w:ilvl w:val="0"/>
          <w:numId w:val="13"/>
        </w:numPr>
      </w:pPr>
      <w:r>
        <w:lastRenderedPageBreak/>
        <w:t>Internet Service Analysis</w:t>
      </w:r>
    </w:p>
    <w:p w14:paraId="4C88D6E5" w14:textId="38A8E117" w:rsidR="005D756C" w:rsidRDefault="005D756C" w:rsidP="005D756C"/>
    <w:p w14:paraId="41CFF749" w14:textId="6B7A7189" w:rsidR="005D756C" w:rsidRDefault="005D756C" w:rsidP="005D756C">
      <w:r>
        <w:rPr>
          <w:noProof/>
        </w:rPr>
        <w:drawing>
          <wp:inline distT="0" distB="0" distL="0" distR="0" wp14:anchorId="7E63991D" wp14:editId="6BC7A5FA">
            <wp:extent cx="5731510" cy="4298950"/>
            <wp:effectExtent l="0" t="0" r="254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53627D72" w14:textId="77777777" w:rsidR="005D756C" w:rsidRDefault="005D756C" w:rsidP="005D756C"/>
    <w:p w14:paraId="17A1B6E5" w14:textId="33644352" w:rsidR="005D756C" w:rsidRPr="005D756C" w:rsidRDefault="005D756C" w:rsidP="005D756C">
      <w:pPr>
        <w:pStyle w:val="ListParagraph"/>
        <w:numPr>
          <w:ilvl w:val="0"/>
          <w:numId w:val="14"/>
        </w:numPr>
        <w:rPr>
          <w:sz w:val="24"/>
          <w:szCs w:val="24"/>
        </w:rPr>
      </w:pPr>
      <w:r w:rsidRPr="005D756C">
        <w:rPr>
          <w:sz w:val="24"/>
          <w:szCs w:val="24"/>
        </w:rPr>
        <w:t>The graph shows that churn rates differ among customers using different types of internet services. Some internet service categories have a higher number of churned customers compared to others.</w:t>
      </w:r>
    </w:p>
    <w:p w14:paraId="28778246" w14:textId="06A34B0F" w:rsidR="005D756C" w:rsidRPr="005D756C" w:rsidRDefault="005D756C" w:rsidP="005D756C">
      <w:pPr>
        <w:pStyle w:val="ListParagraph"/>
        <w:numPr>
          <w:ilvl w:val="0"/>
          <w:numId w:val="14"/>
        </w:numPr>
        <w:rPr>
          <w:sz w:val="24"/>
          <w:szCs w:val="24"/>
        </w:rPr>
      </w:pPr>
      <w:r w:rsidRPr="005D756C">
        <w:rPr>
          <w:sz w:val="24"/>
          <w:szCs w:val="24"/>
        </w:rPr>
        <w:t xml:space="preserve">This indicates that customer experience, service quality, or pricing related to internet services may influence customer retention </w:t>
      </w:r>
      <w:proofErr w:type="spellStart"/>
      <w:r w:rsidRPr="005D756C">
        <w:rPr>
          <w:sz w:val="24"/>
          <w:szCs w:val="24"/>
        </w:rPr>
        <w:t>behavior</w:t>
      </w:r>
      <w:proofErr w:type="spellEnd"/>
      <w:r w:rsidRPr="005D756C">
        <w:rPr>
          <w:sz w:val="24"/>
          <w:szCs w:val="24"/>
        </w:rPr>
        <w:t>.</w:t>
      </w:r>
    </w:p>
    <w:p w14:paraId="418345C8" w14:textId="54D56978" w:rsidR="005D756C" w:rsidRPr="005D756C" w:rsidRDefault="005D756C" w:rsidP="005D756C">
      <w:pPr>
        <w:pStyle w:val="ListParagraph"/>
        <w:numPr>
          <w:ilvl w:val="0"/>
          <w:numId w:val="14"/>
        </w:numPr>
        <w:rPr>
          <w:sz w:val="24"/>
          <w:szCs w:val="24"/>
        </w:rPr>
      </w:pPr>
      <w:r w:rsidRPr="005D756C">
        <w:rPr>
          <w:sz w:val="24"/>
          <w:szCs w:val="24"/>
        </w:rPr>
        <w:t>Improving service quality, network reliability, and customer support for high-churn service categories may help reduce customer churn and improve long-term retention.</w:t>
      </w:r>
    </w:p>
    <w:p w14:paraId="342EF727" w14:textId="77777777" w:rsidR="00C118FB" w:rsidRDefault="00C118FB">
      <w:pPr>
        <w:rPr>
          <w:rFonts w:cstheme="minorHAnsi"/>
          <w:sz w:val="24"/>
          <w:szCs w:val="24"/>
        </w:rPr>
      </w:pPr>
      <w:r>
        <w:rPr>
          <w:rFonts w:cstheme="minorHAnsi"/>
          <w:sz w:val="24"/>
          <w:szCs w:val="24"/>
        </w:rPr>
        <w:br w:type="page"/>
      </w:r>
    </w:p>
    <w:p w14:paraId="3BBEEBB3" w14:textId="3903622F" w:rsidR="005D756C" w:rsidRDefault="005D756C" w:rsidP="005D756C">
      <w:pPr>
        <w:pStyle w:val="Heading1"/>
        <w:numPr>
          <w:ilvl w:val="0"/>
          <w:numId w:val="15"/>
        </w:numPr>
      </w:pPr>
      <w:r>
        <w:lastRenderedPageBreak/>
        <w:t>Key Insights</w:t>
      </w:r>
    </w:p>
    <w:p w14:paraId="51DA844F" w14:textId="77777777" w:rsidR="005D756C" w:rsidRPr="005D756C" w:rsidRDefault="005D756C" w:rsidP="005D756C"/>
    <w:p w14:paraId="30353903" w14:textId="77777777" w:rsidR="005D756C" w:rsidRPr="005D756C" w:rsidRDefault="005D756C" w:rsidP="005D756C">
      <w:pPr>
        <w:ind w:left="360"/>
        <w:rPr>
          <w:sz w:val="24"/>
          <w:szCs w:val="24"/>
        </w:rPr>
      </w:pPr>
      <w:r w:rsidRPr="005D756C">
        <w:rPr>
          <w:rFonts w:hAnsi="Symbol"/>
          <w:sz w:val="24"/>
          <w:szCs w:val="24"/>
        </w:rPr>
        <w:t></w:t>
      </w:r>
      <w:r w:rsidRPr="005D756C">
        <w:rPr>
          <w:sz w:val="24"/>
          <w:szCs w:val="24"/>
        </w:rPr>
        <w:t xml:space="preserve">  Customers with month-to-month contracts show significantly higher churn rates compared to customers with long-term contracts. </w:t>
      </w:r>
    </w:p>
    <w:p w14:paraId="04D9066E" w14:textId="77777777" w:rsidR="005D756C" w:rsidRPr="005D756C" w:rsidRDefault="005D756C" w:rsidP="005D756C">
      <w:pPr>
        <w:ind w:left="360"/>
        <w:rPr>
          <w:sz w:val="24"/>
          <w:szCs w:val="24"/>
        </w:rPr>
      </w:pPr>
      <w:r w:rsidRPr="005D756C">
        <w:rPr>
          <w:rFonts w:hAnsi="Symbol"/>
          <w:sz w:val="24"/>
          <w:szCs w:val="24"/>
        </w:rPr>
        <w:t></w:t>
      </w:r>
      <w:r w:rsidRPr="005D756C">
        <w:rPr>
          <w:sz w:val="24"/>
          <w:szCs w:val="24"/>
        </w:rPr>
        <w:t xml:space="preserve">  Customers with higher monthly charges are more likely to discontinue the service, indicating that pricing may influence retention. </w:t>
      </w:r>
    </w:p>
    <w:p w14:paraId="14D85160" w14:textId="77777777" w:rsidR="005D756C" w:rsidRPr="005D756C" w:rsidRDefault="005D756C" w:rsidP="005D756C">
      <w:pPr>
        <w:ind w:left="360"/>
        <w:rPr>
          <w:sz w:val="24"/>
          <w:szCs w:val="24"/>
        </w:rPr>
      </w:pPr>
      <w:r w:rsidRPr="005D756C">
        <w:rPr>
          <w:rFonts w:hAnsi="Symbol"/>
          <w:sz w:val="24"/>
          <w:szCs w:val="24"/>
        </w:rPr>
        <w:t></w:t>
      </w:r>
      <w:r w:rsidRPr="005D756C">
        <w:rPr>
          <w:sz w:val="24"/>
          <w:szCs w:val="24"/>
        </w:rPr>
        <w:t xml:space="preserve">  Long-term customers demonstrate better retention patterns and lower churn </w:t>
      </w:r>
      <w:proofErr w:type="spellStart"/>
      <w:r w:rsidRPr="005D756C">
        <w:rPr>
          <w:sz w:val="24"/>
          <w:szCs w:val="24"/>
        </w:rPr>
        <w:t>behavior</w:t>
      </w:r>
      <w:proofErr w:type="spellEnd"/>
      <w:r w:rsidRPr="005D756C">
        <w:rPr>
          <w:sz w:val="24"/>
          <w:szCs w:val="24"/>
        </w:rPr>
        <w:t xml:space="preserve">. </w:t>
      </w:r>
    </w:p>
    <w:p w14:paraId="49B6982E" w14:textId="77777777" w:rsidR="005D756C" w:rsidRPr="005D756C" w:rsidRDefault="005D756C" w:rsidP="005D756C">
      <w:pPr>
        <w:ind w:left="360"/>
        <w:rPr>
          <w:sz w:val="24"/>
          <w:szCs w:val="24"/>
        </w:rPr>
      </w:pPr>
      <w:r w:rsidRPr="005D756C">
        <w:rPr>
          <w:rFonts w:hAnsi="Symbol"/>
          <w:sz w:val="24"/>
          <w:szCs w:val="24"/>
        </w:rPr>
        <w:t></w:t>
      </w:r>
      <w:r w:rsidRPr="005D756C">
        <w:rPr>
          <w:sz w:val="24"/>
          <w:szCs w:val="24"/>
        </w:rPr>
        <w:t xml:space="preserve">  Churn patterns vary across different payment methods, suggesting that billing convenience may affect customer satisfaction. </w:t>
      </w:r>
    </w:p>
    <w:p w14:paraId="5CB0150A" w14:textId="0BACA1F4" w:rsidR="005D756C" w:rsidRDefault="005D756C" w:rsidP="005D756C">
      <w:pPr>
        <w:ind w:left="360"/>
        <w:rPr>
          <w:sz w:val="24"/>
          <w:szCs w:val="24"/>
        </w:rPr>
      </w:pPr>
      <w:r w:rsidRPr="005D756C">
        <w:rPr>
          <w:rFonts w:hAnsi="Symbol"/>
          <w:sz w:val="24"/>
          <w:szCs w:val="24"/>
        </w:rPr>
        <w:t></w:t>
      </w:r>
      <w:r w:rsidRPr="005D756C">
        <w:rPr>
          <w:sz w:val="24"/>
          <w:szCs w:val="24"/>
        </w:rPr>
        <w:t xml:space="preserve">  Internet service type appears to influence customer retention, as some service categories experience higher churn rates than others. Although the company retains a large portion of customers, customer churn remains a critical business challenge that can impact long-term revenue growth.</w:t>
      </w:r>
    </w:p>
    <w:p w14:paraId="78CDBF77" w14:textId="0837306B" w:rsidR="005D756C" w:rsidRDefault="005D756C" w:rsidP="005D756C">
      <w:pPr>
        <w:ind w:left="360"/>
        <w:rPr>
          <w:sz w:val="24"/>
          <w:szCs w:val="24"/>
        </w:rPr>
      </w:pPr>
    </w:p>
    <w:p w14:paraId="484939D5" w14:textId="5F884039" w:rsidR="005D756C" w:rsidRDefault="005D756C" w:rsidP="005D756C">
      <w:pPr>
        <w:pStyle w:val="Heading1"/>
        <w:numPr>
          <w:ilvl w:val="0"/>
          <w:numId w:val="15"/>
        </w:numPr>
      </w:pPr>
      <w:r>
        <w:t>Recommendations</w:t>
      </w:r>
    </w:p>
    <w:p w14:paraId="7D3FEBBB" w14:textId="77777777" w:rsidR="007B6AB4" w:rsidRPr="007B6AB4" w:rsidRDefault="007B6AB4" w:rsidP="007B6AB4">
      <w:pPr>
        <w:spacing w:after="0" w:line="240" w:lineRule="auto"/>
        <w:ind w:left="360"/>
        <w:rPr>
          <w:rFonts w:ascii="Times New Roman" w:eastAsia="Times New Roman" w:hAnsi="Times New Roman" w:cs="Times New Roman"/>
          <w:sz w:val="24"/>
          <w:szCs w:val="24"/>
          <w:lang w:eastAsia="en-IN"/>
        </w:rPr>
      </w:pPr>
      <w:r w:rsidRPr="007B6AB4">
        <w:rPr>
          <w:rFonts w:ascii="Times New Roman" w:eastAsia="Times New Roman" w:hAnsi="Symbol" w:cs="Times New Roman"/>
          <w:sz w:val="24"/>
          <w:szCs w:val="24"/>
          <w:lang w:eastAsia="en-IN"/>
        </w:rPr>
        <w:t></w:t>
      </w:r>
      <w:r w:rsidRPr="007B6AB4">
        <w:rPr>
          <w:rFonts w:ascii="Times New Roman" w:eastAsia="Times New Roman" w:hAnsi="Times New Roman" w:cs="Times New Roman"/>
          <w:sz w:val="24"/>
          <w:szCs w:val="24"/>
          <w:lang w:eastAsia="en-IN"/>
        </w:rPr>
        <w:t xml:space="preserve">  Encourage customers to choose long-term contracts by offering discounts, rewards, or additional benefits. </w:t>
      </w:r>
    </w:p>
    <w:p w14:paraId="18434FB6" w14:textId="77777777" w:rsidR="007B6AB4" w:rsidRPr="007B6AB4" w:rsidRDefault="007B6AB4" w:rsidP="007B6AB4">
      <w:pPr>
        <w:spacing w:after="0" w:line="240" w:lineRule="auto"/>
        <w:ind w:left="360"/>
        <w:rPr>
          <w:rFonts w:ascii="Times New Roman" w:eastAsia="Times New Roman" w:hAnsi="Times New Roman" w:cs="Times New Roman"/>
          <w:sz w:val="24"/>
          <w:szCs w:val="24"/>
          <w:lang w:eastAsia="en-IN"/>
        </w:rPr>
      </w:pPr>
      <w:r w:rsidRPr="007B6AB4">
        <w:rPr>
          <w:rFonts w:ascii="Times New Roman" w:eastAsia="Times New Roman" w:hAnsi="Symbol" w:cs="Times New Roman"/>
          <w:sz w:val="24"/>
          <w:szCs w:val="24"/>
          <w:lang w:eastAsia="en-IN"/>
        </w:rPr>
        <w:t></w:t>
      </w:r>
      <w:r w:rsidRPr="007B6AB4">
        <w:rPr>
          <w:rFonts w:ascii="Times New Roman" w:eastAsia="Times New Roman" w:hAnsi="Times New Roman" w:cs="Times New Roman"/>
          <w:sz w:val="24"/>
          <w:szCs w:val="24"/>
          <w:lang w:eastAsia="en-IN"/>
        </w:rPr>
        <w:t xml:space="preserve">  Review pricing strategies and provide better value-added services to reduce churn among customers with high monthly charges. </w:t>
      </w:r>
    </w:p>
    <w:p w14:paraId="6955A672" w14:textId="77777777" w:rsidR="007B6AB4" w:rsidRPr="007B6AB4" w:rsidRDefault="007B6AB4" w:rsidP="007B6AB4">
      <w:pPr>
        <w:spacing w:after="0" w:line="240" w:lineRule="auto"/>
        <w:ind w:left="360"/>
        <w:rPr>
          <w:rFonts w:ascii="Times New Roman" w:eastAsia="Times New Roman" w:hAnsi="Times New Roman" w:cs="Times New Roman"/>
          <w:sz w:val="24"/>
          <w:szCs w:val="24"/>
          <w:lang w:eastAsia="en-IN"/>
        </w:rPr>
      </w:pPr>
      <w:r w:rsidRPr="007B6AB4">
        <w:rPr>
          <w:rFonts w:ascii="Times New Roman" w:eastAsia="Times New Roman" w:hAnsi="Symbol" w:cs="Times New Roman"/>
          <w:sz w:val="24"/>
          <w:szCs w:val="24"/>
          <w:lang w:eastAsia="en-IN"/>
        </w:rPr>
        <w:t></w:t>
      </w:r>
      <w:r w:rsidRPr="007B6AB4">
        <w:rPr>
          <w:rFonts w:ascii="Times New Roman" w:eastAsia="Times New Roman" w:hAnsi="Times New Roman" w:cs="Times New Roman"/>
          <w:sz w:val="24"/>
          <w:szCs w:val="24"/>
          <w:lang w:eastAsia="en-IN"/>
        </w:rPr>
        <w:t xml:space="preserve">  Improve customer support and service quality to increase customer satisfaction and retention. </w:t>
      </w:r>
    </w:p>
    <w:p w14:paraId="15DF5F80" w14:textId="77777777" w:rsidR="007B6AB4" w:rsidRPr="007B6AB4" w:rsidRDefault="007B6AB4" w:rsidP="007B6AB4">
      <w:pPr>
        <w:spacing w:after="0" w:line="240" w:lineRule="auto"/>
        <w:ind w:left="360"/>
        <w:rPr>
          <w:rFonts w:ascii="Times New Roman" w:eastAsia="Times New Roman" w:hAnsi="Times New Roman" w:cs="Times New Roman"/>
          <w:sz w:val="24"/>
          <w:szCs w:val="24"/>
          <w:lang w:eastAsia="en-IN"/>
        </w:rPr>
      </w:pPr>
      <w:r w:rsidRPr="007B6AB4">
        <w:rPr>
          <w:rFonts w:ascii="Times New Roman" w:eastAsia="Times New Roman" w:hAnsi="Symbol" w:cs="Times New Roman"/>
          <w:sz w:val="24"/>
          <w:szCs w:val="24"/>
          <w:lang w:eastAsia="en-IN"/>
        </w:rPr>
        <w:t></w:t>
      </w:r>
      <w:r w:rsidRPr="007B6AB4">
        <w:rPr>
          <w:rFonts w:ascii="Times New Roman" w:eastAsia="Times New Roman" w:hAnsi="Times New Roman" w:cs="Times New Roman"/>
          <w:sz w:val="24"/>
          <w:szCs w:val="24"/>
          <w:lang w:eastAsia="en-IN"/>
        </w:rPr>
        <w:t xml:space="preserve">  Introduce loyalty programs and personalized offers for high-risk customers to strengthen customer engagement. </w:t>
      </w:r>
    </w:p>
    <w:p w14:paraId="355F5D2F" w14:textId="77777777" w:rsidR="007B6AB4" w:rsidRPr="007B6AB4" w:rsidRDefault="007B6AB4" w:rsidP="007B6AB4">
      <w:pPr>
        <w:spacing w:after="0" w:line="240" w:lineRule="auto"/>
        <w:ind w:left="360"/>
        <w:rPr>
          <w:rFonts w:ascii="Times New Roman" w:eastAsia="Times New Roman" w:hAnsi="Times New Roman" w:cs="Times New Roman"/>
          <w:sz w:val="24"/>
          <w:szCs w:val="24"/>
          <w:lang w:eastAsia="en-IN"/>
        </w:rPr>
      </w:pPr>
      <w:r w:rsidRPr="007B6AB4">
        <w:rPr>
          <w:rFonts w:ascii="Times New Roman" w:eastAsia="Times New Roman" w:hAnsi="Symbol" w:cs="Times New Roman"/>
          <w:sz w:val="24"/>
          <w:szCs w:val="24"/>
          <w:lang w:eastAsia="en-IN"/>
        </w:rPr>
        <w:t></w:t>
      </w:r>
      <w:r w:rsidRPr="007B6AB4">
        <w:rPr>
          <w:rFonts w:ascii="Times New Roman" w:eastAsia="Times New Roman" w:hAnsi="Times New Roman" w:cs="Times New Roman"/>
          <w:sz w:val="24"/>
          <w:szCs w:val="24"/>
          <w:lang w:eastAsia="en-IN"/>
        </w:rPr>
        <w:t xml:space="preserve">  Simplify billing and provide flexible payment options to improve the customer payment experience. </w:t>
      </w:r>
    </w:p>
    <w:p w14:paraId="25C340C5" w14:textId="56504A9F" w:rsidR="007B6AB4" w:rsidRDefault="007B6AB4" w:rsidP="007B6AB4">
      <w:pPr>
        <w:ind w:left="360"/>
        <w:rPr>
          <w:rFonts w:ascii="Times New Roman" w:hAnsi="Times New Roman" w:cs="Times New Roman"/>
          <w:sz w:val="24"/>
          <w:szCs w:val="24"/>
        </w:rPr>
      </w:pPr>
      <w:r w:rsidRPr="007B6AB4">
        <w:rPr>
          <w:rFonts w:ascii="Times New Roman" w:eastAsia="Times New Roman" w:hAnsi="Symbol" w:cs="Times New Roman"/>
          <w:sz w:val="24"/>
          <w:szCs w:val="24"/>
          <w:lang w:eastAsia="en-IN"/>
        </w:rPr>
        <w:t></w:t>
      </w:r>
      <w:r w:rsidRPr="007B6AB4">
        <w:rPr>
          <w:rFonts w:ascii="Times New Roman" w:eastAsia="Times New Roman" w:hAnsi="Times New Roman" w:cs="Times New Roman"/>
          <w:sz w:val="24"/>
          <w:szCs w:val="24"/>
          <w:lang w:eastAsia="en-IN"/>
        </w:rPr>
        <w:t xml:space="preserve">  Monitor customer </w:t>
      </w:r>
      <w:proofErr w:type="spellStart"/>
      <w:r w:rsidRPr="007B6AB4">
        <w:rPr>
          <w:rFonts w:ascii="Times New Roman" w:eastAsia="Times New Roman" w:hAnsi="Times New Roman" w:cs="Times New Roman"/>
          <w:sz w:val="24"/>
          <w:szCs w:val="24"/>
          <w:lang w:eastAsia="en-IN"/>
        </w:rPr>
        <w:t>behavior</w:t>
      </w:r>
      <w:proofErr w:type="spellEnd"/>
      <w:r w:rsidRPr="007B6AB4">
        <w:rPr>
          <w:rFonts w:ascii="Times New Roman" w:eastAsia="Times New Roman" w:hAnsi="Times New Roman" w:cs="Times New Roman"/>
          <w:sz w:val="24"/>
          <w:szCs w:val="24"/>
          <w:lang w:eastAsia="en-IN"/>
        </w:rPr>
        <w:t xml:space="preserve"> regularly to identify early signs of churn and take preventive actions.</w:t>
      </w:r>
      <w:r>
        <w:rPr>
          <w:rFonts w:ascii="Times New Roman" w:eastAsia="Times New Roman" w:hAnsi="Times New Roman" w:cs="Times New Roman"/>
          <w:sz w:val="24"/>
          <w:szCs w:val="24"/>
          <w:lang w:eastAsia="en-IN"/>
        </w:rPr>
        <w:t xml:space="preserve"> </w:t>
      </w:r>
      <w:r w:rsidRPr="007B6AB4">
        <w:rPr>
          <w:rFonts w:ascii="Times New Roman" w:hAnsi="Times New Roman" w:cs="Times New Roman"/>
          <w:sz w:val="24"/>
          <w:szCs w:val="24"/>
        </w:rPr>
        <w:t>Focus on improving internet service reliability and customer experience in service categories with higher churn rates.</w:t>
      </w:r>
    </w:p>
    <w:p w14:paraId="1016D0AE" w14:textId="358131F6" w:rsidR="007B6AB4" w:rsidRPr="007B6AB4" w:rsidRDefault="007B6AB4" w:rsidP="007B6AB4">
      <w:pPr>
        <w:rPr>
          <w:rFonts w:ascii="Times New Roman" w:hAnsi="Times New Roman" w:cs="Times New Roman"/>
          <w:sz w:val="24"/>
          <w:szCs w:val="24"/>
        </w:rPr>
      </w:pPr>
      <w:r>
        <w:rPr>
          <w:rFonts w:ascii="Times New Roman" w:hAnsi="Times New Roman" w:cs="Times New Roman"/>
          <w:sz w:val="24"/>
          <w:szCs w:val="24"/>
        </w:rPr>
        <w:br w:type="page"/>
      </w:r>
    </w:p>
    <w:p w14:paraId="744FEB50" w14:textId="4EC34ED1" w:rsidR="005D756C" w:rsidRDefault="007B6AB4" w:rsidP="007B6AB4">
      <w:pPr>
        <w:pStyle w:val="Heading2"/>
        <w:numPr>
          <w:ilvl w:val="0"/>
          <w:numId w:val="15"/>
        </w:numPr>
        <w:rPr>
          <w:sz w:val="32"/>
          <w:szCs w:val="32"/>
        </w:rPr>
      </w:pPr>
      <w:r w:rsidRPr="007B6AB4">
        <w:rPr>
          <w:sz w:val="32"/>
          <w:szCs w:val="32"/>
        </w:rPr>
        <w:lastRenderedPageBreak/>
        <w:t>Conclusion</w:t>
      </w:r>
    </w:p>
    <w:p w14:paraId="1CA474AA" w14:textId="77777777" w:rsidR="007B6AB4" w:rsidRDefault="007B6AB4" w:rsidP="007B6AB4">
      <w:pPr>
        <w:pStyle w:val="NormalWeb"/>
        <w:ind w:left="720"/>
      </w:pPr>
      <w:r>
        <w:t xml:space="preserve">This project focused on </w:t>
      </w:r>
      <w:proofErr w:type="spellStart"/>
      <w:r>
        <w:t>analyzing</w:t>
      </w:r>
      <w:proofErr w:type="spellEnd"/>
      <w:r>
        <w:t xml:space="preserve"> customer retention and churn </w:t>
      </w:r>
      <w:proofErr w:type="spellStart"/>
      <w:r>
        <w:t>behavior</w:t>
      </w:r>
      <w:proofErr w:type="spellEnd"/>
      <w:r>
        <w:t xml:space="preserve"> using telecom customer data. Through data cleaning, exploratory analysis, and visualization, important patterns related to customer churn were identified. The analysis highlighted how factors such as contract type, monthly charges, payment methods, and internet services influence customer retention and customer satisfaction.</w:t>
      </w:r>
    </w:p>
    <w:p w14:paraId="6C1C634A" w14:textId="77777777" w:rsidR="007B6AB4" w:rsidRDefault="007B6AB4" w:rsidP="007B6AB4">
      <w:pPr>
        <w:pStyle w:val="NormalWeb"/>
        <w:ind w:left="720"/>
      </w:pPr>
      <w:r>
        <w:t xml:space="preserve">The results show that customers with short-term contracts and higher monthly charges are more likely to churn, while long-term customers demonstrate stronger retention </w:t>
      </w:r>
      <w:proofErr w:type="spellStart"/>
      <w:r>
        <w:t>behavior</w:t>
      </w:r>
      <w:proofErr w:type="spellEnd"/>
      <w:r>
        <w:t>. The study also revealed that service-related factors and payment methods can impact customer decisions and overall engagement with the company.</w:t>
      </w:r>
    </w:p>
    <w:p w14:paraId="1819FD4E" w14:textId="77777777" w:rsidR="007B6AB4" w:rsidRDefault="007B6AB4" w:rsidP="007B6AB4">
      <w:pPr>
        <w:pStyle w:val="NormalWeb"/>
        <w:ind w:left="720"/>
      </w:pPr>
      <w:r>
        <w:t xml:space="preserve">By understanding these customer </w:t>
      </w:r>
      <w:proofErr w:type="spellStart"/>
      <w:r>
        <w:t>behavior</w:t>
      </w:r>
      <w:proofErr w:type="spellEnd"/>
      <w:r>
        <w:t xml:space="preserve"> patterns, businesses can make more informed and data-driven decisions to improve customer retention strategies. Implementing customer-focused improvements such as better pricing strategies, loyalty programs, enhanced service quality, and flexible subscription plans can help reduce churn and improve long-term business growth.</w:t>
      </w:r>
    </w:p>
    <w:p w14:paraId="381750B5" w14:textId="77777777" w:rsidR="007B6AB4" w:rsidRDefault="007B6AB4" w:rsidP="007B6AB4">
      <w:pPr>
        <w:pStyle w:val="NormalWeb"/>
        <w:ind w:left="720"/>
      </w:pPr>
      <w:r>
        <w:t>Overall, this project demonstrates how data analytics can be used to identify business challenges, generate meaningful insights, and support strategic decision-making in subscription-based and customer-centric industries.</w:t>
      </w:r>
    </w:p>
    <w:p w14:paraId="35B39566" w14:textId="77777777" w:rsidR="007B6AB4" w:rsidRPr="007B6AB4" w:rsidRDefault="007B6AB4" w:rsidP="007B6AB4"/>
    <w:p w14:paraId="727FF1AA" w14:textId="77777777" w:rsidR="00C118FB" w:rsidRPr="00C118FB" w:rsidRDefault="00C118FB" w:rsidP="00C118FB">
      <w:pPr>
        <w:pStyle w:val="Heading1"/>
        <w:ind w:left="360"/>
        <w:rPr>
          <w:rFonts w:eastAsia="Times New Roman"/>
          <w:lang w:eastAsia="en-IN"/>
        </w:rPr>
      </w:pPr>
    </w:p>
    <w:sectPr w:rsidR="00C118FB" w:rsidRPr="00C118FB" w:rsidSect="00D52033">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36BB3"/>
    <w:multiLevelType w:val="multilevel"/>
    <w:tmpl w:val="0F58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25631"/>
    <w:multiLevelType w:val="hybridMultilevel"/>
    <w:tmpl w:val="7E3EA1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824B2"/>
    <w:multiLevelType w:val="hybridMultilevel"/>
    <w:tmpl w:val="0A8E37A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6DD4D74"/>
    <w:multiLevelType w:val="hybridMultilevel"/>
    <w:tmpl w:val="379264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89A0BA8"/>
    <w:multiLevelType w:val="hybridMultilevel"/>
    <w:tmpl w:val="C6CC32B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CB030D0"/>
    <w:multiLevelType w:val="hybridMultilevel"/>
    <w:tmpl w:val="389884A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FD59DB"/>
    <w:multiLevelType w:val="hybridMultilevel"/>
    <w:tmpl w:val="0EA2D6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623BAE"/>
    <w:multiLevelType w:val="hybridMultilevel"/>
    <w:tmpl w:val="84CAB7C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3F2AB5"/>
    <w:multiLevelType w:val="hybridMultilevel"/>
    <w:tmpl w:val="293438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34C1520"/>
    <w:multiLevelType w:val="hybridMultilevel"/>
    <w:tmpl w:val="51A242A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4776D6"/>
    <w:multiLevelType w:val="hybridMultilevel"/>
    <w:tmpl w:val="80E67E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5977027C"/>
    <w:multiLevelType w:val="hybridMultilevel"/>
    <w:tmpl w:val="0CFED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594F0F"/>
    <w:multiLevelType w:val="hybridMultilevel"/>
    <w:tmpl w:val="9606DE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6EB7114"/>
    <w:multiLevelType w:val="hybridMultilevel"/>
    <w:tmpl w:val="48C627BA"/>
    <w:lvl w:ilvl="0" w:tplc="40090009">
      <w:start w:val="1"/>
      <w:numFmt w:val="bullet"/>
      <w:lvlText w:val=""/>
      <w:lvlJc w:val="left"/>
      <w:pPr>
        <w:ind w:left="501" w:hanging="360"/>
      </w:pPr>
      <w:rPr>
        <w:rFonts w:ascii="Wingdings" w:hAnsi="Wingdings"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14" w15:restartNumberingAfterBreak="0">
    <w:nsid w:val="7D5A2B67"/>
    <w:multiLevelType w:val="multilevel"/>
    <w:tmpl w:val="7538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9"/>
  </w:num>
  <w:num w:numId="4">
    <w:abstractNumId w:val="13"/>
  </w:num>
  <w:num w:numId="5">
    <w:abstractNumId w:val="3"/>
  </w:num>
  <w:num w:numId="6">
    <w:abstractNumId w:val="12"/>
  </w:num>
  <w:num w:numId="7">
    <w:abstractNumId w:val="0"/>
  </w:num>
  <w:num w:numId="8">
    <w:abstractNumId w:val="14"/>
  </w:num>
  <w:num w:numId="9">
    <w:abstractNumId w:val="8"/>
  </w:num>
  <w:num w:numId="10">
    <w:abstractNumId w:val="10"/>
  </w:num>
  <w:num w:numId="11">
    <w:abstractNumId w:val="5"/>
  </w:num>
  <w:num w:numId="12">
    <w:abstractNumId w:val="11"/>
  </w:num>
  <w:num w:numId="13">
    <w:abstractNumId w:val="7"/>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033"/>
    <w:rsid w:val="00080F7A"/>
    <w:rsid w:val="0040236F"/>
    <w:rsid w:val="005D756C"/>
    <w:rsid w:val="007B6AB4"/>
    <w:rsid w:val="009E2616"/>
    <w:rsid w:val="00C118FB"/>
    <w:rsid w:val="00C1411D"/>
    <w:rsid w:val="00D520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DE0B6"/>
  <w15:chartTrackingRefBased/>
  <w15:docId w15:val="{40A0038C-7C80-4281-9CEB-2191F7ED8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033"/>
  </w:style>
  <w:style w:type="paragraph" w:styleId="Heading1">
    <w:name w:val="heading 1"/>
    <w:basedOn w:val="Normal"/>
    <w:next w:val="Normal"/>
    <w:link w:val="Heading1Char"/>
    <w:uiPriority w:val="9"/>
    <w:qFormat/>
    <w:rsid w:val="00D520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520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03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52033"/>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D5203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033"/>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D52033"/>
    <w:rPr>
      <w:b/>
      <w:bCs/>
    </w:rPr>
  </w:style>
  <w:style w:type="paragraph" w:styleId="ListParagraph">
    <w:name w:val="List Paragraph"/>
    <w:basedOn w:val="Normal"/>
    <w:uiPriority w:val="34"/>
    <w:qFormat/>
    <w:rsid w:val="00C1411D"/>
    <w:pPr>
      <w:ind w:left="720"/>
      <w:contextualSpacing/>
    </w:pPr>
  </w:style>
  <w:style w:type="paragraph" w:styleId="NormalWeb">
    <w:name w:val="Normal (Web)"/>
    <w:basedOn w:val="Normal"/>
    <w:uiPriority w:val="99"/>
    <w:semiHidden/>
    <w:unhideWhenUsed/>
    <w:rsid w:val="00C1411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080F7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67132">
      <w:bodyDiv w:val="1"/>
      <w:marLeft w:val="0"/>
      <w:marRight w:val="0"/>
      <w:marTop w:val="0"/>
      <w:marBottom w:val="0"/>
      <w:divBdr>
        <w:top w:val="none" w:sz="0" w:space="0" w:color="auto"/>
        <w:left w:val="none" w:sz="0" w:space="0" w:color="auto"/>
        <w:bottom w:val="none" w:sz="0" w:space="0" w:color="auto"/>
        <w:right w:val="none" w:sz="0" w:space="0" w:color="auto"/>
      </w:divBdr>
      <w:divsChild>
        <w:div w:id="786464697">
          <w:marLeft w:val="0"/>
          <w:marRight w:val="0"/>
          <w:marTop w:val="0"/>
          <w:marBottom w:val="0"/>
          <w:divBdr>
            <w:top w:val="none" w:sz="0" w:space="0" w:color="auto"/>
            <w:left w:val="none" w:sz="0" w:space="0" w:color="auto"/>
            <w:bottom w:val="none" w:sz="0" w:space="0" w:color="auto"/>
            <w:right w:val="none" w:sz="0" w:space="0" w:color="auto"/>
          </w:divBdr>
          <w:divsChild>
            <w:div w:id="1271744608">
              <w:marLeft w:val="0"/>
              <w:marRight w:val="0"/>
              <w:marTop w:val="0"/>
              <w:marBottom w:val="0"/>
              <w:divBdr>
                <w:top w:val="none" w:sz="0" w:space="0" w:color="auto"/>
                <w:left w:val="none" w:sz="0" w:space="0" w:color="auto"/>
                <w:bottom w:val="none" w:sz="0" w:space="0" w:color="auto"/>
                <w:right w:val="none" w:sz="0" w:space="0" w:color="auto"/>
              </w:divBdr>
              <w:divsChild>
                <w:div w:id="2132286107">
                  <w:marLeft w:val="0"/>
                  <w:marRight w:val="0"/>
                  <w:marTop w:val="0"/>
                  <w:marBottom w:val="0"/>
                  <w:divBdr>
                    <w:top w:val="none" w:sz="0" w:space="0" w:color="auto"/>
                    <w:left w:val="none" w:sz="0" w:space="0" w:color="auto"/>
                    <w:bottom w:val="none" w:sz="0" w:space="0" w:color="auto"/>
                    <w:right w:val="none" w:sz="0" w:space="0" w:color="auto"/>
                  </w:divBdr>
                  <w:divsChild>
                    <w:div w:id="1974553995">
                      <w:marLeft w:val="0"/>
                      <w:marRight w:val="0"/>
                      <w:marTop w:val="0"/>
                      <w:marBottom w:val="0"/>
                      <w:divBdr>
                        <w:top w:val="none" w:sz="0" w:space="0" w:color="auto"/>
                        <w:left w:val="none" w:sz="0" w:space="0" w:color="auto"/>
                        <w:bottom w:val="none" w:sz="0" w:space="0" w:color="auto"/>
                        <w:right w:val="none" w:sz="0" w:space="0" w:color="auto"/>
                      </w:divBdr>
                      <w:divsChild>
                        <w:div w:id="990214376">
                          <w:marLeft w:val="0"/>
                          <w:marRight w:val="0"/>
                          <w:marTop w:val="0"/>
                          <w:marBottom w:val="0"/>
                          <w:divBdr>
                            <w:top w:val="none" w:sz="0" w:space="0" w:color="auto"/>
                            <w:left w:val="none" w:sz="0" w:space="0" w:color="auto"/>
                            <w:bottom w:val="none" w:sz="0" w:space="0" w:color="auto"/>
                            <w:right w:val="none" w:sz="0" w:space="0" w:color="auto"/>
                          </w:divBdr>
                          <w:divsChild>
                            <w:div w:id="520776136">
                              <w:marLeft w:val="0"/>
                              <w:marRight w:val="0"/>
                              <w:marTop w:val="0"/>
                              <w:marBottom w:val="0"/>
                              <w:divBdr>
                                <w:top w:val="none" w:sz="0" w:space="0" w:color="auto"/>
                                <w:left w:val="none" w:sz="0" w:space="0" w:color="auto"/>
                                <w:bottom w:val="none" w:sz="0" w:space="0" w:color="auto"/>
                                <w:right w:val="none" w:sz="0" w:space="0" w:color="auto"/>
                              </w:divBdr>
                              <w:divsChild>
                                <w:div w:id="1559895747">
                                  <w:marLeft w:val="0"/>
                                  <w:marRight w:val="0"/>
                                  <w:marTop w:val="0"/>
                                  <w:marBottom w:val="0"/>
                                  <w:divBdr>
                                    <w:top w:val="none" w:sz="0" w:space="0" w:color="auto"/>
                                    <w:left w:val="none" w:sz="0" w:space="0" w:color="auto"/>
                                    <w:bottom w:val="none" w:sz="0" w:space="0" w:color="auto"/>
                                    <w:right w:val="none" w:sz="0" w:space="0" w:color="auto"/>
                                  </w:divBdr>
                                  <w:divsChild>
                                    <w:div w:id="382100976">
                                      <w:marLeft w:val="0"/>
                                      <w:marRight w:val="0"/>
                                      <w:marTop w:val="0"/>
                                      <w:marBottom w:val="0"/>
                                      <w:divBdr>
                                        <w:top w:val="none" w:sz="0" w:space="0" w:color="auto"/>
                                        <w:left w:val="none" w:sz="0" w:space="0" w:color="auto"/>
                                        <w:bottom w:val="none" w:sz="0" w:space="0" w:color="auto"/>
                                        <w:right w:val="none" w:sz="0" w:space="0" w:color="auto"/>
                                      </w:divBdr>
                                      <w:divsChild>
                                        <w:div w:id="54475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935234">
      <w:bodyDiv w:val="1"/>
      <w:marLeft w:val="0"/>
      <w:marRight w:val="0"/>
      <w:marTop w:val="0"/>
      <w:marBottom w:val="0"/>
      <w:divBdr>
        <w:top w:val="none" w:sz="0" w:space="0" w:color="auto"/>
        <w:left w:val="none" w:sz="0" w:space="0" w:color="auto"/>
        <w:bottom w:val="none" w:sz="0" w:space="0" w:color="auto"/>
        <w:right w:val="none" w:sz="0" w:space="0" w:color="auto"/>
      </w:divBdr>
    </w:div>
    <w:div w:id="235633259">
      <w:bodyDiv w:val="1"/>
      <w:marLeft w:val="0"/>
      <w:marRight w:val="0"/>
      <w:marTop w:val="0"/>
      <w:marBottom w:val="0"/>
      <w:divBdr>
        <w:top w:val="none" w:sz="0" w:space="0" w:color="auto"/>
        <w:left w:val="none" w:sz="0" w:space="0" w:color="auto"/>
        <w:bottom w:val="none" w:sz="0" w:space="0" w:color="auto"/>
        <w:right w:val="none" w:sz="0" w:space="0" w:color="auto"/>
      </w:divBdr>
      <w:divsChild>
        <w:div w:id="1162165199">
          <w:marLeft w:val="0"/>
          <w:marRight w:val="0"/>
          <w:marTop w:val="0"/>
          <w:marBottom w:val="0"/>
          <w:divBdr>
            <w:top w:val="none" w:sz="0" w:space="0" w:color="auto"/>
            <w:left w:val="none" w:sz="0" w:space="0" w:color="auto"/>
            <w:bottom w:val="none" w:sz="0" w:space="0" w:color="auto"/>
            <w:right w:val="none" w:sz="0" w:space="0" w:color="auto"/>
          </w:divBdr>
          <w:divsChild>
            <w:div w:id="637421181">
              <w:marLeft w:val="0"/>
              <w:marRight w:val="0"/>
              <w:marTop w:val="0"/>
              <w:marBottom w:val="0"/>
              <w:divBdr>
                <w:top w:val="none" w:sz="0" w:space="0" w:color="auto"/>
                <w:left w:val="none" w:sz="0" w:space="0" w:color="auto"/>
                <w:bottom w:val="none" w:sz="0" w:space="0" w:color="auto"/>
                <w:right w:val="none" w:sz="0" w:space="0" w:color="auto"/>
              </w:divBdr>
              <w:divsChild>
                <w:div w:id="721944877">
                  <w:marLeft w:val="0"/>
                  <w:marRight w:val="0"/>
                  <w:marTop w:val="0"/>
                  <w:marBottom w:val="0"/>
                  <w:divBdr>
                    <w:top w:val="none" w:sz="0" w:space="0" w:color="auto"/>
                    <w:left w:val="none" w:sz="0" w:space="0" w:color="auto"/>
                    <w:bottom w:val="none" w:sz="0" w:space="0" w:color="auto"/>
                    <w:right w:val="none" w:sz="0" w:space="0" w:color="auto"/>
                  </w:divBdr>
                  <w:divsChild>
                    <w:div w:id="514999826">
                      <w:marLeft w:val="0"/>
                      <w:marRight w:val="0"/>
                      <w:marTop w:val="0"/>
                      <w:marBottom w:val="0"/>
                      <w:divBdr>
                        <w:top w:val="none" w:sz="0" w:space="0" w:color="auto"/>
                        <w:left w:val="none" w:sz="0" w:space="0" w:color="auto"/>
                        <w:bottom w:val="none" w:sz="0" w:space="0" w:color="auto"/>
                        <w:right w:val="none" w:sz="0" w:space="0" w:color="auto"/>
                      </w:divBdr>
                      <w:divsChild>
                        <w:div w:id="1084186962">
                          <w:marLeft w:val="0"/>
                          <w:marRight w:val="0"/>
                          <w:marTop w:val="0"/>
                          <w:marBottom w:val="0"/>
                          <w:divBdr>
                            <w:top w:val="none" w:sz="0" w:space="0" w:color="auto"/>
                            <w:left w:val="none" w:sz="0" w:space="0" w:color="auto"/>
                            <w:bottom w:val="none" w:sz="0" w:space="0" w:color="auto"/>
                            <w:right w:val="none" w:sz="0" w:space="0" w:color="auto"/>
                          </w:divBdr>
                          <w:divsChild>
                            <w:div w:id="662049194">
                              <w:marLeft w:val="0"/>
                              <w:marRight w:val="0"/>
                              <w:marTop w:val="0"/>
                              <w:marBottom w:val="0"/>
                              <w:divBdr>
                                <w:top w:val="none" w:sz="0" w:space="0" w:color="auto"/>
                                <w:left w:val="none" w:sz="0" w:space="0" w:color="auto"/>
                                <w:bottom w:val="none" w:sz="0" w:space="0" w:color="auto"/>
                                <w:right w:val="none" w:sz="0" w:space="0" w:color="auto"/>
                              </w:divBdr>
                              <w:divsChild>
                                <w:div w:id="1052733862">
                                  <w:marLeft w:val="0"/>
                                  <w:marRight w:val="0"/>
                                  <w:marTop w:val="0"/>
                                  <w:marBottom w:val="0"/>
                                  <w:divBdr>
                                    <w:top w:val="none" w:sz="0" w:space="0" w:color="auto"/>
                                    <w:left w:val="none" w:sz="0" w:space="0" w:color="auto"/>
                                    <w:bottom w:val="none" w:sz="0" w:space="0" w:color="auto"/>
                                    <w:right w:val="none" w:sz="0" w:space="0" w:color="auto"/>
                                  </w:divBdr>
                                  <w:divsChild>
                                    <w:div w:id="2008438234">
                                      <w:marLeft w:val="0"/>
                                      <w:marRight w:val="0"/>
                                      <w:marTop w:val="0"/>
                                      <w:marBottom w:val="0"/>
                                      <w:divBdr>
                                        <w:top w:val="none" w:sz="0" w:space="0" w:color="auto"/>
                                        <w:left w:val="none" w:sz="0" w:space="0" w:color="auto"/>
                                        <w:bottom w:val="none" w:sz="0" w:space="0" w:color="auto"/>
                                        <w:right w:val="none" w:sz="0" w:space="0" w:color="auto"/>
                                      </w:divBdr>
                                      <w:divsChild>
                                        <w:div w:id="615871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1110850">
      <w:bodyDiv w:val="1"/>
      <w:marLeft w:val="0"/>
      <w:marRight w:val="0"/>
      <w:marTop w:val="0"/>
      <w:marBottom w:val="0"/>
      <w:divBdr>
        <w:top w:val="none" w:sz="0" w:space="0" w:color="auto"/>
        <w:left w:val="none" w:sz="0" w:space="0" w:color="auto"/>
        <w:bottom w:val="none" w:sz="0" w:space="0" w:color="auto"/>
        <w:right w:val="none" w:sz="0" w:space="0" w:color="auto"/>
      </w:divBdr>
      <w:divsChild>
        <w:div w:id="2088991349">
          <w:marLeft w:val="0"/>
          <w:marRight w:val="0"/>
          <w:marTop w:val="0"/>
          <w:marBottom w:val="0"/>
          <w:divBdr>
            <w:top w:val="none" w:sz="0" w:space="0" w:color="auto"/>
            <w:left w:val="none" w:sz="0" w:space="0" w:color="auto"/>
            <w:bottom w:val="none" w:sz="0" w:space="0" w:color="auto"/>
            <w:right w:val="none" w:sz="0" w:space="0" w:color="auto"/>
          </w:divBdr>
          <w:divsChild>
            <w:div w:id="1558277294">
              <w:marLeft w:val="0"/>
              <w:marRight w:val="0"/>
              <w:marTop w:val="0"/>
              <w:marBottom w:val="0"/>
              <w:divBdr>
                <w:top w:val="none" w:sz="0" w:space="0" w:color="auto"/>
                <w:left w:val="none" w:sz="0" w:space="0" w:color="auto"/>
                <w:bottom w:val="none" w:sz="0" w:space="0" w:color="auto"/>
                <w:right w:val="none" w:sz="0" w:space="0" w:color="auto"/>
              </w:divBdr>
              <w:divsChild>
                <w:div w:id="1296329191">
                  <w:marLeft w:val="0"/>
                  <w:marRight w:val="0"/>
                  <w:marTop w:val="0"/>
                  <w:marBottom w:val="0"/>
                  <w:divBdr>
                    <w:top w:val="none" w:sz="0" w:space="0" w:color="auto"/>
                    <w:left w:val="none" w:sz="0" w:space="0" w:color="auto"/>
                    <w:bottom w:val="none" w:sz="0" w:space="0" w:color="auto"/>
                    <w:right w:val="none" w:sz="0" w:space="0" w:color="auto"/>
                  </w:divBdr>
                  <w:divsChild>
                    <w:div w:id="1115637190">
                      <w:marLeft w:val="0"/>
                      <w:marRight w:val="0"/>
                      <w:marTop w:val="0"/>
                      <w:marBottom w:val="0"/>
                      <w:divBdr>
                        <w:top w:val="none" w:sz="0" w:space="0" w:color="auto"/>
                        <w:left w:val="none" w:sz="0" w:space="0" w:color="auto"/>
                        <w:bottom w:val="none" w:sz="0" w:space="0" w:color="auto"/>
                        <w:right w:val="none" w:sz="0" w:space="0" w:color="auto"/>
                      </w:divBdr>
                      <w:divsChild>
                        <w:div w:id="1190724416">
                          <w:marLeft w:val="0"/>
                          <w:marRight w:val="0"/>
                          <w:marTop w:val="0"/>
                          <w:marBottom w:val="0"/>
                          <w:divBdr>
                            <w:top w:val="none" w:sz="0" w:space="0" w:color="auto"/>
                            <w:left w:val="none" w:sz="0" w:space="0" w:color="auto"/>
                            <w:bottom w:val="none" w:sz="0" w:space="0" w:color="auto"/>
                            <w:right w:val="none" w:sz="0" w:space="0" w:color="auto"/>
                          </w:divBdr>
                          <w:divsChild>
                            <w:div w:id="1895970618">
                              <w:marLeft w:val="0"/>
                              <w:marRight w:val="0"/>
                              <w:marTop w:val="0"/>
                              <w:marBottom w:val="0"/>
                              <w:divBdr>
                                <w:top w:val="none" w:sz="0" w:space="0" w:color="auto"/>
                                <w:left w:val="none" w:sz="0" w:space="0" w:color="auto"/>
                                <w:bottom w:val="none" w:sz="0" w:space="0" w:color="auto"/>
                                <w:right w:val="none" w:sz="0" w:space="0" w:color="auto"/>
                              </w:divBdr>
                              <w:divsChild>
                                <w:div w:id="115292177">
                                  <w:marLeft w:val="0"/>
                                  <w:marRight w:val="0"/>
                                  <w:marTop w:val="0"/>
                                  <w:marBottom w:val="0"/>
                                  <w:divBdr>
                                    <w:top w:val="none" w:sz="0" w:space="0" w:color="auto"/>
                                    <w:left w:val="none" w:sz="0" w:space="0" w:color="auto"/>
                                    <w:bottom w:val="none" w:sz="0" w:space="0" w:color="auto"/>
                                    <w:right w:val="none" w:sz="0" w:space="0" w:color="auto"/>
                                  </w:divBdr>
                                  <w:divsChild>
                                    <w:div w:id="2136825429">
                                      <w:marLeft w:val="0"/>
                                      <w:marRight w:val="0"/>
                                      <w:marTop w:val="0"/>
                                      <w:marBottom w:val="0"/>
                                      <w:divBdr>
                                        <w:top w:val="none" w:sz="0" w:space="0" w:color="auto"/>
                                        <w:left w:val="none" w:sz="0" w:space="0" w:color="auto"/>
                                        <w:bottom w:val="none" w:sz="0" w:space="0" w:color="auto"/>
                                        <w:right w:val="none" w:sz="0" w:space="0" w:color="auto"/>
                                      </w:divBdr>
                                      <w:divsChild>
                                        <w:div w:id="1406685255">
                                          <w:marLeft w:val="0"/>
                                          <w:marRight w:val="0"/>
                                          <w:marTop w:val="0"/>
                                          <w:marBottom w:val="0"/>
                                          <w:divBdr>
                                            <w:top w:val="none" w:sz="0" w:space="0" w:color="auto"/>
                                            <w:left w:val="none" w:sz="0" w:space="0" w:color="auto"/>
                                            <w:bottom w:val="none" w:sz="0" w:space="0" w:color="auto"/>
                                            <w:right w:val="none" w:sz="0" w:space="0" w:color="auto"/>
                                          </w:divBdr>
                                          <w:divsChild>
                                            <w:div w:id="2033072114">
                                              <w:marLeft w:val="0"/>
                                              <w:marRight w:val="0"/>
                                              <w:marTop w:val="0"/>
                                              <w:marBottom w:val="0"/>
                                              <w:divBdr>
                                                <w:top w:val="none" w:sz="0" w:space="0" w:color="auto"/>
                                                <w:left w:val="none" w:sz="0" w:space="0" w:color="auto"/>
                                                <w:bottom w:val="none" w:sz="0" w:space="0" w:color="auto"/>
                                                <w:right w:val="none" w:sz="0" w:space="0" w:color="auto"/>
                                              </w:divBdr>
                                              <w:divsChild>
                                                <w:div w:id="22369042">
                                                  <w:marLeft w:val="0"/>
                                                  <w:marRight w:val="0"/>
                                                  <w:marTop w:val="0"/>
                                                  <w:marBottom w:val="0"/>
                                                  <w:divBdr>
                                                    <w:top w:val="none" w:sz="0" w:space="0" w:color="auto"/>
                                                    <w:left w:val="none" w:sz="0" w:space="0" w:color="auto"/>
                                                    <w:bottom w:val="none" w:sz="0" w:space="0" w:color="auto"/>
                                                    <w:right w:val="none" w:sz="0" w:space="0" w:color="auto"/>
                                                  </w:divBdr>
                                                  <w:divsChild>
                                                    <w:div w:id="1986156670">
                                                      <w:marLeft w:val="0"/>
                                                      <w:marRight w:val="0"/>
                                                      <w:marTop w:val="0"/>
                                                      <w:marBottom w:val="0"/>
                                                      <w:divBdr>
                                                        <w:top w:val="none" w:sz="0" w:space="0" w:color="auto"/>
                                                        <w:left w:val="none" w:sz="0" w:space="0" w:color="auto"/>
                                                        <w:bottom w:val="none" w:sz="0" w:space="0" w:color="auto"/>
                                                        <w:right w:val="none" w:sz="0" w:space="0" w:color="auto"/>
                                                      </w:divBdr>
                                                      <w:divsChild>
                                                        <w:div w:id="1080101648">
                                                          <w:marLeft w:val="0"/>
                                                          <w:marRight w:val="0"/>
                                                          <w:marTop w:val="0"/>
                                                          <w:marBottom w:val="0"/>
                                                          <w:divBdr>
                                                            <w:top w:val="none" w:sz="0" w:space="0" w:color="auto"/>
                                                            <w:left w:val="none" w:sz="0" w:space="0" w:color="auto"/>
                                                            <w:bottom w:val="none" w:sz="0" w:space="0" w:color="auto"/>
                                                            <w:right w:val="none" w:sz="0" w:space="0" w:color="auto"/>
                                                          </w:divBdr>
                                                          <w:divsChild>
                                                            <w:div w:id="359666387">
                                                              <w:marLeft w:val="0"/>
                                                              <w:marRight w:val="0"/>
                                                              <w:marTop w:val="0"/>
                                                              <w:marBottom w:val="0"/>
                                                              <w:divBdr>
                                                                <w:top w:val="none" w:sz="0" w:space="0" w:color="auto"/>
                                                                <w:left w:val="none" w:sz="0" w:space="0" w:color="auto"/>
                                                                <w:bottom w:val="none" w:sz="0" w:space="0" w:color="auto"/>
                                                                <w:right w:val="none" w:sz="0" w:space="0" w:color="auto"/>
                                                              </w:divBdr>
                                                              <w:divsChild>
                                                                <w:div w:id="18943998">
                                                                  <w:marLeft w:val="0"/>
                                                                  <w:marRight w:val="0"/>
                                                                  <w:marTop w:val="0"/>
                                                                  <w:marBottom w:val="0"/>
                                                                  <w:divBdr>
                                                                    <w:top w:val="none" w:sz="0" w:space="0" w:color="auto"/>
                                                                    <w:left w:val="none" w:sz="0" w:space="0" w:color="auto"/>
                                                                    <w:bottom w:val="none" w:sz="0" w:space="0" w:color="auto"/>
                                                                    <w:right w:val="none" w:sz="0" w:space="0" w:color="auto"/>
                                                                  </w:divBdr>
                                                                  <w:divsChild>
                                                                    <w:div w:id="1950550804">
                                                                      <w:marLeft w:val="0"/>
                                                                      <w:marRight w:val="0"/>
                                                                      <w:marTop w:val="0"/>
                                                                      <w:marBottom w:val="0"/>
                                                                      <w:divBdr>
                                                                        <w:top w:val="none" w:sz="0" w:space="0" w:color="auto"/>
                                                                        <w:left w:val="none" w:sz="0" w:space="0" w:color="auto"/>
                                                                        <w:bottom w:val="none" w:sz="0" w:space="0" w:color="auto"/>
                                                                        <w:right w:val="none" w:sz="0" w:space="0" w:color="auto"/>
                                                                      </w:divBdr>
                                                                      <w:divsChild>
                                                                        <w:div w:id="2034066986">
                                                                          <w:marLeft w:val="0"/>
                                                                          <w:marRight w:val="0"/>
                                                                          <w:marTop w:val="0"/>
                                                                          <w:marBottom w:val="0"/>
                                                                          <w:divBdr>
                                                                            <w:top w:val="none" w:sz="0" w:space="0" w:color="auto"/>
                                                                            <w:left w:val="none" w:sz="0" w:space="0" w:color="auto"/>
                                                                            <w:bottom w:val="none" w:sz="0" w:space="0" w:color="auto"/>
                                                                            <w:right w:val="none" w:sz="0" w:space="0" w:color="auto"/>
                                                                          </w:divBdr>
                                                                          <w:divsChild>
                                                                            <w:div w:id="1793983631">
                                                                              <w:marLeft w:val="0"/>
                                                                              <w:marRight w:val="0"/>
                                                                              <w:marTop w:val="0"/>
                                                                              <w:marBottom w:val="0"/>
                                                                              <w:divBdr>
                                                                                <w:top w:val="none" w:sz="0" w:space="0" w:color="auto"/>
                                                                                <w:left w:val="none" w:sz="0" w:space="0" w:color="auto"/>
                                                                                <w:bottom w:val="none" w:sz="0" w:space="0" w:color="auto"/>
                                                                                <w:right w:val="none" w:sz="0" w:space="0" w:color="auto"/>
                                                                              </w:divBdr>
                                                                              <w:divsChild>
                                                                                <w:div w:id="93239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2527563">
                                          <w:marLeft w:val="0"/>
                                          <w:marRight w:val="0"/>
                                          <w:marTop w:val="0"/>
                                          <w:marBottom w:val="0"/>
                                          <w:divBdr>
                                            <w:top w:val="none" w:sz="0" w:space="0" w:color="auto"/>
                                            <w:left w:val="none" w:sz="0" w:space="0" w:color="auto"/>
                                            <w:bottom w:val="none" w:sz="0" w:space="0" w:color="auto"/>
                                            <w:right w:val="none" w:sz="0" w:space="0" w:color="auto"/>
                                          </w:divBdr>
                                          <w:divsChild>
                                            <w:div w:id="1825662269">
                                              <w:marLeft w:val="0"/>
                                              <w:marRight w:val="0"/>
                                              <w:marTop w:val="0"/>
                                              <w:marBottom w:val="0"/>
                                              <w:divBdr>
                                                <w:top w:val="none" w:sz="0" w:space="0" w:color="auto"/>
                                                <w:left w:val="none" w:sz="0" w:space="0" w:color="auto"/>
                                                <w:bottom w:val="none" w:sz="0" w:space="0" w:color="auto"/>
                                                <w:right w:val="none" w:sz="0" w:space="0" w:color="auto"/>
                                              </w:divBdr>
                                              <w:divsChild>
                                                <w:div w:id="1375811607">
                                                  <w:marLeft w:val="0"/>
                                                  <w:marRight w:val="0"/>
                                                  <w:marTop w:val="0"/>
                                                  <w:marBottom w:val="0"/>
                                                  <w:divBdr>
                                                    <w:top w:val="none" w:sz="0" w:space="0" w:color="auto"/>
                                                    <w:left w:val="none" w:sz="0" w:space="0" w:color="auto"/>
                                                    <w:bottom w:val="none" w:sz="0" w:space="0" w:color="auto"/>
                                                    <w:right w:val="none" w:sz="0" w:space="0" w:color="auto"/>
                                                  </w:divBdr>
                                                  <w:divsChild>
                                                    <w:div w:id="1535265015">
                                                      <w:marLeft w:val="0"/>
                                                      <w:marRight w:val="0"/>
                                                      <w:marTop w:val="0"/>
                                                      <w:marBottom w:val="0"/>
                                                      <w:divBdr>
                                                        <w:top w:val="none" w:sz="0" w:space="0" w:color="auto"/>
                                                        <w:left w:val="none" w:sz="0" w:space="0" w:color="auto"/>
                                                        <w:bottom w:val="none" w:sz="0" w:space="0" w:color="auto"/>
                                                        <w:right w:val="none" w:sz="0" w:space="0" w:color="auto"/>
                                                      </w:divBdr>
                                                      <w:divsChild>
                                                        <w:div w:id="751658510">
                                                          <w:marLeft w:val="0"/>
                                                          <w:marRight w:val="0"/>
                                                          <w:marTop w:val="0"/>
                                                          <w:marBottom w:val="0"/>
                                                          <w:divBdr>
                                                            <w:top w:val="none" w:sz="0" w:space="0" w:color="auto"/>
                                                            <w:left w:val="none" w:sz="0" w:space="0" w:color="auto"/>
                                                            <w:bottom w:val="none" w:sz="0" w:space="0" w:color="auto"/>
                                                            <w:right w:val="none" w:sz="0" w:space="0" w:color="auto"/>
                                                          </w:divBdr>
                                                          <w:divsChild>
                                                            <w:div w:id="1926068047">
                                                              <w:marLeft w:val="0"/>
                                                              <w:marRight w:val="0"/>
                                                              <w:marTop w:val="0"/>
                                                              <w:marBottom w:val="0"/>
                                                              <w:divBdr>
                                                                <w:top w:val="none" w:sz="0" w:space="0" w:color="auto"/>
                                                                <w:left w:val="none" w:sz="0" w:space="0" w:color="auto"/>
                                                                <w:bottom w:val="none" w:sz="0" w:space="0" w:color="auto"/>
                                                                <w:right w:val="none" w:sz="0" w:space="0" w:color="auto"/>
                                                              </w:divBdr>
                                                              <w:divsChild>
                                                                <w:div w:id="1928660108">
                                                                  <w:marLeft w:val="0"/>
                                                                  <w:marRight w:val="0"/>
                                                                  <w:marTop w:val="0"/>
                                                                  <w:marBottom w:val="0"/>
                                                                  <w:divBdr>
                                                                    <w:top w:val="none" w:sz="0" w:space="0" w:color="auto"/>
                                                                    <w:left w:val="none" w:sz="0" w:space="0" w:color="auto"/>
                                                                    <w:bottom w:val="none" w:sz="0" w:space="0" w:color="auto"/>
                                                                    <w:right w:val="none" w:sz="0" w:space="0" w:color="auto"/>
                                                                  </w:divBdr>
                                                                  <w:divsChild>
                                                                    <w:div w:id="1727684531">
                                                                      <w:marLeft w:val="0"/>
                                                                      <w:marRight w:val="0"/>
                                                                      <w:marTop w:val="0"/>
                                                                      <w:marBottom w:val="0"/>
                                                                      <w:divBdr>
                                                                        <w:top w:val="none" w:sz="0" w:space="0" w:color="auto"/>
                                                                        <w:left w:val="none" w:sz="0" w:space="0" w:color="auto"/>
                                                                        <w:bottom w:val="none" w:sz="0" w:space="0" w:color="auto"/>
                                                                        <w:right w:val="none" w:sz="0" w:space="0" w:color="auto"/>
                                                                      </w:divBdr>
                                                                      <w:divsChild>
                                                                        <w:div w:id="589388142">
                                                                          <w:marLeft w:val="0"/>
                                                                          <w:marRight w:val="0"/>
                                                                          <w:marTop w:val="0"/>
                                                                          <w:marBottom w:val="0"/>
                                                                          <w:divBdr>
                                                                            <w:top w:val="none" w:sz="0" w:space="0" w:color="auto"/>
                                                                            <w:left w:val="none" w:sz="0" w:space="0" w:color="auto"/>
                                                                            <w:bottom w:val="none" w:sz="0" w:space="0" w:color="auto"/>
                                                                            <w:right w:val="none" w:sz="0" w:space="0" w:color="auto"/>
                                                                          </w:divBdr>
                                                                          <w:divsChild>
                                                                            <w:div w:id="1340236057">
                                                                              <w:marLeft w:val="0"/>
                                                                              <w:marRight w:val="0"/>
                                                                              <w:marTop w:val="0"/>
                                                                              <w:marBottom w:val="0"/>
                                                                              <w:divBdr>
                                                                                <w:top w:val="none" w:sz="0" w:space="0" w:color="auto"/>
                                                                                <w:left w:val="none" w:sz="0" w:space="0" w:color="auto"/>
                                                                                <w:bottom w:val="none" w:sz="0" w:space="0" w:color="auto"/>
                                                                                <w:right w:val="none" w:sz="0" w:space="0" w:color="auto"/>
                                                                              </w:divBdr>
                                                                              <w:divsChild>
                                                                                <w:div w:id="2121291270">
                                                                                  <w:marLeft w:val="0"/>
                                                                                  <w:marRight w:val="0"/>
                                                                                  <w:marTop w:val="0"/>
                                                                                  <w:marBottom w:val="0"/>
                                                                                  <w:divBdr>
                                                                                    <w:top w:val="none" w:sz="0" w:space="0" w:color="auto"/>
                                                                                    <w:left w:val="none" w:sz="0" w:space="0" w:color="auto"/>
                                                                                    <w:bottom w:val="none" w:sz="0" w:space="0" w:color="auto"/>
                                                                                    <w:right w:val="none" w:sz="0" w:space="0" w:color="auto"/>
                                                                                  </w:divBdr>
                                                                                  <w:divsChild>
                                                                                    <w:div w:id="2016686844">
                                                                                      <w:marLeft w:val="0"/>
                                                                                      <w:marRight w:val="0"/>
                                                                                      <w:marTop w:val="0"/>
                                                                                      <w:marBottom w:val="0"/>
                                                                                      <w:divBdr>
                                                                                        <w:top w:val="none" w:sz="0" w:space="0" w:color="auto"/>
                                                                                        <w:left w:val="none" w:sz="0" w:space="0" w:color="auto"/>
                                                                                        <w:bottom w:val="none" w:sz="0" w:space="0" w:color="auto"/>
                                                                                        <w:right w:val="none" w:sz="0" w:space="0" w:color="auto"/>
                                                                                      </w:divBdr>
                                                                                      <w:divsChild>
                                                                                        <w:div w:id="154725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9866316">
      <w:bodyDiv w:val="1"/>
      <w:marLeft w:val="0"/>
      <w:marRight w:val="0"/>
      <w:marTop w:val="0"/>
      <w:marBottom w:val="0"/>
      <w:divBdr>
        <w:top w:val="none" w:sz="0" w:space="0" w:color="auto"/>
        <w:left w:val="none" w:sz="0" w:space="0" w:color="auto"/>
        <w:bottom w:val="none" w:sz="0" w:space="0" w:color="auto"/>
        <w:right w:val="none" w:sz="0" w:space="0" w:color="auto"/>
      </w:divBdr>
    </w:div>
    <w:div w:id="701369229">
      <w:bodyDiv w:val="1"/>
      <w:marLeft w:val="0"/>
      <w:marRight w:val="0"/>
      <w:marTop w:val="0"/>
      <w:marBottom w:val="0"/>
      <w:divBdr>
        <w:top w:val="none" w:sz="0" w:space="0" w:color="auto"/>
        <w:left w:val="none" w:sz="0" w:space="0" w:color="auto"/>
        <w:bottom w:val="none" w:sz="0" w:space="0" w:color="auto"/>
        <w:right w:val="none" w:sz="0" w:space="0" w:color="auto"/>
      </w:divBdr>
      <w:divsChild>
        <w:div w:id="173034859">
          <w:marLeft w:val="0"/>
          <w:marRight w:val="0"/>
          <w:marTop w:val="0"/>
          <w:marBottom w:val="0"/>
          <w:divBdr>
            <w:top w:val="none" w:sz="0" w:space="0" w:color="auto"/>
            <w:left w:val="none" w:sz="0" w:space="0" w:color="auto"/>
            <w:bottom w:val="none" w:sz="0" w:space="0" w:color="auto"/>
            <w:right w:val="none" w:sz="0" w:space="0" w:color="auto"/>
          </w:divBdr>
          <w:divsChild>
            <w:div w:id="1757364148">
              <w:marLeft w:val="0"/>
              <w:marRight w:val="0"/>
              <w:marTop w:val="0"/>
              <w:marBottom w:val="0"/>
              <w:divBdr>
                <w:top w:val="none" w:sz="0" w:space="0" w:color="auto"/>
                <w:left w:val="none" w:sz="0" w:space="0" w:color="auto"/>
                <w:bottom w:val="none" w:sz="0" w:space="0" w:color="auto"/>
                <w:right w:val="none" w:sz="0" w:space="0" w:color="auto"/>
              </w:divBdr>
              <w:divsChild>
                <w:div w:id="651637880">
                  <w:marLeft w:val="0"/>
                  <w:marRight w:val="0"/>
                  <w:marTop w:val="0"/>
                  <w:marBottom w:val="0"/>
                  <w:divBdr>
                    <w:top w:val="none" w:sz="0" w:space="0" w:color="auto"/>
                    <w:left w:val="none" w:sz="0" w:space="0" w:color="auto"/>
                    <w:bottom w:val="none" w:sz="0" w:space="0" w:color="auto"/>
                    <w:right w:val="none" w:sz="0" w:space="0" w:color="auto"/>
                  </w:divBdr>
                  <w:divsChild>
                    <w:div w:id="802695759">
                      <w:marLeft w:val="0"/>
                      <w:marRight w:val="0"/>
                      <w:marTop w:val="0"/>
                      <w:marBottom w:val="0"/>
                      <w:divBdr>
                        <w:top w:val="none" w:sz="0" w:space="0" w:color="auto"/>
                        <w:left w:val="none" w:sz="0" w:space="0" w:color="auto"/>
                        <w:bottom w:val="none" w:sz="0" w:space="0" w:color="auto"/>
                        <w:right w:val="none" w:sz="0" w:space="0" w:color="auto"/>
                      </w:divBdr>
                      <w:divsChild>
                        <w:div w:id="700863208">
                          <w:marLeft w:val="0"/>
                          <w:marRight w:val="0"/>
                          <w:marTop w:val="0"/>
                          <w:marBottom w:val="0"/>
                          <w:divBdr>
                            <w:top w:val="none" w:sz="0" w:space="0" w:color="auto"/>
                            <w:left w:val="none" w:sz="0" w:space="0" w:color="auto"/>
                            <w:bottom w:val="none" w:sz="0" w:space="0" w:color="auto"/>
                            <w:right w:val="none" w:sz="0" w:space="0" w:color="auto"/>
                          </w:divBdr>
                          <w:divsChild>
                            <w:div w:id="1222406033">
                              <w:marLeft w:val="0"/>
                              <w:marRight w:val="0"/>
                              <w:marTop w:val="0"/>
                              <w:marBottom w:val="0"/>
                              <w:divBdr>
                                <w:top w:val="none" w:sz="0" w:space="0" w:color="auto"/>
                                <w:left w:val="none" w:sz="0" w:space="0" w:color="auto"/>
                                <w:bottom w:val="none" w:sz="0" w:space="0" w:color="auto"/>
                                <w:right w:val="none" w:sz="0" w:space="0" w:color="auto"/>
                              </w:divBdr>
                              <w:divsChild>
                                <w:div w:id="1582761729">
                                  <w:marLeft w:val="0"/>
                                  <w:marRight w:val="0"/>
                                  <w:marTop w:val="0"/>
                                  <w:marBottom w:val="0"/>
                                  <w:divBdr>
                                    <w:top w:val="none" w:sz="0" w:space="0" w:color="auto"/>
                                    <w:left w:val="none" w:sz="0" w:space="0" w:color="auto"/>
                                    <w:bottom w:val="none" w:sz="0" w:space="0" w:color="auto"/>
                                    <w:right w:val="none" w:sz="0" w:space="0" w:color="auto"/>
                                  </w:divBdr>
                                  <w:divsChild>
                                    <w:div w:id="1280994834">
                                      <w:marLeft w:val="0"/>
                                      <w:marRight w:val="0"/>
                                      <w:marTop w:val="0"/>
                                      <w:marBottom w:val="0"/>
                                      <w:divBdr>
                                        <w:top w:val="none" w:sz="0" w:space="0" w:color="auto"/>
                                        <w:left w:val="none" w:sz="0" w:space="0" w:color="auto"/>
                                        <w:bottom w:val="none" w:sz="0" w:space="0" w:color="auto"/>
                                        <w:right w:val="none" w:sz="0" w:space="0" w:color="auto"/>
                                      </w:divBdr>
                                      <w:divsChild>
                                        <w:div w:id="133375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4076150">
      <w:bodyDiv w:val="1"/>
      <w:marLeft w:val="0"/>
      <w:marRight w:val="0"/>
      <w:marTop w:val="0"/>
      <w:marBottom w:val="0"/>
      <w:divBdr>
        <w:top w:val="none" w:sz="0" w:space="0" w:color="auto"/>
        <w:left w:val="none" w:sz="0" w:space="0" w:color="auto"/>
        <w:bottom w:val="none" w:sz="0" w:space="0" w:color="auto"/>
        <w:right w:val="none" w:sz="0" w:space="0" w:color="auto"/>
      </w:divBdr>
      <w:divsChild>
        <w:div w:id="1409382873">
          <w:marLeft w:val="0"/>
          <w:marRight w:val="0"/>
          <w:marTop w:val="0"/>
          <w:marBottom w:val="0"/>
          <w:divBdr>
            <w:top w:val="none" w:sz="0" w:space="0" w:color="auto"/>
            <w:left w:val="none" w:sz="0" w:space="0" w:color="auto"/>
            <w:bottom w:val="none" w:sz="0" w:space="0" w:color="auto"/>
            <w:right w:val="none" w:sz="0" w:space="0" w:color="auto"/>
          </w:divBdr>
          <w:divsChild>
            <w:div w:id="1500274380">
              <w:marLeft w:val="0"/>
              <w:marRight w:val="0"/>
              <w:marTop w:val="0"/>
              <w:marBottom w:val="0"/>
              <w:divBdr>
                <w:top w:val="none" w:sz="0" w:space="0" w:color="auto"/>
                <w:left w:val="none" w:sz="0" w:space="0" w:color="auto"/>
                <w:bottom w:val="none" w:sz="0" w:space="0" w:color="auto"/>
                <w:right w:val="none" w:sz="0" w:space="0" w:color="auto"/>
              </w:divBdr>
              <w:divsChild>
                <w:div w:id="1399017627">
                  <w:marLeft w:val="0"/>
                  <w:marRight w:val="0"/>
                  <w:marTop w:val="0"/>
                  <w:marBottom w:val="0"/>
                  <w:divBdr>
                    <w:top w:val="none" w:sz="0" w:space="0" w:color="auto"/>
                    <w:left w:val="none" w:sz="0" w:space="0" w:color="auto"/>
                    <w:bottom w:val="none" w:sz="0" w:space="0" w:color="auto"/>
                    <w:right w:val="none" w:sz="0" w:space="0" w:color="auto"/>
                  </w:divBdr>
                  <w:divsChild>
                    <w:div w:id="1468012181">
                      <w:marLeft w:val="0"/>
                      <w:marRight w:val="0"/>
                      <w:marTop w:val="0"/>
                      <w:marBottom w:val="0"/>
                      <w:divBdr>
                        <w:top w:val="none" w:sz="0" w:space="0" w:color="auto"/>
                        <w:left w:val="none" w:sz="0" w:space="0" w:color="auto"/>
                        <w:bottom w:val="none" w:sz="0" w:space="0" w:color="auto"/>
                        <w:right w:val="none" w:sz="0" w:space="0" w:color="auto"/>
                      </w:divBdr>
                      <w:divsChild>
                        <w:div w:id="491222747">
                          <w:marLeft w:val="0"/>
                          <w:marRight w:val="0"/>
                          <w:marTop w:val="0"/>
                          <w:marBottom w:val="0"/>
                          <w:divBdr>
                            <w:top w:val="none" w:sz="0" w:space="0" w:color="auto"/>
                            <w:left w:val="none" w:sz="0" w:space="0" w:color="auto"/>
                            <w:bottom w:val="none" w:sz="0" w:space="0" w:color="auto"/>
                            <w:right w:val="none" w:sz="0" w:space="0" w:color="auto"/>
                          </w:divBdr>
                          <w:divsChild>
                            <w:div w:id="990714042">
                              <w:marLeft w:val="0"/>
                              <w:marRight w:val="0"/>
                              <w:marTop w:val="0"/>
                              <w:marBottom w:val="0"/>
                              <w:divBdr>
                                <w:top w:val="none" w:sz="0" w:space="0" w:color="auto"/>
                                <w:left w:val="none" w:sz="0" w:space="0" w:color="auto"/>
                                <w:bottom w:val="none" w:sz="0" w:space="0" w:color="auto"/>
                                <w:right w:val="none" w:sz="0" w:space="0" w:color="auto"/>
                              </w:divBdr>
                              <w:divsChild>
                                <w:div w:id="165362910">
                                  <w:marLeft w:val="0"/>
                                  <w:marRight w:val="0"/>
                                  <w:marTop w:val="0"/>
                                  <w:marBottom w:val="0"/>
                                  <w:divBdr>
                                    <w:top w:val="none" w:sz="0" w:space="0" w:color="auto"/>
                                    <w:left w:val="none" w:sz="0" w:space="0" w:color="auto"/>
                                    <w:bottom w:val="none" w:sz="0" w:space="0" w:color="auto"/>
                                    <w:right w:val="none" w:sz="0" w:space="0" w:color="auto"/>
                                  </w:divBdr>
                                  <w:divsChild>
                                    <w:div w:id="1879853475">
                                      <w:marLeft w:val="0"/>
                                      <w:marRight w:val="0"/>
                                      <w:marTop w:val="0"/>
                                      <w:marBottom w:val="0"/>
                                      <w:divBdr>
                                        <w:top w:val="none" w:sz="0" w:space="0" w:color="auto"/>
                                        <w:left w:val="none" w:sz="0" w:space="0" w:color="auto"/>
                                        <w:bottom w:val="none" w:sz="0" w:space="0" w:color="auto"/>
                                        <w:right w:val="none" w:sz="0" w:space="0" w:color="auto"/>
                                      </w:divBdr>
                                      <w:divsChild>
                                        <w:div w:id="24800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1091583">
      <w:bodyDiv w:val="1"/>
      <w:marLeft w:val="0"/>
      <w:marRight w:val="0"/>
      <w:marTop w:val="0"/>
      <w:marBottom w:val="0"/>
      <w:divBdr>
        <w:top w:val="none" w:sz="0" w:space="0" w:color="auto"/>
        <w:left w:val="none" w:sz="0" w:space="0" w:color="auto"/>
        <w:bottom w:val="none" w:sz="0" w:space="0" w:color="auto"/>
        <w:right w:val="none" w:sz="0" w:space="0" w:color="auto"/>
      </w:divBdr>
    </w:div>
    <w:div w:id="1162772416">
      <w:bodyDiv w:val="1"/>
      <w:marLeft w:val="0"/>
      <w:marRight w:val="0"/>
      <w:marTop w:val="0"/>
      <w:marBottom w:val="0"/>
      <w:divBdr>
        <w:top w:val="none" w:sz="0" w:space="0" w:color="auto"/>
        <w:left w:val="none" w:sz="0" w:space="0" w:color="auto"/>
        <w:bottom w:val="none" w:sz="0" w:space="0" w:color="auto"/>
        <w:right w:val="none" w:sz="0" w:space="0" w:color="auto"/>
      </w:divBdr>
    </w:div>
    <w:div w:id="1197963247">
      <w:bodyDiv w:val="1"/>
      <w:marLeft w:val="0"/>
      <w:marRight w:val="0"/>
      <w:marTop w:val="0"/>
      <w:marBottom w:val="0"/>
      <w:divBdr>
        <w:top w:val="none" w:sz="0" w:space="0" w:color="auto"/>
        <w:left w:val="none" w:sz="0" w:space="0" w:color="auto"/>
        <w:bottom w:val="none" w:sz="0" w:space="0" w:color="auto"/>
        <w:right w:val="none" w:sz="0" w:space="0" w:color="auto"/>
      </w:divBdr>
    </w:div>
    <w:div w:id="1217159590">
      <w:bodyDiv w:val="1"/>
      <w:marLeft w:val="0"/>
      <w:marRight w:val="0"/>
      <w:marTop w:val="0"/>
      <w:marBottom w:val="0"/>
      <w:divBdr>
        <w:top w:val="none" w:sz="0" w:space="0" w:color="auto"/>
        <w:left w:val="none" w:sz="0" w:space="0" w:color="auto"/>
        <w:bottom w:val="none" w:sz="0" w:space="0" w:color="auto"/>
        <w:right w:val="none" w:sz="0" w:space="0" w:color="auto"/>
      </w:divBdr>
      <w:divsChild>
        <w:div w:id="943263870">
          <w:marLeft w:val="0"/>
          <w:marRight w:val="0"/>
          <w:marTop w:val="0"/>
          <w:marBottom w:val="0"/>
          <w:divBdr>
            <w:top w:val="none" w:sz="0" w:space="0" w:color="auto"/>
            <w:left w:val="none" w:sz="0" w:space="0" w:color="auto"/>
            <w:bottom w:val="none" w:sz="0" w:space="0" w:color="auto"/>
            <w:right w:val="none" w:sz="0" w:space="0" w:color="auto"/>
          </w:divBdr>
          <w:divsChild>
            <w:div w:id="1073118095">
              <w:marLeft w:val="0"/>
              <w:marRight w:val="0"/>
              <w:marTop w:val="0"/>
              <w:marBottom w:val="0"/>
              <w:divBdr>
                <w:top w:val="none" w:sz="0" w:space="0" w:color="auto"/>
                <w:left w:val="none" w:sz="0" w:space="0" w:color="auto"/>
                <w:bottom w:val="none" w:sz="0" w:space="0" w:color="auto"/>
                <w:right w:val="none" w:sz="0" w:space="0" w:color="auto"/>
              </w:divBdr>
              <w:divsChild>
                <w:div w:id="2077970446">
                  <w:marLeft w:val="0"/>
                  <w:marRight w:val="0"/>
                  <w:marTop w:val="0"/>
                  <w:marBottom w:val="0"/>
                  <w:divBdr>
                    <w:top w:val="none" w:sz="0" w:space="0" w:color="auto"/>
                    <w:left w:val="none" w:sz="0" w:space="0" w:color="auto"/>
                    <w:bottom w:val="none" w:sz="0" w:space="0" w:color="auto"/>
                    <w:right w:val="none" w:sz="0" w:space="0" w:color="auto"/>
                  </w:divBdr>
                  <w:divsChild>
                    <w:div w:id="1605840208">
                      <w:marLeft w:val="0"/>
                      <w:marRight w:val="0"/>
                      <w:marTop w:val="0"/>
                      <w:marBottom w:val="0"/>
                      <w:divBdr>
                        <w:top w:val="none" w:sz="0" w:space="0" w:color="auto"/>
                        <w:left w:val="none" w:sz="0" w:space="0" w:color="auto"/>
                        <w:bottom w:val="none" w:sz="0" w:space="0" w:color="auto"/>
                        <w:right w:val="none" w:sz="0" w:space="0" w:color="auto"/>
                      </w:divBdr>
                      <w:divsChild>
                        <w:div w:id="1361591976">
                          <w:marLeft w:val="0"/>
                          <w:marRight w:val="0"/>
                          <w:marTop w:val="0"/>
                          <w:marBottom w:val="0"/>
                          <w:divBdr>
                            <w:top w:val="none" w:sz="0" w:space="0" w:color="auto"/>
                            <w:left w:val="none" w:sz="0" w:space="0" w:color="auto"/>
                            <w:bottom w:val="none" w:sz="0" w:space="0" w:color="auto"/>
                            <w:right w:val="none" w:sz="0" w:space="0" w:color="auto"/>
                          </w:divBdr>
                          <w:divsChild>
                            <w:div w:id="33388584">
                              <w:marLeft w:val="0"/>
                              <w:marRight w:val="0"/>
                              <w:marTop w:val="0"/>
                              <w:marBottom w:val="0"/>
                              <w:divBdr>
                                <w:top w:val="none" w:sz="0" w:space="0" w:color="auto"/>
                                <w:left w:val="none" w:sz="0" w:space="0" w:color="auto"/>
                                <w:bottom w:val="none" w:sz="0" w:space="0" w:color="auto"/>
                                <w:right w:val="none" w:sz="0" w:space="0" w:color="auto"/>
                              </w:divBdr>
                              <w:divsChild>
                                <w:div w:id="2126655591">
                                  <w:marLeft w:val="0"/>
                                  <w:marRight w:val="0"/>
                                  <w:marTop w:val="0"/>
                                  <w:marBottom w:val="0"/>
                                  <w:divBdr>
                                    <w:top w:val="none" w:sz="0" w:space="0" w:color="auto"/>
                                    <w:left w:val="none" w:sz="0" w:space="0" w:color="auto"/>
                                    <w:bottom w:val="none" w:sz="0" w:space="0" w:color="auto"/>
                                    <w:right w:val="none" w:sz="0" w:space="0" w:color="auto"/>
                                  </w:divBdr>
                                  <w:divsChild>
                                    <w:div w:id="1632174760">
                                      <w:marLeft w:val="0"/>
                                      <w:marRight w:val="0"/>
                                      <w:marTop w:val="0"/>
                                      <w:marBottom w:val="0"/>
                                      <w:divBdr>
                                        <w:top w:val="none" w:sz="0" w:space="0" w:color="auto"/>
                                        <w:left w:val="none" w:sz="0" w:space="0" w:color="auto"/>
                                        <w:bottom w:val="none" w:sz="0" w:space="0" w:color="auto"/>
                                        <w:right w:val="none" w:sz="0" w:space="0" w:color="auto"/>
                                      </w:divBdr>
                                      <w:divsChild>
                                        <w:div w:id="195960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4148466">
      <w:bodyDiv w:val="1"/>
      <w:marLeft w:val="0"/>
      <w:marRight w:val="0"/>
      <w:marTop w:val="0"/>
      <w:marBottom w:val="0"/>
      <w:divBdr>
        <w:top w:val="none" w:sz="0" w:space="0" w:color="auto"/>
        <w:left w:val="none" w:sz="0" w:space="0" w:color="auto"/>
        <w:bottom w:val="none" w:sz="0" w:space="0" w:color="auto"/>
        <w:right w:val="none" w:sz="0" w:space="0" w:color="auto"/>
      </w:divBdr>
      <w:divsChild>
        <w:div w:id="59405339">
          <w:marLeft w:val="0"/>
          <w:marRight w:val="0"/>
          <w:marTop w:val="0"/>
          <w:marBottom w:val="0"/>
          <w:divBdr>
            <w:top w:val="none" w:sz="0" w:space="0" w:color="auto"/>
            <w:left w:val="none" w:sz="0" w:space="0" w:color="auto"/>
            <w:bottom w:val="none" w:sz="0" w:space="0" w:color="auto"/>
            <w:right w:val="none" w:sz="0" w:space="0" w:color="auto"/>
          </w:divBdr>
          <w:divsChild>
            <w:div w:id="1401292694">
              <w:marLeft w:val="0"/>
              <w:marRight w:val="0"/>
              <w:marTop w:val="0"/>
              <w:marBottom w:val="0"/>
              <w:divBdr>
                <w:top w:val="none" w:sz="0" w:space="0" w:color="auto"/>
                <w:left w:val="none" w:sz="0" w:space="0" w:color="auto"/>
                <w:bottom w:val="none" w:sz="0" w:space="0" w:color="auto"/>
                <w:right w:val="none" w:sz="0" w:space="0" w:color="auto"/>
              </w:divBdr>
              <w:divsChild>
                <w:div w:id="1857578227">
                  <w:marLeft w:val="0"/>
                  <w:marRight w:val="0"/>
                  <w:marTop w:val="0"/>
                  <w:marBottom w:val="0"/>
                  <w:divBdr>
                    <w:top w:val="none" w:sz="0" w:space="0" w:color="auto"/>
                    <w:left w:val="none" w:sz="0" w:space="0" w:color="auto"/>
                    <w:bottom w:val="none" w:sz="0" w:space="0" w:color="auto"/>
                    <w:right w:val="none" w:sz="0" w:space="0" w:color="auto"/>
                  </w:divBdr>
                  <w:divsChild>
                    <w:div w:id="304703945">
                      <w:marLeft w:val="0"/>
                      <w:marRight w:val="0"/>
                      <w:marTop w:val="0"/>
                      <w:marBottom w:val="0"/>
                      <w:divBdr>
                        <w:top w:val="none" w:sz="0" w:space="0" w:color="auto"/>
                        <w:left w:val="none" w:sz="0" w:space="0" w:color="auto"/>
                        <w:bottom w:val="none" w:sz="0" w:space="0" w:color="auto"/>
                        <w:right w:val="none" w:sz="0" w:space="0" w:color="auto"/>
                      </w:divBdr>
                      <w:divsChild>
                        <w:div w:id="845360695">
                          <w:marLeft w:val="0"/>
                          <w:marRight w:val="0"/>
                          <w:marTop w:val="0"/>
                          <w:marBottom w:val="0"/>
                          <w:divBdr>
                            <w:top w:val="none" w:sz="0" w:space="0" w:color="auto"/>
                            <w:left w:val="none" w:sz="0" w:space="0" w:color="auto"/>
                            <w:bottom w:val="none" w:sz="0" w:space="0" w:color="auto"/>
                            <w:right w:val="none" w:sz="0" w:space="0" w:color="auto"/>
                          </w:divBdr>
                          <w:divsChild>
                            <w:div w:id="1817186890">
                              <w:marLeft w:val="0"/>
                              <w:marRight w:val="0"/>
                              <w:marTop w:val="0"/>
                              <w:marBottom w:val="0"/>
                              <w:divBdr>
                                <w:top w:val="none" w:sz="0" w:space="0" w:color="auto"/>
                                <w:left w:val="none" w:sz="0" w:space="0" w:color="auto"/>
                                <w:bottom w:val="none" w:sz="0" w:space="0" w:color="auto"/>
                                <w:right w:val="none" w:sz="0" w:space="0" w:color="auto"/>
                              </w:divBdr>
                              <w:divsChild>
                                <w:div w:id="115606905">
                                  <w:marLeft w:val="0"/>
                                  <w:marRight w:val="0"/>
                                  <w:marTop w:val="0"/>
                                  <w:marBottom w:val="0"/>
                                  <w:divBdr>
                                    <w:top w:val="none" w:sz="0" w:space="0" w:color="auto"/>
                                    <w:left w:val="none" w:sz="0" w:space="0" w:color="auto"/>
                                    <w:bottom w:val="none" w:sz="0" w:space="0" w:color="auto"/>
                                    <w:right w:val="none" w:sz="0" w:space="0" w:color="auto"/>
                                  </w:divBdr>
                                  <w:divsChild>
                                    <w:div w:id="772743687">
                                      <w:marLeft w:val="0"/>
                                      <w:marRight w:val="0"/>
                                      <w:marTop w:val="0"/>
                                      <w:marBottom w:val="0"/>
                                      <w:divBdr>
                                        <w:top w:val="none" w:sz="0" w:space="0" w:color="auto"/>
                                        <w:left w:val="none" w:sz="0" w:space="0" w:color="auto"/>
                                        <w:bottom w:val="none" w:sz="0" w:space="0" w:color="auto"/>
                                        <w:right w:val="none" w:sz="0" w:space="0" w:color="auto"/>
                                      </w:divBdr>
                                      <w:divsChild>
                                        <w:div w:id="81861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2758602">
      <w:bodyDiv w:val="1"/>
      <w:marLeft w:val="0"/>
      <w:marRight w:val="0"/>
      <w:marTop w:val="0"/>
      <w:marBottom w:val="0"/>
      <w:divBdr>
        <w:top w:val="none" w:sz="0" w:space="0" w:color="auto"/>
        <w:left w:val="none" w:sz="0" w:space="0" w:color="auto"/>
        <w:bottom w:val="none" w:sz="0" w:space="0" w:color="auto"/>
        <w:right w:val="none" w:sz="0" w:space="0" w:color="auto"/>
      </w:divBdr>
    </w:div>
    <w:div w:id="1322849856">
      <w:bodyDiv w:val="1"/>
      <w:marLeft w:val="0"/>
      <w:marRight w:val="0"/>
      <w:marTop w:val="0"/>
      <w:marBottom w:val="0"/>
      <w:divBdr>
        <w:top w:val="none" w:sz="0" w:space="0" w:color="auto"/>
        <w:left w:val="none" w:sz="0" w:space="0" w:color="auto"/>
        <w:bottom w:val="none" w:sz="0" w:space="0" w:color="auto"/>
        <w:right w:val="none" w:sz="0" w:space="0" w:color="auto"/>
      </w:divBdr>
      <w:divsChild>
        <w:div w:id="1929846545">
          <w:marLeft w:val="0"/>
          <w:marRight w:val="0"/>
          <w:marTop w:val="0"/>
          <w:marBottom w:val="0"/>
          <w:divBdr>
            <w:top w:val="none" w:sz="0" w:space="0" w:color="auto"/>
            <w:left w:val="none" w:sz="0" w:space="0" w:color="auto"/>
            <w:bottom w:val="none" w:sz="0" w:space="0" w:color="auto"/>
            <w:right w:val="none" w:sz="0" w:space="0" w:color="auto"/>
          </w:divBdr>
          <w:divsChild>
            <w:div w:id="785083029">
              <w:marLeft w:val="0"/>
              <w:marRight w:val="0"/>
              <w:marTop w:val="0"/>
              <w:marBottom w:val="0"/>
              <w:divBdr>
                <w:top w:val="none" w:sz="0" w:space="0" w:color="auto"/>
                <w:left w:val="none" w:sz="0" w:space="0" w:color="auto"/>
                <w:bottom w:val="none" w:sz="0" w:space="0" w:color="auto"/>
                <w:right w:val="none" w:sz="0" w:space="0" w:color="auto"/>
              </w:divBdr>
              <w:divsChild>
                <w:div w:id="730927426">
                  <w:marLeft w:val="0"/>
                  <w:marRight w:val="0"/>
                  <w:marTop w:val="0"/>
                  <w:marBottom w:val="0"/>
                  <w:divBdr>
                    <w:top w:val="none" w:sz="0" w:space="0" w:color="auto"/>
                    <w:left w:val="none" w:sz="0" w:space="0" w:color="auto"/>
                    <w:bottom w:val="none" w:sz="0" w:space="0" w:color="auto"/>
                    <w:right w:val="none" w:sz="0" w:space="0" w:color="auto"/>
                  </w:divBdr>
                  <w:divsChild>
                    <w:div w:id="1773088269">
                      <w:marLeft w:val="0"/>
                      <w:marRight w:val="0"/>
                      <w:marTop w:val="0"/>
                      <w:marBottom w:val="0"/>
                      <w:divBdr>
                        <w:top w:val="none" w:sz="0" w:space="0" w:color="auto"/>
                        <w:left w:val="none" w:sz="0" w:space="0" w:color="auto"/>
                        <w:bottom w:val="none" w:sz="0" w:space="0" w:color="auto"/>
                        <w:right w:val="none" w:sz="0" w:space="0" w:color="auto"/>
                      </w:divBdr>
                      <w:divsChild>
                        <w:div w:id="1207451949">
                          <w:marLeft w:val="0"/>
                          <w:marRight w:val="0"/>
                          <w:marTop w:val="0"/>
                          <w:marBottom w:val="0"/>
                          <w:divBdr>
                            <w:top w:val="none" w:sz="0" w:space="0" w:color="auto"/>
                            <w:left w:val="none" w:sz="0" w:space="0" w:color="auto"/>
                            <w:bottom w:val="none" w:sz="0" w:space="0" w:color="auto"/>
                            <w:right w:val="none" w:sz="0" w:space="0" w:color="auto"/>
                          </w:divBdr>
                          <w:divsChild>
                            <w:div w:id="1743260811">
                              <w:marLeft w:val="0"/>
                              <w:marRight w:val="0"/>
                              <w:marTop w:val="0"/>
                              <w:marBottom w:val="0"/>
                              <w:divBdr>
                                <w:top w:val="none" w:sz="0" w:space="0" w:color="auto"/>
                                <w:left w:val="none" w:sz="0" w:space="0" w:color="auto"/>
                                <w:bottom w:val="none" w:sz="0" w:space="0" w:color="auto"/>
                                <w:right w:val="none" w:sz="0" w:space="0" w:color="auto"/>
                              </w:divBdr>
                              <w:divsChild>
                                <w:div w:id="1675842398">
                                  <w:marLeft w:val="0"/>
                                  <w:marRight w:val="0"/>
                                  <w:marTop w:val="0"/>
                                  <w:marBottom w:val="0"/>
                                  <w:divBdr>
                                    <w:top w:val="none" w:sz="0" w:space="0" w:color="auto"/>
                                    <w:left w:val="none" w:sz="0" w:space="0" w:color="auto"/>
                                    <w:bottom w:val="none" w:sz="0" w:space="0" w:color="auto"/>
                                    <w:right w:val="none" w:sz="0" w:space="0" w:color="auto"/>
                                  </w:divBdr>
                                  <w:divsChild>
                                    <w:div w:id="566768453">
                                      <w:marLeft w:val="0"/>
                                      <w:marRight w:val="0"/>
                                      <w:marTop w:val="0"/>
                                      <w:marBottom w:val="0"/>
                                      <w:divBdr>
                                        <w:top w:val="none" w:sz="0" w:space="0" w:color="auto"/>
                                        <w:left w:val="none" w:sz="0" w:space="0" w:color="auto"/>
                                        <w:bottom w:val="none" w:sz="0" w:space="0" w:color="auto"/>
                                        <w:right w:val="none" w:sz="0" w:space="0" w:color="auto"/>
                                      </w:divBdr>
                                      <w:divsChild>
                                        <w:div w:id="67392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44691230">
      <w:bodyDiv w:val="1"/>
      <w:marLeft w:val="0"/>
      <w:marRight w:val="0"/>
      <w:marTop w:val="0"/>
      <w:marBottom w:val="0"/>
      <w:divBdr>
        <w:top w:val="none" w:sz="0" w:space="0" w:color="auto"/>
        <w:left w:val="none" w:sz="0" w:space="0" w:color="auto"/>
        <w:bottom w:val="none" w:sz="0" w:space="0" w:color="auto"/>
        <w:right w:val="none" w:sz="0" w:space="0" w:color="auto"/>
      </w:divBdr>
    </w:div>
    <w:div w:id="1490248186">
      <w:bodyDiv w:val="1"/>
      <w:marLeft w:val="0"/>
      <w:marRight w:val="0"/>
      <w:marTop w:val="0"/>
      <w:marBottom w:val="0"/>
      <w:divBdr>
        <w:top w:val="none" w:sz="0" w:space="0" w:color="auto"/>
        <w:left w:val="none" w:sz="0" w:space="0" w:color="auto"/>
        <w:bottom w:val="none" w:sz="0" w:space="0" w:color="auto"/>
        <w:right w:val="none" w:sz="0" w:space="0" w:color="auto"/>
      </w:divBdr>
      <w:divsChild>
        <w:div w:id="1739473183">
          <w:marLeft w:val="0"/>
          <w:marRight w:val="0"/>
          <w:marTop w:val="0"/>
          <w:marBottom w:val="0"/>
          <w:divBdr>
            <w:top w:val="none" w:sz="0" w:space="0" w:color="auto"/>
            <w:left w:val="none" w:sz="0" w:space="0" w:color="auto"/>
            <w:bottom w:val="none" w:sz="0" w:space="0" w:color="auto"/>
            <w:right w:val="none" w:sz="0" w:space="0" w:color="auto"/>
          </w:divBdr>
          <w:divsChild>
            <w:div w:id="2073850710">
              <w:marLeft w:val="0"/>
              <w:marRight w:val="0"/>
              <w:marTop w:val="0"/>
              <w:marBottom w:val="0"/>
              <w:divBdr>
                <w:top w:val="none" w:sz="0" w:space="0" w:color="auto"/>
                <w:left w:val="none" w:sz="0" w:space="0" w:color="auto"/>
                <w:bottom w:val="none" w:sz="0" w:space="0" w:color="auto"/>
                <w:right w:val="none" w:sz="0" w:space="0" w:color="auto"/>
              </w:divBdr>
              <w:divsChild>
                <w:div w:id="619147949">
                  <w:marLeft w:val="0"/>
                  <w:marRight w:val="0"/>
                  <w:marTop w:val="0"/>
                  <w:marBottom w:val="0"/>
                  <w:divBdr>
                    <w:top w:val="none" w:sz="0" w:space="0" w:color="auto"/>
                    <w:left w:val="none" w:sz="0" w:space="0" w:color="auto"/>
                    <w:bottom w:val="none" w:sz="0" w:space="0" w:color="auto"/>
                    <w:right w:val="none" w:sz="0" w:space="0" w:color="auto"/>
                  </w:divBdr>
                  <w:divsChild>
                    <w:div w:id="1061447098">
                      <w:marLeft w:val="0"/>
                      <w:marRight w:val="0"/>
                      <w:marTop w:val="0"/>
                      <w:marBottom w:val="0"/>
                      <w:divBdr>
                        <w:top w:val="none" w:sz="0" w:space="0" w:color="auto"/>
                        <w:left w:val="none" w:sz="0" w:space="0" w:color="auto"/>
                        <w:bottom w:val="none" w:sz="0" w:space="0" w:color="auto"/>
                        <w:right w:val="none" w:sz="0" w:space="0" w:color="auto"/>
                      </w:divBdr>
                      <w:divsChild>
                        <w:div w:id="1551529720">
                          <w:marLeft w:val="0"/>
                          <w:marRight w:val="0"/>
                          <w:marTop w:val="0"/>
                          <w:marBottom w:val="0"/>
                          <w:divBdr>
                            <w:top w:val="none" w:sz="0" w:space="0" w:color="auto"/>
                            <w:left w:val="none" w:sz="0" w:space="0" w:color="auto"/>
                            <w:bottom w:val="none" w:sz="0" w:space="0" w:color="auto"/>
                            <w:right w:val="none" w:sz="0" w:space="0" w:color="auto"/>
                          </w:divBdr>
                          <w:divsChild>
                            <w:div w:id="1781878338">
                              <w:marLeft w:val="0"/>
                              <w:marRight w:val="0"/>
                              <w:marTop w:val="0"/>
                              <w:marBottom w:val="0"/>
                              <w:divBdr>
                                <w:top w:val="none" w:sz="0" w:space="0" w:color="auto"/>
                                <w:left w:val="none" w:sz="0" w:space="0" w:color="auto"/>
                                <w:bottom w:val="none" w:sz="0" w:space="0" w:color="auto"/>
                                <w:right w:val="none" w:sz="0" w:space="0" w:color="auto"/>
                              </w:divBdr>
                              <w:divsChild>
                                <w:div w:id="1805610745">
                                  <w:marLeft w:val="0"/>
                                  <w:marRight w:val="0"/>
                                  <w:marTop w:val="0"/>
                                  <w:marBottom w:val="0"/>
                                  <w:divBdr>
                                    <w:top w:val="none" w:sz="0" w:space="0" w:color="auto"/>
                                    <w:left w:val="none" w:sz="0" w:space="0" w:color="auto"/>
                                    <w:bottom w:val="none" w:sz="0" w:space="0" w:color="auto"/>
                                    <w:right w:val="none" w:sz="0" w:space="0" w:color="auto"/>
                                  </w:divBdr>
                                  <w:divsChild>
                                    <w:div w:id="171376749">
                                      <w:marLeft w:val="0"/>
                                      <w:marRight w:val="0"/>
                                      <w:marTop w:val="0"/>
                                      <w:marBottom w:val="0"/>
                                      <w:divBdr>
                                        <w:top w:val="none" w:sz="0" w:space="0" w:color="auto"/>
                                        <w:left w:val="none" w:sz="0" w:space="0" w:color="auto"/>
                                        <w:bottom w:val="none" w:sz="0" w:space="0" w:color="auto"/>
                                        <w:right w:val="none" w:sz="0" w:space="0" w:color="auto"/>
                                      </w:divBdr>
                                      <w:divsChild>
                                        <w:div w:id="202258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323850">
      <w:bodyDiv w:val="1"/>
      <w:marLeft w:val="0"/>
      <w:marRight w:val="0"/>
      <w:marTop w:val="0"/>
      <w:marBottom w:val="0"/>
      <w:divBdr>
        <w:top w:val="none" w:sz="0" w:space="0" w:color="auto"/>
        <w:left w:val="none" w:sz="0" w:space="0" w:color="auto"/>
        <w:bottom w:val="none" w:sz="0" w:space="0" w:color="auto"/>
        <w:right w:val="none" w:sz="0" w:space="0" w:color="auto"/>
      </w:divBdr>
    </w:div>
    <w:div w:id="1642005207">
      <w:bodyDiv w:val="1"/>
      <w:marLeft w:val="0"/>
      <w:marRight w:val="0"/>
      <w:marTop w:val="0"/>
      <w:marBottom w:val="0"/>
      <w:divBdr>
        <w:top w:val="none" w:sz="0" w:space="0" w:color="auto"/>
        <w:left w:val="none" w:sz="0" w:space="0" w:color="auto"/>
        <w:bottom w:val="none" w:sz="0" w:space="0" w:color="auto"/>
        <w:right w:val="none" w:sz="0" w:space="0" w:color="auto"/>
      </w:divBdr>
    </w:div>
    <w:div w:id="1649817396">
      <w:bodyDiv w:val="1"/>
      <w:marLeft w:val="0"/>
      <w:marRight w:val="0"/>
      <w:marTop w:val="0"/>
      <w:marBottom w:val="0"/>
      <w:divBdr>
        <w:top w:val="none" w:sz="0" w:space="0" w:color="auto"/>
        <w:left w:val="none" w:sz="0" w:space="0" w:color="auto"/>
        <w:bottom w:val="none" w:sz="0" w:space="0" w:color="auto"/>
        <w:right w:val="none" w:sz="0" w:space="0" w:color="auto"/>
      </w:divBdr>
    </w:div>
    <w:div w:id="1708217880">
      <w:bodyDiv w:val="1"/>
      <w:marLeft w:val="0"/>
      <w:marRight w:val="0"/>
      <w:marTop w:val="0"/>
      <w:marBottom w:val="0"/>
      <w:divBdr>
        <w:top w:val="none" w:sz="0" w:space="0" w:color="auto"/>
        <w:left w:val="none" w:sz="0" w:space="0" w:color="auto"/>
        <w:bottom w:val="none" w:sz="0" w:space="0" w:color="auto"/>
        <w:right w:val="none" w:sz="0" w:space="0" w:color="auto"/>
      </w:divBdr>
      <w:divsChild>
        <w:div w:id="1801025233">
          <w:marLeft w:val="0"/>
          <w:marRight w:val="0"/>
          <w:marTop w:val="0"/>
          <w:marBottom w:val="0"/>
          <w:divBdr>
            <w:top w:val="none" w:sz="0" w:space="0" w:color="auto"/>
            <w:left w:val="none" w:sz="0" w:space="0" w:color="auto"/>
            <w:bottom w:val="none" w:sz="0" w:space="0" w:color="auto"/>
            <w:right w:val="none" w:sz="0" w:space="0" w:color="auto"/>
          </w:divBdr>
          <w:divsChild>
            <w:div w:id="2092238164">
              <w:marLeft w:val="0"/>
              <w:marRight w:val="0"/>
              <w:marTop w:val="0"/>
              <w:marBottom w:val="0"/>
              <w:divBdr>
                <w:top w:val="none" w:sz="0" w:space="0" w:color="auto"/>
                <w:left w:val="none" w:sz="0" w:space="0" w:color="auto"/>
                <w:bottom w:val="none" w:sz="0" w:space="0" w:color="auto"/>
                <w:right w:val="none" w:sz="0" w:space="0" w:color="auto"/>
              </w:divBdr>
              <w:divsChild>
                <w:div w:id="302079353">
                  <w:marLeft w:val="0"/>
                  <w:marRight w:val="0"/>
                  <w:marTop w:val="0"/>
                  <w:marBottom w:val="0"/>
                  <w:divBdr>
                    <w:top w:val="none" w:sz="0" w:space="0" w:color="auto"/>
                    <w:left w:val="none" w:sz="0" w:space="0" w:color="auto"/>
                    <w:bottom w:val="none" w:sz="0" w:space="0" w:color="auto"/>
                    <w:right w:val="none" w:sz="0" w:space="0" w:color="auto"/>
                  </w:divBdr>
                  <w:divsChild>
                    <w:div w:id="865363976">
                      <w:marLeft w:val="0"/>
                      <w:marRight w:val="0"/>
                      <w:marTop w:val="0"/>
                      <w:marBottom w:val="0"/>
                      <w:divBdr>
                        <w:top w:val="none" w:sz="0" w:space="0" w:color="auto"/>
                        <w:left w:val="none" w:sz="0" w:space="0" w:color="auto"/>
                        <w:bottom w:val="none" w:sz="0" w:space="0" w:color="auto"/>
                        <w:right w:val="none" w:sz="0" w:space="0" w:color="auto"/>
                      </w:divBdr>
                      <w:divsChild>
                        <w:div w:id="218521474">
                          <w:marLeft w:val="0"/>
                          <w:marRight w:val="0"/>
                          <w:marTop w:val="0"/>
                          <w:marBottom w:val="0"/>
                          <w:divBdr>
                            <w:top w:val="none" w:sz="0" w:space="0" w:color="auto"/>
                            <w:left w:val="none" w:sz="0" w:space="0" w:color="auto"/>
                            <w:bottom w:val="none" w:sz="0" w:space="0" w:color="auto"/>
                            <w:right w:val="none" w:sz="0" w:space="0" w:color="auto"/>
                          </w:divBdr>
                          <w:divsChild>
                            <w:div w:id="706294995">
                              <w:marLeft w:val="0"/>
                              <w:marRight w:val="0"/>
                              <w:marTop w:val="0"/>
                              <w:marBottom w:val="0"/>
                              <w:divBdr>
                                <w:top w:val="none" w:sz="0" w:space="0" w:color="auto"/>
                                <w:left w:val="none" w:sz="0" w:space="0" w:color="auto"/>
                                <w:bottom w:val="none" w:sz="0" w:space="0" w:color="auto"/>
                                <w:right w:val="none" w:sz="0" w:space="0" w:color="auto"/>
                              </w:divBdr>
                              <w:divsChild>
                                <w:div w:id="2092698035">
                                  <w:marLeft w:val="0"/>
                                  <w:marRight w:val="0"/>
                                  <w:marTop w:val="0"/>
                                  <w:marBottom w:val="0"/>
                                  <w:divBdr>
                                    <w:top w:val="none" w:sz="0" w:space="0" w:color="auto"/>
                                    <w:left w:val="none" w:sz="0" w:space="0" w:color="auto"/>
                                    <w:bottom w:val="none" w:sz="0" w:space="0" w:color="auto"/>
                                    <w:right w:val="none" w:sz="0" w:space="0" w:color="auto"/>
                                  </w:divBdr>
                                  <w:divsChild>
                                    <w:div w:id="2079476938">
                                      <w:marLeft w:val="0"/>
                                      <w:marRight w:val="0"/>
                                      <w:marTop w:val="0"/>
                                      <w:marBottom w:val="0"/>
                                      <w:divBdr>
                                        <w:top w:val="none" w:sz="0" w:space="0" w:color="auto"/>
                                        <w:left w:val="none" w:sz="0" w:space="0" w:color="auto"/>
                                        <w:bottom w:val="none" w:sz="0" w:space="0" w:color="auto"/>
                                        <w:right w:val="none" w:sz="0" w:space="0" w:color="auto"/>
                                      </w:divBdr>
                                      <w:divsChild>
                                        <w:div w:id="55708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10</Pages>
  <Words>1298</Words>
  <Characters>7400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Dosuri Ribaka</dc:creator>
  <cp:keywords/>
  <dc:description/>
  <cp:lastModifiedBy>Dosuri Ribaka</cp:lastModifiedBy>
  <cp:revision>2</cp:revision>
  <dcterms:created xsi:type="dcterms:W3CDTF">2026-05-14T12:38:00Z</dcterms:created>
  <dcterms:modified xsi:type="dcterms:W3CDTF">2026-05-14T13:40:00Z</dcterms:modified>
</cp:coreProperties>
</file>