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6E9B" w:rsidRPr="007D6E9B" w:rsidRDefault="007D6E9B" w:rsidP="007D6E9B">
      <w:pPr>
        <w:jc w:val="center"/>
        <w:rPr>
          <w:b/>
          <w:bCs/>
          <w:sz w:val="36"/>
          <w:szCs w:val="36"/>
        </w:rPr>
      </w:pPr>
      <w:r w:rsidRPr="007D6E9B">
        <w:rPr>
          <w:b/>
          <w:bCs/>
          <w:sz w:val="36"/>
          <w:szCs w:val="36"/>
        </w:rPr>
        <w:t>Control y Sistemas</w:t>
      </w:r>
    </w:p>
    <w:p w:rsidR="004A3D6B" w:rsidRDefault="007D6E9B" w:rsidP="007D6E9B">
      <w:pPr>
        <w:jc w:val="center"/>
        <w:rPr>
          <w:b/>
          <w:bCs/>
          <w:sz w:val="36"/>
          <w:szCs w:val="36"/>
        </w:rPr>
      </w:pPr>
      <w:r w:rsidRPr="007D6E9B">
        <w:rPr>
          <w:b/>
          <w:bCs/>
          <w:sz w:val="36"/>
          <w:szCs w:val="36"/>
        </w:rPr>
        <w:t>Trabajo práctico: Controladores PID</w:t>
      </w:r>
    </w:p>
    <w:p w:rsidR="007D6E9B" w:rsidRDefault="007D6E9B" w:rsidP="007D6E9B">
      <w:pPr>
        <w:rPr>
          <w:b/>
          <w:bCs/>
          <w:sz w:val="36"/>
          <w:szCs w:val="36"/>
        </w:rPr>
      </w:pPr>
    </w:p>
    <w:p w:rsidR="00B26B95" w:rsidRPr="00B26B95" w:rsidRDefault="00B26B95" w:rsidP="007D6E9B">
      <w:pPr>
        <w:rPr>
          <w:b/>
          <w:bCs/>
          <w:sz w:val="28"/>
          <w:szCs w:val="28"/>
        </w:rPr>
      </w:pPr>
      <w:proofErr w:type="spellStart"/>
      <w:r w:rsidRPr="00B26B95">
        <w:rPr>
          <w:b/>
          <w:bCs/>
          <w:sz w:val="28"/>
          <w:szCs w:val="28"/>
        </w:rPr>
        <w:t>Close</w:t>
      </w:r>
      <w:proofErr w:type="spellEnd"/>
      <w:r w:rsidRPr="00B26B95">
        <w:rPr>
          <w:b/>
          <w:bCs/>
          <w:sz w:val="28"/>
          <w:szCs w:val="28"/>
        </w:rPr>
        <w:t xml:space="preserve"> </w:t>
      </w:r>
      <w:proofErr w:type="spellStart"/>
      <w:r w:rsidRPr="00B26B95">
        <w:rPr>
          <w:b/>
          <w:bCs/>
          <w:sz w:val="28"/>
          <w:szCs w:val="28"/>
        </w:rPr>
        <w:t>loop</w:t>
      </w:r>
      <w:proofErr w:type="spellEnd"/>
      <w:r w:rsidRPr="00B26B95">
        <w:rPr>
          <w:b/>
          <w:bCs/>
          <w:sz w:val="28"/>
          <w:szCs w:val="28"/>
        </w:rPr>
        <w:t xml:space="preserve"> P control</w:t>
      </w:r>
    </w:p>
    <w:p w:rsidR="007D6E9B" w:rsidRDefault="00B26B95" w:rsidP="00B26B95">
      <w:pPr>
        <w:rPr>
          <w:b/>
          <w:bCs/>
          <w:sz w:val="44"/>
          <w:szCs w:val="44"/>
        </w:rPr>
      </w:pPr>
      <w:r>
        <w:t>Aborde el control del sistema del Ejercicio 1 pero utilizando un controlador P</w:t>
      </w:r>
    </w:p>
    <w:p w:rsidR="007D6E9B" w:rsidRDefault="00B26B95" w:rsidP="007D6E9B">
      <w:pPr>
        <w:jc w:val="center"/>
        <w:rPr>
          <w:sz w:val="24"/>
          <w:szCs w:val="24"/>
        </w:rPr>
      </w:pPr>
      <w:r w:rsidRPr="00B26B95">
        <w:rPr>
          <w:noProof/>
          <w:sz w:val="24"/>
          <w:szCs w:val="24"/>
        </w:rPr>
        <w:drawing>
          <wp:inline distT="0" distB="0" distL="0" distR="0" wp14:anchorId="693D4242" wp14:editId="0D42ABCC">
            <wp:extent cx="5400040" cy="13976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E9B" w:rsidRDefault="00B26B95" w:rsidP="007D6E9B">
      <w:pPr>
        <w:rPr>
          <w:sz w:val="24"/>
          <w:szCs w:val="24"/>
        </w:rPr>
      </w:pPr>
      <w:r>
        <w:t>Nuevamente</w:t>
      </w:r>
      <w:r w:rsidR="007D6E9B" w:rsidRPr="007D6E9B">
        <w:rPr>
          <w:sz w:val="24"/>
          <w:szCs w:val="24"/>
        </w:rPr>
        <w:t xml:space="preserve">, </w:t>
      </w:r>
    </w:p>
    <w:p w:rsidR="00070303" w:rsidRPr="00B26B95" w:rsidRDefault="00B26B95" w:rsidP="00B26B95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t xml:space="preserve">Analice la respuesta del sistema utilizando solo control proporcional (P) con </w:t>
      </w:r>
      <w:proofErr w:type="spellStart"/>
      <w:r>
        <w:t>kp</w:t>
      </w:r>
      <w:proofErr w:type="spellEnd"/>
      <w:r>
        <w:t xml:space="preserve"> = 1.</w:t>
      </w:r>
    </w:p>
    <w:p w:rsidR="00B26B95" w:rsidRPr="00B26B95" w:rsidRDefault="00B26B95" w:rsidP="00B26B95">
      <w:pPr>
        <w:pStyle w:val="Prrafodelista"/>
        <w:rPr>
          <w:sz w:val="24"/>
          <w:szCs w:val="24"/>
        </w:rPr>
      </w:pPr>
    </w:p>
    <w:p w:rsidR="0091280F" w:rsidRDefault="0091280F" w:rsidP="00E547A1">
      <w:pPr>
        <w:pStyle w:val="Prrafodelista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El modelo de </w:t>
      </w:r>
      <w:proofErr w:type="spellStart"/>
      <w:r>
        <w:rPr>
          <w:rFonts w:eastAsiaTheme="minorEastAsia"/>
          <w:sz w:val="24"/>
          <w:szCs w:val="24"/>
        </w:rPr>
        <w:t>simulink</w:t>
      </w:r>
      <w:proofErr w:type="spellEnd"/>
      <w:r>
        <w:rPr>
          <w:rFonts w:eastAsiaTheme="minorEastAsia"/>
          <w:sz w:val="24"/>
          <w:szCs w:val="24"/>
        </w:rPr>
        <w:t xml:space="preserve"> es el siguiente:</w:t>
      </w:r>
    </w:p>
    <w:p w:rsidR="0091280F" w:rsidRDefault="0091280F" w:rsidP="00E547A1">
      <w:pPr>
        <w:pStyle w:val="Prrafodelista"/>
        <w:rPr>
          <w:rFonts w:eastAsiaTheme="minorEastAsia"/>
          <w:sz w:val="24"/>
          <w:szCs w:val="24"/>
        </w:rPr>
      </w:pPr>
    </w:p>
    <w:p w:rsidR="0091280F" w:rsidRDefault="00187941" w:rsidP="00922E70">
      <w:pPr>
        <w:pStyle w:val="Prrafodelista"/>
        <w:jc w:val="center"/>
        <w:rPr>
          <w:rFonts w:eastAsiaTheme="minorEastAsia"/>
          <w:sz w:val="24"/>
          <w:szCs w:val="24"/>
        </w:rPr>
      </w:pPr>
      <w:r w:rsidRPr="00187941">
        <w:rPr>
          <w:rFonts w:eastAsiaTheme="minorEastAsia"/>
          <w:noProof/>
          <w:sz w:val="24"/>
          <w:szCs w:val="24"/>
        </w:rPr>
        <w:drawing>
          <wp:inline distT="0" distB="0" distL="0" distR="0" wp14:anchorId="20F535CF" wp14:editId="09B5EA82">
            <wp:extent cx="5009527" cy="1800225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8848" cy="18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B95" w:rsidRDefault="00B26B95" w:rsidP="00922E70">
      <w:pPr>
        <w:pStyle w:val="Prrafodelista"/>
        <w:jc w:val="center"/>
        <w:rPr>
          <w:rFonts w:eastAsiaTheme="minorEastAsia"/>
          <w:sz w:val="24"/>
          <w:szCs w:val="24"/>
        </w:rPr>
      </w:pPr>
    </w:p>
    <w:p w:rsidR="007D6E9B" w:rsidRPr="00B26B95" w:rsidRDefault="007D6E9B" w:rsidP="00B26B95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B26B95">
        <w:rPr>
          <w:sz w:val="24"/>
          <w:szCs w:val="24"/>
        </w:rPr>
        <w:t xml:space="preserve">La referencia se fija en 25 m/s. Se aplica un escalón a los 10 segundos que va de 25 m/s a 30 m/s. Verifique la respuesta del sistema con control a lazo abierto. ¿Es satisfactoria? </w:t>
      </w:r>
    </w:p>
    <w:p w:rsidR="00922E70" w:rsidRDefault="00922E70" w:rsidP="00922E70">
      <w:pPr>
        <w:pStyle w:val="Prrafodelista"/>
        <w:rPr>
          <w:sz w:val="24"/>
          <w:szCs w:val="24"/>
        </w:rPr>
      </w:pPr>
    </w:p>
    <w:p w:rsidR="00922E70" w:rsidRDefault="00073E1D" w:rsidP="00922E70">
      <w:pPr>
        <w:pStyle w:val="Prrafodelista"/>
        <w:rPr>
          <w:sz w:val="24"/>
          <w:szCs w:val="24"/>
        </w:rPr>
      </w:pPr>
      <w:r w:rsidRPr="00073E1D">
        <w:rPr>
          <w:sz w:val="24"/>
          <w:szCs w:val="24"/>
        </w:rPr>
        <w:lastRenderedPageBreak/>
        <w:drawing>
          <wp:inline distT="0" distB="0" distL="0" distR="0" wp14:anchorId="726E01D6" wp14:editId="60DB73F0">
            <wp:extent cx="5334744" cy="3781953"/>
            <wp:effectExtent l="0" t="0" r="0" b="9525"/>
            <wp:docPr id="1145610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10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E70" w:rsidRDefault="00922E70" w:rsidP="00922E70">
      <w:pPr>
        <w:pStyle w:val="Prrafodelista"/>
        <w:rPr>
          <w:sz w:val="24"/>
          <w:szCs w:val="24"/>
        </w:rPr>
      </w:pPr>
    </w:p>
    <w:p w:rsidR="00073E1D" w:rsidRPr="00073E1D" w:rsidRDefault="00073E1D" w:rsidP="00073E1D">
      <w:pPr>
        <w:ind w:left="708"/>
        <w:rPr>
          <w:sz w:val="24"/>
          <w:szCs w:val="24"/>
        </w:rPr>
      </w:pPr>
      <w:r w:rsidRPr="00F56345">
        <w:rPr>
          <w:sz w:val="24"/>
          <w:szCs w:val="24"/>
          <w:highlight w:val="yellow"/>
        </w:rPr>
        <w:t xml:space="preserve">La respuesta mejora significativamente. En </w:t>
      </w:r>
      <w:r w:rsidRPr="00F56345">
        <w:rPr>
          <w:sz w:val="24"/>
          <w:szCs w:val="24"/>
          <w:highlight w:val="yellow"/>
        </w:rPr>
        <w:t>aproximadamente 0,</w:t>
      </w:r>
      <w:r w:rsidR="00F56345">
        <w:rPr>
          <w:sz w:val="24"/>
          <w:szCs w:val="24"/>
          <w:highlight w:val="yellow"/>
        </w:rPr>
        <w:t>6</w:t>
      </w:r>
      <w:r w:rsidRPr="00F56345">
        <w:rPr>
          <w:sz w:val="24"/>
          <w:szCs w:val="24"/>
          <w:highlight w:val="yellow"/>
        </w:rPr>
        <w:t xml:space="preserve"> segundos se estabiliza en un valor cercano a la </w:t>
      </w:r>
      <w:r w:rsidRPr="00F56345">
        <w:rPr>
          <w:sz w:val="24"/>
          <w:szCs w:val="24"/>
          <w:highlight w:val="yellow"/>
        </w:rPr>
        <w:t>primera referencia</w:t>
      </w:r>
      <w:r w:rsidRPr="00F56345">
        <w:rPr>
          <w:sz w:val="24"/>
          <w:szCs w:val="24"/>
          <w:highlight w:val="yellow"/>
        </w:rPr>
        <w:t>. Y responde similarmente a la segunda referencia. En ambos casos mantiene un error de estado est</w:t>
      </w:r>
      <w:r w:rsidRPr="00F56345">
        <w:rPr>
          <w:sz w:val="24"/>
          <w:szCs w:val="24"/>
          <w:highlight w:val="yellow"/>
        </w:rPr>
        <w:t>acionario</w:t>
      </w:r>
      <w:r w:rsidRPr="00F56345">
        <w:rPr>
          <w:sz w:val="24"/>
          <w:szCs w:val="24"/>
          <w:highlight w:val="yellow"/>
        </w:rPr>
        <w:t xml:space="preserve"> de 0.5m/s, que a priori para la aplicación suena aceptable. Sin </w:t>
      </w:r>
      <w:r w:rsidRPr="00F56345">
        <w:rPr>
          <w:sz w:val="24"/>
          <w:szCs w:val="24"/>
          <w:highlight w:val="yellow"/>
        </w:rPr>
        <w:t>embargo,</w:t>
      </w:r>
      <w:r w:rsidRPr="00F56345">
        <w:rPr>
          <w:sz w:val="24"/>
          <w:szCs w:val="24"/>
          <w:highlight w:val="yellow"/>
        </w:rPr>
        <w:t xml:space="preserve"> se debe notar que presenta un </w:t>
      </w:r>
      <w:proofErr w:type="spellStart"/>
      <w:r w:rsidRPr="00F56345">
        <w:rPr>
          <w:sz w:val="24"/>
          <w:szCs w:val="24"/>
          <w:highlight w:val="yellow"/>
        </w:rPr>
        <w:t>ripple</w:t>
      </w:r>
      <w:proofErr w:type="spellEnd"/>
      <w:r w:rsidRPr="00F56345">
        <w:rPr>
          <w:sz w:val="24"/>
          <w:szCs w:val="24"/>
          <w:highlight w:val="yellow"/>
        </w:rPr>
        <w:t xml:space="preserve"> de</w:t>
      </w:r>
      <w:r w:rsidRPr="00F56345">
        <w:rPr>
          <w:sz w:val="24"/>
          <w:szCs w:val="24"/>
          <w:highlight w:val="yellow"/>
        </w:rPr>
        <w:t xml:space="preserve"> </w:t>
      </w:r>
      <w:proofErr w:type="spellStart"/>
      <w:r w:rsidRPr="00F56345">
        <w:rPr>
          <w:sz w:val="24"/>
          <w:szCs w:val="24"/>
          <w:highlight w:val="yellow"/>
        </w:rPr>
        <w:t>apróximadamente</w:t>
      </w:r>
      <w:proofErr w:type="spellEnd"/>
      <w:r w:rsidRPr="00F56345">
        <w:rPr>
          <w:sz w:val="24"/>
          <w:szCs w:val="24"/>
          <w:highlight w:val="yellow"/>
        </w:rPr>
        <w:t xml:space="preserve"> 0</w:t>
      </w:r>
      <w:r w:rsidR="00F56345">
        <w:rPr>
          <w:sz w:val="24"/>
          <w:szCs w:val="24"/>
          <w:highlight w:val="yellow"/>
        </w:rPr>
        <w:t>,</w:t>
      </w:r>
      <w:r w:rsidRPr="00F56345">
        <w:rPr>
          <w:sz w:val="24"/>
          <w:szCs w:val="24"/>
          <w:highlight w:val="yellow"/>
        </w:rPr>
        <w:t>05m/s.</w:t>
      </w:r>
    </w:p>
    <w:p w:rsidR="00922E70" w:rsidRPr="007D6E9B" w:rsidRDefault="00922E70" w:rsidP="00922E70">
      <w:pPr>
        <w:pStyle w:val="Prrafodelista"/>
        <w:rPr>
          <w:sz w:val="24"/>
          <w:szCs w:val="24"/>
        </w:rPr>
      </w:pPr>
    </w:p>
    <w:p w:rsidR="003E3E7B" w:rsidRDefault="007D6E9B" w:rsidP="00F56345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F56345">
        <w:rPr>
          <w:sz w:val="24"/>
          <w:szCs w:val="24"/>
        </w:rPr>
        <w:t xml:space="preserve">Agregue una perturbación de 2 grados de inclinación en el terreno a los 20 segundos de simulación. Analice la respuesta del sistema. ¿Es satisfactoria? </w:t>
      </w:r>
    </w:p>
    <w:p w:rsidR="00F56345" w:rsidRPr="00F56345" w:rsidRDefault="00F56345" w:rsidP="00F56345">
      <w:pPr>
        <w:pStyle w:val="Prrafodelista"/>
        <w:rPr>
          <w:sz w:val="24"/>
          <w:szCs w:val="24"/>
        </w:rPr>
      </w:pPr>
    </w:p>
    <w:p w:rsidR="003E3E7B" w:rsidRDefault="00F56345" w:rsidP="00C75437">
      <w:pPr>
        <w:pStyle w:val="Prrafodelista"/>
        <w:rPr>
          <w:sz w:val="24"/>
          <w:szCs w:val="24"/>
        </w:rPr>
      </w:pPr>
      <w:r w:rsidRPr="00F56345">
        <w:rPr>
          <w:sz w:val="24"/>
          <w:szCs w:val="24"/>
        </w:rPr>
        <w:drawing>
          <wp:inline distT="0" distB="0" distL="0" distR="0" wp14:anchorId="224CCCBD" wp14:editId="68E17B0D">
            <wp:extent cx="4029075" cy="2849132"/>
            <wp:effectExtent l="0" t="0" r="0" b="8890"/>
            <wp:docPr id="545539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39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3657" cy="285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345" w:rsidRDefault="00F56345" w:rsidP="00C75437">
      <w:pPr>
        <w:pStyle w:val="Prrafodelista"/>
        <w:rPr>
          <w:sz w:val="24"/>
          <w:szCs w:val="24"/>
        </w:rPr>
      </w:pPr>
      <w:r w:rsidRPr="00F56345">
        <w:rPr>
          <w:sz w:val="24"/>
          <w:szCs w:val="24"/>
          <w:highlight w:val="yellow"/>
        </w:rPr>
        <w:lastRenderedPageBreak/>
        <w:t>El cambio de comportamiento ante la perturbación es casi imperceptible (menos de 0</w:t>
      </w:r>
      <w:r>
        <w:rPr>
          <w:sz w:val="24"/>
          <w:szCs w:val="24"/>
          <w:highlight w:val="yellow"/>
        </w:rPr>
        <w:t>,</w:t>
      </w:r>
      <w:r w:rsidRPr="00F56345">
        <w:rPr>
          <w:sz w:val="24"/>
          <w:szCs w:val="24"/>
          <w:highlight w:val="yellow"/>
        </w:rPr>
        <w:t>1m/s).</w:t>
      </w:r>
    </w:p>
    <w:p w:rsidR="00C75437" w:rsidRPr="007D6E9B" w:rsidRDefault="00C75437" w:rsidP="00C75437">
      <w:pPr>
        <w:pStyle w:val="Prrafodelista"/>
        <w:rPr>
          <w:sz w:val="24"/>
          <w:szCs w:val="24"/>
        </w:rPr>
      </w:pPr>
    </w:p>
    <w:p w:rsidR="007D6E9B" w:rsidRDefault="007D6E9B" w:rsidP="00F56345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7D6E9B">
        <w:rPr>
          <w:sz w:val="24"/>
          <w:szCs w:val="24"/>
        </w:rPr>
        <w:t xml:space="preserve">Cambie el valor de la masa a 1500 kg. Analice nuevamente la respuesta del sistema, incluida la perturbación ¿Es satisfactoria? </w:t>
      </w:r>
    </w:p>
    <w:p w:rsidR="003E3E7B" w:rsidRDefault="00F56345" w:rsidP="003E3E7B">
      <w:pPr>
        <w:ind w:left="708"/>
        <w:rPr>
          <w:sz w:val="24"/>
          <w:szCs w:val="24"/>
        </w:rPr>
      </w:pPr>
      <w:r w:rsidRPr="00F56345">
        <w:rPr>
          <w:sz w:val="24"/>
          <w:szCs w:val="24"/>
        </w:rPr>
        <w:drawing>
          <wp:inline distT="0" distB="0" distL="0" distR="0" wp14:anchorId="2C761A29" wp14:editId="149A64B5">
            <wp:extent cx="4621516" cy="3267075"/>
            <wp:effectExtent l="0" t="0" r="8255" b="0"/>
            <wp:docPr id="278517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17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9403" cy="328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345" w:rsidRDefault="00F56345" w:rsidP="003E3E7B">
      <w:pPr>
        <w:ind w:left="708"/>
        <w:rPr>
          <w:sz w:val="24"/>
          <w:szCs w:val="24"/>
        </w:rPr>
      </w:pPr>
      <w:r w:rsidRPr="00F56345">
        <w:rPr>
          <w:sz w:val="24"/>
          <w:szCs w:val="24"/>
          <w:highlight w:val="yellow"/>
        </w:rPr>
        <w:t>El tiempo de estabilización se va a 1,2 segundos, que es el doble del caso anterior, pero aun es aceptable</w:t>
      </w:r>
      <w:r w:rsidRPr="00F56345">
        <w:rPr>
          <w:sz w:val="24"/>
          <w:szCs w:val="24"/>
          <w:highlight w:val="yellow"/>
        </w:rPr>
        <w:t>.</w:t>
      </w:r>
    </w:p>
    <w:p w:rsidR="007D6E9B" w:rsidRPr="003E3E7B" w:rsidRDefault="007D6E9B" w:rsidP="00F56345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7D6E9B">
        <w:rPr>
          <w:sz w:val="24"/>
          <w:szCs w:val="24"/>
        </w:rPr>
        <w:t>¿Qué conclusiones se derivan de la simulación de este modelo?</w:t>
      </w:r>
    </w:p>
    <w:p w:rsidR="003E3E7B" w:rsidRPr="003E3E7B" w:rsidRDefault="00662418" w:rsidP="00662418">
      <w:pPr>
        <w:ind w:left="708"/>
        <w:rPr>
          <w:sz w:val="24"/>
          <w:szCs w:val="24"/>
        </w:rPr>
      </w:pPr>
      <w:r w:rsidRPr="00662418">
        <w:rPr>
          <w:sz w:val="24"/>
          <w:szCs w:val="24"/>
          <w:highlight w:val="yellow"/>
        </w:rPr>
        <w:t>Con un control a Lazo Cerrado se puede obtener una respuesta del sistema más rápida para alcanzar la referencia (o en este caso, un valor cercano a ella).</w:t>
      </w:r>
    </w:p>
    <w:sectPr w:rsidR="003E3E7B" w:rsidRPr="003E3E7B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6763" w:rsidRDefault="00F06763" w:rsidP="007D6E9B">
      <w:pPr>
        <w:spacing w:after="0" w:line="240" w:lineRule="auto"/>
      </w:pPr>
      <w:r>
        <w:separator/>
      </w:r>
    </w:p>
  </w:endnote>
  <w:endnote w:type="continuationSeparator" w:id="0">
    <w:p w:rsidR="00F06763" w:rsidRDefault="00F06763" w:rsidP="007D6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6763" w:rsidRDefault="00F06763" w:rsidP="007D6E9B">
      <w:pPr>
        <w:spacing w:after="0" w:line="240" w:lineRule="auto"/>
      </w:pPr>
      <w:r>
        <w:separator/>
      </w:r>
    </w:p>
  </w:footnote>
  <w:footnote w:type="continuationSeparator" w:id="0">
    <w:p w:rsidR="00F06763" w:rsidRDefault="00F06763" w:rsidP="007D6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6E9B" w:rsidRDefault="007D6E9B">
    <w:pPr>
      <w:pStyle w:val="Encabezado"/>
    </w:pPr>
    <w:r>
      <w:t xml:space="preserve">Control y Sistemas – Trabajo Práctico Control PID – Ejercicio </w:t>
    </w:r>
    <w:r w:rsidR="00B26B95">
      <w:t>2</w:t>
    </w:r>
    <w:r>
      <w:t xml:space="preserve"> – Tomás Suárez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144D2"/>
    <w:multiLevelType w:val="hybridMultilevel"/>
    <w:tmpl w:val="BCA6C8A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13284"/>
    <w:multiLevelType w:val="hybridMultilevel"/>
    <w:tmpl w:val="714E1D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A58F7"/>
    <w:multiLevelType w:val="hybridMultilevel"/>
    <w:tmpl w:val="F8102B6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96702"/>
    <w:multiLevelType w:val="hybridMultilevel"/>
    <w:tmpl w:val="FBA47D6C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34147934">
    <w:abstractNumId w:val="0"/>
  </w:num>
  <w:num w:numId="2" w16cid:durableId="709838790">
    <w:abstractNumId w:val="1"/>
  </w:num>
  <w:num w:numId="3" w16cid:durableId="1353843752">
    <w:abstractNumId w:val="3"/>
  </w:num>
  <w:num w:numId="4" w16cid:durableId="28569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9B"/>
    <w:rsid w:val="00070303"/>
    <w:rsid w:val="00073E1D"/>
    <w:rsid w:val="00187941"/>
    <w:rsid w:val="001E1967"/>
    <w:rsid w:val="00281512"/>
    <w:rsid w:val="003E3E7B"/>
    <w:rsid w:val="004A3D6B"/>
    <w:rsid w:val="00576F19"/>
    <w:rsid w:val="00646B8A"/>
    <w:rsid w:val="00662418"/>
    <w:rsid w:val="007D6E9B"/>
    <w:rsid w:val="00875D5D"/>
    <w:rsid w:val="00880E4F"/>
    <w:rsid w:val="0091280F"/>
    <w:rsid w:val="00920B40"/>
    <w:rsid w:val="00922E70"/>
    <w:rsid w:val="00A33FED"/>
    <w:rsid w:val="00B26B95"/>
    <w:rsid w:val="00C75437"/>
    <w:rsid w:val="00DB3652"/>
    <w:rsid w:val="00E547A1"/>
    <w:rsid w:val="00F06763"/>
    <w:rsid w:val="00F26628"/>
    <w:rsid w:val="00F56345"/>
    <w:rsid w:val="00FE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B9AB9"/>
  <w15:chartTrackingRefBased/>
  <w15:docId w15:val="{845A1ACE-3A68-4FEE-BAD0-B0B2DD004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6E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6E9B"/>
  </w:style>
  <w:style w:type="paragraph" w:styleId="Piedepgina">
    <w:name w:val="footer"/>
    <w:basedOn w:val="Normal"/>
    <w:link w:val="PiedepginaCar"/>
    <w:uiPriority w:val="99"/>
    <w:unhideWhenUsed/>
    <w:rsid w:val="007D6E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6E9B"/>
  </w:style>
  <w:style w:type="paragraph" w:styleId="Prrafodelista">
    <w:name w:val="List Paragraph"/>
    <w:basedOn w:val="Normal"/>
    <w:uiPriority w:val="34"/>
    <w:qFormat/>
    <w:rsid w:val="007D6E9B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0703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5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240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</dc:creator>
  <cp:keywords/>
  <dc:description/>
  <cp:lastModifiedBy>Tomas</cp:lastModifiedBy>
  <cp:revision>6</cp:revision>
  <dcterms:created xsi:type="dcterms:W3CDTF">2023-05-03T02:31:00Z</dcterms:created>
  <dcterms:modified xsi:type="dcterms:W3CDTF">2023-05-06T19:20:00Z</dcterms:modified>
</cp:coreProperties>
</file>