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9D73" w14:textId="77777777" w:rsidR="00183AAE" w:rsidRDefault="00000000">
      <w:pPr>
        <w:pStyle w:val="a8"/>
        <w:spacing w:line="240" w:lineRule="auto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Министерство образования Республики Беларусь</w:t>
      </w:r>
    </w:p>
    <w:p w14:paraId="0A7CFFC0" w14:textId="77777777" w:rsidR="00183AAE" w:rsidRDefault="00183AAE">
      <w:pPr>
        <w:pStyle w:val="af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6C1A59" w14:textId="77777777" w:rsidR="00183AAE" w:rsidRDefault="00000000">
      <w:pPr>
        <w:pStyle w:val="af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663BD1F9" w14:textId="77777777" w:rsidR="00183AAE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БЕЛОРУССКИЙ ГОСУДАРСТВЕННЫЙ УНИВЕРСИТЕТ</w:t>
      </w:r>
    </w:p>
    <w:p w14:paraId="1FF33139" w14:textId="77777777" w:rsidR="00183AAE" w:rsidRDefault="00000000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ИНФОРМАТИКИ И РАДИОЭЛЕКТРОНИКИ</w:t>
      </w:r>
    </w:p>
    <w:p w14:paraId="4FB42389" w14:textId="77777777" w:rsidR="00183AAE" w:rsidRDefault="00183AAE">
      <w:pPr>
        <w:rPr>
          <w:sz w:val="28"/>
          <w:szCs w:val="28"/>
        </w:rPr>
      </w:pPr>
    </w:p>
    <w:p w14:paraId="4CC411B7" w14:textId="77777777" w:rsidR="00183AAE" w:rsidRDefault="00000000">
      <w:pPr>
        <w:rPr>
          <w:sz w:val="28"/>
          <w:szCs w:val="28"/>
        </w:rPr>
      </w:pPr>
      <w:r>
        <w:rPr>
          <w:sz w:val="28"/>
          <w:szCs w:val="28"/>
        </w:rPr>
        <w:t>Факультет</w:t>
      </w:r>
      <w:r>
        <w:rPr>
          <w:sz w:val="28"/>
          <w:szCs w:val="28"/>
        </w:rPr>
        <w:tab/>
        <w:t>компьютерных систем и сетей</w:t>
      </w:r>
    </w:p>
    <w:p w14:paraId="18E8763F" w14:textId="77777777" w:rsidR="00183AAE" w:rsidRDefault="00183AAE">
      <w:pPr>
        <w:rPr>
          <w:sz w:val="28"/>
          <w:szCs w:val="28"/>
        </w:rPr>
      </w:pPr>
    </w:p>
    <w:p w14:paraId="290CFD6B" w14:textId="77777777" w:rsidR="00183AAE" w:rsidRDefault="00000000">
      <w:pPr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z w:val="28"/>
          <w:szCs w:val="28"/>
        </w:rPr>
        <w:tab/>
        <w:t>программного обеспечения информационных технологий</w:t>
      </w:r>
    </w:p>
    <w:p w14:paraId="7262C3FD" w14:textId="77777777" w:rsidR="00183AAE" w:rsidRDefault="00183AAE">
      <w:pPr>
        <w:rPr>
          <w:sz w:val="28"/>
          <w:szCs w:val="28"/>
        </w:rPr>
      </w:pPr>
    </w:p>
    <w:tbl>
      <w:tblPr>
        <w:tblStyle w:val="af1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42"/>
        <w:gridCol w:w="4012"/>
      </w:tblGrid>
      <w:tr w:rsidR="00183AAE" w14:paraId="5C920124" w14:textId="77777777">
        <w:trPr>
          <w:trHeight w:val="340"/>
        </w:trPr>
        <w:tc>
          <w:tcPr>
            <w:tcW w:w="5342" w:type="dxa"/>
            <w:vAlign w:val="center"/>
          </w:tcPr>
          <w:p w14:paraId="5205C41C" w14:textId="77777777" w:rsidR="00183AAE" w:rsidRDefault="00183AAE">
            <w:pPr>
              <w:rPr>
                <w:sz w:val="28"/>
                <w:szCs w:val="28"/>
              </w:rPr>
            </w:pPr>
          </w:p>
        </w:tc>
        <w:tc>
          <w:tcPr>
            <w:tcW w:w="4012" w:type="dxa"/>
            <w:vAlign w:val="center"/>
          </w:tcPr>
          <w:p w14:paraId="4241421C" w14:textId="77777777" w:rsidR="00183AAE" w:rsidRDefault="00000000"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К защите допустить:</w:t>
            </w:r>
          </w:p>
        </w:tc>
      </w:tr>
      <w:tr w:rsidR="00183AAE" w14:paraId="7BD2547A" w14:textId="77777777">
        <w:trPr>
          <w:trHeight w:val="340"/>
        </w:trPr>
        <w:tc>
          <w:tcPr>
            <w:tcW w:w="5342" w:type="dxa"/>
            <w:vAlign w:val="center"/>
          </w:tcPr>
          <w:p w14:paraId="68429B2A" w14:textId="77777777" w:rsidR="00183AAE" w:rsidRDefault="00183AAE">
            <w:pPr>
              <w:rPr>
                <w:sz w:val="28"/>
                <w:szCs w:val="28"/>
              </w:rPr>
            </w:pPr>
          </w:p>
        </w:tc>
        <w:tc>
          <w:tcPr>
            <w:tcW w:w="4012" w:type="dxa"/>
            <w:vAlign w:val="center"/>
          </w:tcPr>
          <w:p w14:paraId="5E479956" w14:textId="77777777" w:rsidR="00183AAE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ПОИТ</w:t>
            </w:r>
          </w:p>
        </w:tc>
      </w:tr>
      <w:tr w:rsidR="00183AAE" w14:paraId="1E48043E" w14:textId="77777777">
        <w:trPr>
          <w:trHeight w:val="680"/>
        </w:trPr>
        <w:tc>
          <w:tcPr>
            <w:tcW w:w="5342" w:type="dxa"/>
            <w:vAlign w:val="center"/>
          </w:tcPr>
          <w:p w14:paraId="4EFFBD29" w14:textId="77777777" w:rsidR="00183AAE" w:rsidRDefault="00183AAE">
            <w:pPr>
              <w:rPr>
                <w:sz w:val="28"/>
                <w:szCs w:val="28"/>
              </w:rPr>
            </w:pPr>
          </w:p>
        </w:tc>
        <w:tc>
          <w:tcPr>
            <w:tcW w:w="4012" w:type="dxa"/>
            <w:vAlign w:val="center"/>
          </w:tcPr>
          <w:p w14:paraId="4408BD03" w14:textId="77777777" w:rsidR="00183AAE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 О. Голда</w:t>
            </w:r>
          </w:p>
        </w:tc>
      </w:tr>
    </w:tbl>
    <w:p w14:paraId="4BD7846E" w14:textId="77777777" w:rsidR="00183AAE" w:rsidRDefault="00183AAE">
      <w:pPr>
        <w:rPr>
          <w:sz w:val="28"/>
          <w:szCs w:val="28"/>
        </w:rPr>
      </w:pPr>
    </w:p>
    <w:p w14:paraId="26005BDC" w14:textId="77777777" w:rsidR="00183AAE" w:rsidRDefault="00183AAE">
      <w:pPr>
        <w:rPr>
          <w:sz w:val="28"/>
          <w:szCs w:val="28"/>
        </w:rPr>
      </w:pPr>
    </w:p>
    <w:p w14:paraId="76D0CFF9" w14:textId="77777777" w:rsidR="00183AAE" w:rsidRDefault="00000000">
      <w:pPr>
        <w:jc w:val="center"/>
        <w:rPr>
          <w:smallCaps/>
          <w:sz w:val="28"/>
          <w:szCs w:val="28"/>
        </w:rPr>
      </w:pPr>
      <w:bookmarkStart w:id="0" w:name="_heading=h.roxmwg4hpg1" w:colFirst="0" w:colLast="0"/>
      <w:bookmarkEnd w:id="0"/>
      <w:r>
        <w:rPr>
          <w:smallCaps/>
          <w:sz w:val="28"/>
          <w:szCs w:val="28"/>
        </w:rPr>
        <w:t>ПОЯСНИТЕЛЬНАЯ ЗАПИСКА</w:t>
      </w:r>
    </w:p>
    <w:p w14:paraId="43C7877B" w14:textId="77777777" w:rsidR="00183AA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дипломного проекта</w:t>
      </w:r>
    </w:p>
    <w:p w14:paraId="58A5559F" w14:textId="77777777" w:rsidR="00183AA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59D289BB" w14:textId="77777777" w:rsidR="00183AAE" w:rsidRDefault="00183AAE">
      <w:pPr>
        <w:jc w:val="center"/>
        <w:rPr>
          <w:sz w:val="28"/>
          <w:szCs w:val="28"/>
        </w:rPr>
      </w:pPr>
    </w:p>
    <w:p w14:paraId="7CFAA405" w14:textId="77777777" w:rsidR="00183A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mallCaps/>
          <w:color w:val="000000"/>
          <w:sz w:val="28"/>
          <w:szCs w:val="28"/>
        </w:rPr>
      </w:pPr>
      <w:r>
        <w:rPr>
          <w:b/>
          <w:bCs/>
          <w:smallCaps/>
          <w:color w:val="000000"/>
          <w:sz w:val="28"/>
          <w:szCs w:val="28"/>
        </w:rPr>
        <w:t>ПРОГРАММНОЕ СРЕДСТВО КОНФИГУРИРОВАНИЯ МИКРОПРОЦЕССОРНОГО УСТРОЙСТВА ДИФФЕРЕНЦИАЛЬНОЙ ЗАЩИТЫ ЛИНИИ НА БАЗЕ .NET</w:t>
      </w:r>
    </w:p>
    <w:p w14:paraId="367352E5" w14:textId="77777777" w:rsidR="00183AAE" w:rsidRDefault="00183AA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013FF76F" w14:textId="77777777" w:rsidR="00183AA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БГУИР  ДП</w:t>
      </w:r>
      <w:proofErr w:type="gramEnd"/>
      <w:r>
        <w:rPr>
          <w:color w:val="000000"/>
          <w:sz w:val="28"/>
          <w:szCs w:val="28"/>
        </w:rPr>
        <w:t xml:space="preserve">  1-40 01 01 </w:t>
      </w:r>
      <w:proofErr w:type="gramStart"/>
      <w:r>
        <w:rPr>
          <w:color w:val="000000"/>
          <w:sz w:val="28"/>
          <w:szCs w:val="28"/>
        </w:rPr>
        <w:t xml:space="preserve">01  </w:t>
      </w:r>
      <w:r>
        <w:rPr>
          <w:color w:val="000000"/>
          <w:sz w:val="28"/>
          <w:szCs w:val="28"/>
          <w:highlight w:val="yellow"/>
        </w:rPr>
        <w:t>999</w:t>
      </w:r>
      <w:proofErr w:type="gramEnd"/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8"/>
          <w:szCs w:val="28"/>
        </w:rPr>
        <w:t>ПЗ</w:t>
      </w:r>
    </w:p>
    <w:p w14:paraId="0E040171" w14:textId="77777777" w:rsidR="00183AAE" w:rsidRDefault="00183AA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p w14:paraId="4AB814A8" w14:textId="77777777" w:rsidR="00183AAE" w:rsidRDefault="00183AA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</w:p>
    <w:tbl>
      <w:tblPr>
        <w:tblStyle w:val="af2"/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54"/>
        <w:gridCol w:w="1950"/>
        <w:gridCol w:w="2552"/>
      </w:tblGrid>
      <w:tr w:rsidR="00183AAE" w14:paraId="55075D26" w14:textId="77777777">
        <w:trPr>
          <w:trHeight w:val="567"/>
        </w:trPr>
        <w:tc>
          <w:tcPr>
            <w:tcW w:w="4854" w:type="dxa"/>
            <w:vAlign w:val="center"/>
          </w:tcPr>
          <w:p w14:paraId="12FD56C0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1950" w:type="dxa"/>
            <w:vAlign w:val="center"/>
          </w:tcPr>
          <w:p w14:paraId="1BF5BA27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3CF318B3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А.Я. Заяц</w:t>
            </w:r>
          </w:p>
        </w:tc>
      </w:tr>
      <w:tr w:rsidR="00183AAE" w14:paraId="34FC52EF" w14:textId="77777777">
        <w:trPr>
          <w:trHeight w:val="567"/>
        </w:trPr>
        <w:tc>
          <w:tcPr>
            <w:tcW w:w="4854" w:type="dxa"/>
            <w:vAlign w:val="center"/>
          </w:tcPr>
          <w:p w14:paraId="168D57A5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1950" w:type="dxa"/>
            <w:vAlign w:val="center"/>
          </w:tcPr>
          <w:p w14:paraId="47680A71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0"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7D655F0C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П.П. Цветков</w:t>
            </w:r>
          </w:p>
        </w:tc>
      </w:tr>
      <w:tr w:rsidR="00183AAE" w14:paraId="4A9A0EDD" w14:textId="77777777">
        <w:trPr>
          <w:trHeight w:val="567"/>
        </w:trPr>
        <w:tc>
          <w:tcPr>
            <w:tcW w:w="4854" w:type="dxa"/>
            <w:vAlign w:val="center"/>
          </w:tcPr>
          <w:p w14:paraId="4F06732A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Консультанты:</w:t>
            </w:r>
          </w:p>
        </w:tc>
        <w:tc>
          <w:tcPr>
            <w:tcW w:w="1950" w:type="dxa"/>
            <w:vAlign w:val="center"/>
          </w:tcPr>
          <w:p w14:paraId="457CF204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655D6289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183AAE" w14:paraId="053EB2E5" w14:textId="77777777">
        <w:trPr>
          <w:trHeight w:val="567"/>
        </w:trPr>
        <w:tc>
          <w:tcPr>
            <w:tcW w:w="4854" w:type="dxa"/>
            <w:vAlign w:val="center"/>
          </w:tcPr>
          <w:p w14:paraId="1339201C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left" w:pos="601"/>
                <w:tab w:val="left" w:pos="885"/>
              </w:tabs>
              <w:ind w:firstLine="318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от кафедры ПОИТ</w:t>
            </w:r>
          </w:p>
        </w:tc>
        <w:tc>
          <w:tcPr>
            <w:tcW w:w="1950" w:type="dxa"/>
            <w:vAlign w:val="center"/>
          </w:tcPr>
          <w:p w14:paraId="11919443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18F189C3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П.П. Цветков</w:t>
            </w:r>
          </w:p>
        </w:tc>
      </w:tr>
      <w:tr w:rsidR="00183AAE" w14:paraId="17AC5394" w14:textId="77777777">
        <w:trPr>
          <w:trHeight w:val="567"/>
        </w:trPr>
        <w:tc>
          <w:tcPr>
            <w:tcW w:w="4854" w:type="dxa"/>
            <w:vAlign w:val="center"/>
          </w:tcPr>
          <w:p w14:paraId="51619F62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8"/>
                <w:tab w:val="left" w:pos="601"/>
                <w:tab w:val="left" w:pos="885"/>
              </w:tabs>
              <w:ind w:firstLine="318"/>
              <w:rPr>
                <w:i/>
                <w:iCs/>
                <w:color w:val="000000"/>
                <w:sz w:val="28"/>
                <w:szCs w:val="28"/>
              </w:rPr>
            </w:pPr>
            <w:r>
              <w:rPr>
                <w:i/>
                <w:iCs/>
                <w:color w:val="000000"/>
                <w:sz w:val="28"/>
                <w:szCs w:val="28"/>
              </w:rPr>
              <w:t>по экономическому разделу</w:t>
            </w:r>
          </w:p>
        </w:tc>
        <w:tc>
          <w:tcPr>
            <w:tcW w:w="1950" w:type="dxa"/>
            <w:vAlign w:val="center"/>
          </w:tcPr>
          <w:p w14:paraId="292C422D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21F38E71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К.Г. Маркс</w:t>
            </w:r>
          </w:p>
        </w:tc>
      </w:tr>
      <w:tr w:rsidR="00183AAE" w14:paraId="13DC7A20" w14:textId="77777777">
        <w:trPr>
          <w:trHeight w:val="567"/>
        </w:trPr>
        <w:tc>
          <w:tcPr>
            <w:tcW w:w="4854" w:type="dxa"/>
            <w:vAlign w:val="center"/>
          </w:tcPr>
          <w:p w14:paraId="490F1607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hanging="108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Нормоконтролёр</w:t>
            </w:r>
            <w:proofErr w:type="spellEnd"/>
          </w:p>
        </w:tc>
        <w:tc>
          <w:tcPr>
            <w:tcW w:w="1950" w:type="dxa"/>
            <w:vAlign w:val="center"/>
          </w:tcPr>
          <w:p w14:paraId="62CCEC66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6A95E76F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А.Я. Волк</w:t>
            </w:r>
          </w:p>
        </w:tc>
      </w:tr>
      <w:tr w:rsidR="00183AAE" w14:paraId="7BFB466A" w14:textId="77777777">
        <w:trPr>
          <w:trHeight w:val="567"/>
        </w:trPr>
        <w:tc>
          <w:tcPr>
            <w:tcW w:w="4854" w:type="dxa"/>
            <w:vAlign w:val="center"/>
          </w:tcPr>
          <w:p w14:paraId="0C45C737" w14:textId="77777777" w:rsidR="00183AA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10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Рецензент</w:t>
            </w:r>
          </w:p>
        </w:tc>
        <w:tc>
          <w:tcPr>
            <w:tcW w:w="1950" w:type="dxa"/>
            <w:vAlign w:val="center"/>
          </w:tcPr>
          <w:p w14:paraId="6BF83530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2C1D52B9" w14:textId="77777777" w:rsidR="00183AAE" w:rsidRDefault="00183A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</w:tbl>
    <w:p w14:paraId="71C94E16" w14:textId="77777777" w:rsidR="00183AAE" w:rsidRDefault="00183AAE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ind w:firstLine="709"/>
        <w:jc w:val="both"/>
        <w:rPr>
          <w:color w:val="000000"/>
          <w:sz w:val="28"/>
          <w:szCs w:val="28"/>
        </w:rPr>
      </w:pPr>
    </w:p>
    <w:p w14:paraId="52C58C51" w14:textId="77777777" w:rsidR="00183AAE" w:rsidRDefault="00183A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8"/>
          <w:szCs w:val="28"/>
        </w:rPr>
      </w:pPr>
    </w:p>
    <w:p w14:paraId="7FA4CFAC" w14:textId="77777777" w:rsidR="00183AAE" w:rsidRDefault="00183A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8"/>
          <w:szCs w:val="28"/>
        </w:rPr>
      </w:pPr>
    </w:p>
    <w:p w14:paraId="70BFE7ED" w14:textId="77777777" w:rsidR="00183AAE" w:rsidRDefault="00183AA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8"/>
          <w:szCs w:val="28"/>
        </w:rPr>
      </w:pPr>
    </w:p>
    <w:p w14:paraId="0D31656A" w14:textId="77777777" w:rsidR="00183AA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</w:tabs>
        <w:jc w:val="center"/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Минск 2026</w:t>
      </w:r>
    </w:p>
    <w:sectPr w:rsidR="00183AAE"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1F4FE7E-FEC6-4B0C-B097-3A01B3B5E1E6}"/>
    <w:embedBold r:id="rId2" w:fontKey="{10866DA4-3AE1-4A1A-A277-794BEA1F605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9644E91A-04C3-4D74-A0BE-43FDF7CE1E3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C63BDDE-E0A0-4431-91AA-F30F9E36F5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4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819492799">
    <w:abstractNumId w:val="2"/>
  </w:num>
  <w:num w:numId="2" w16cid:durableId="1826122017">
    <w:abstractNumId w:val="3"/>
  </w:num>
  <w:num w:numId="3" w16cid:durableId="1699549876">
    <w:abstractNumId w:val="3"/>
  </w:num>
  <w:num w:numId="4" w16cid:durableId="926613785">
    <w:abstractNumId w:val="3"/>
  </w:num>
  <w:num w:numId="5" w16cid:durableId="1127089583">
    <w:abstractNumId w:val="3"/>
  </w:num>
  <w:num w:numId="6" w16cid:durableId="1295451558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572538333">
    <w:abstractNumId w:val="4"/>
  </w:num>
  <w:num w:numId="8" w16cid:durableId="1736195420">
    <w:abstractNumId w:val="4"/>
  </w:num>
  <w:num w:numId="9" w16cid:durableId="992174057">
    <w:abstractNumId w:val="4"/>
  </w:num>
  <w:num w:numId="10" w16cid:durableId="828863637">
    <w:abstractNumId w:val="4"/>
  </w:num>
  <w:num w:numId="11" w16cid:durableId="1499922552">
    <w:abstractNumId w:val="4"/>
  </w:num>
  <w:num w:numId="12" w16cid:durableId="885261952">
    <w:abstractNumId w:val="4"/>
  </w:num>
  <w:num w:numId="13" w16cid:durableId="3663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AAE"/>
    <w:rsid w:val="00183AAE"/>
    <w:rsid w:val="006403A4"/>
    <w:rsid w:val="00D2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F56B0F"/>
  <w15:docId w15:val="{53C50CB3-AADE-4B41-965B-C14DA304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1">
    <w:name w:val="heading 1"/>
    <w:basedOn w:val="a4"/>
    <w:next w:val="a4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1">
    <w:name w:val="heading 2"/>
    <w:basedOn w:val="a4"/>
    <w:next w:val="a4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1">
    <w:name w:val="heading 3"/>
    <w:basedOn w:val="a4"/>
    <w:next w:val="a4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1">
    <w:name w:val="heading 4"/>
    <w:basedOn w:val="a4"/>
    <w:next w:val="a4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4"/>
    <w:next w:val="a4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4"/>
    <w:next w:val="a4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Title"/>
    <w:basedOn w:val="a4"/>
    <w:next w:val="a4"/>
    <w:uiPriority w:val="10"/>
    <w:qFormat/>
    <w:pPr>
      <w:spacing w:line="288" w:lineRule="auto"/>
      <w:jc w:val="center"/>
    </w:pPr>
    <w:rPr>
      <w:rFonts w:ascii="Arial" w:eastAsia="Arial" w:hAnsi="Arial" w:cs="Arial"/>
      <w:b/>
      <w:bCs/>
      <w:sz w:val="38"/>
      <w:szCs w:val="38"/>
    </w:rPr>
  </w:style>
  <w:style w:type="paragraph" w:styleId="a9">
    <w:name w:val="Body Text Indent"/>
    <w:link w:val="aa"/>
    <w:rsid w:val="008173A9"/>
    <w:pPr>
      <w:jc w:val="both"/>
    </w:pPr>
    <w:rPr>
      <w:sz w:val="24"/>
    </w:rPr>
  </w:style>
  <w:style w:type="character" w:customStyle="1" w:styleId="aa">
    <w:name w:val="Основной текст с отступом Знак"/>
    <w:basedOn w:val="a5"/>
    <w:link w:val="a9"/>
    <w:rsid w:val="008173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Body Text"/>
    <w:link w:val="ac"/>
    <w:rsid w:val="008173A9"/>
    <w:pPr>
      <w:spacing w:before="240"/>
      <w:jc w:val="both"/>
    </w:pPr>
    <w:rPr>
      <w:sz w:val="28"/>
    </w:rPr>
  </w:style>
  <w:style w:type="character" w:customStyle="1" w:styleId="ac">
    <w:name w:val="Основной текст Знак"/>
    <w:basedOn w:val="a5"/>
    <w:link w:val="ab"/>
    <w:rsid w:val="008173A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Заголовок Знак"/>
    <w:basedOn w:val="a5"/>
    <w:rsid w:val="008173A9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e">
    <w:name w:val="Подзаголовок Знак"/>
    <w:basedOn w:val="a5"/>
    <w:rsid w:val="008173A9"/>
    <w:rPr>
      <w:rFonts w:ascii="Arial" w:eastAsia="Times New Roman" w:hAnsi="Arial" w:cs="Times New Roman"/>
      <w:sz w:val="30"/>
      <w:szCs w:val="20"/>
      <w:lang w:eastAsia="ru-RU"/>
    </w:rPr>
  </w:style>
  <w:style w:type="table" w:styleId="af">
    <w:name w:val="Table Grid"/>
    <w:basedOn w:val="a6"/>
    <w:uiPriority w:val="59"/>
    <w:rsid w:val="001238C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Subtitle"/>
    <w:basedOn w:val="a4"/>
    <w:next w:val="a4"/>
    <w:uiPriority w:val="11"/>
    <w:qFormat/>
    <w:pPr>
      <w:spacing w:line="288" w:lineRule="auto"/>
      <w:jc w:val="center"/>
    </w:pPr>
    <w:rPr>
      <w:rFonts w:ascii="Arial" w:eastAsia="Arial" w:hAnsi="Arial" w:cs="Arial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NR">
    <w:name w:val="#TNR"/>
    <w:qFormat/>
    <w:rsid w:val="006403A4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customStyle="1" w:styleId="TNR0">
    <w:name w:val="#TNR.БО"/>
    <w:basedOn w:val="TNR"/>
    <w:qFormat/>
    <w:rsid w:val="006403A4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f3">
    <w:name w:val="#Коммент"/>
    <w:basedOn w:val="TNR"/>
    <w:next w:val="TNR"/>
    <w:qFormat/>
    <w:rsid w:val="006403A4"/>
    <w:rPr>
      <w:color w:val="7030A0"/>
      <w:lang w:val="ru-RU"/>
    </w:rPr>
  </w:style>
  <w:style w:type="paragraph" w:customStyle="1" w:styleId="a1">
    <w:name w:val="#Источ"/>
    <w:basedOn w:val="TNR"/>
    <w:qFormat/>
    <w:rsid w:val="006403A4"/>
    <w:pPr>
      <w:numPr>
        <w:numId w:val="1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f4">
    <w:name w:val="#Код"/>
    <w:basedOn w:val="TNR"/>
    <w:qFormat/>
    <w:rsid w:val="006403A4"/>
    <w:pPr>
      <w:ind w:firstLine="0"/>
    </w:pPr>
    <w:rPr>
      <w:rFonts w:ascii="Consolas" w:hAnsi="Consolas"/>
      <w:sz w:val="20"/>
    </w:rPr>
  </w:style>
  <w:style w:type="paragraph" w:customStyle="1" w:styleId="1">
    <w:name w:val="#ПеречП1"/>
    <w:basedOn w:val="TNR"/>
    <w:qFormat/>
    <w:rsid w:val="006403A4"/>
    <w:pPr>
      <w:numPr>
        <w:numId w:val="5"/>
      </w:numPr>
    </w:pPr>
  </w:style>
  <w:style w:type="paragraph" w:customStyle="1" w:styleId="2">
    <w:name w:val="#ПеречП2"/>
    <w:basedOn w:val="1"/>
    <w:qFormat/>
    <w:rsid w:val="006403A4"/>
    <w:pPr>
      <w:numPr>
        <w:ilvl w:val="1"/>
      </w:numPr>
    </w:pPr>
  </w:style>
  <w:style w:type="paragraph" w:customStyle="1" w:styleId="3">
    <w:name w:val="#ПеречП3"/>
    <w:basedOn w:val="1"/>
    <w:qFormat/>
    <w:rsid w:val="006403A4"/>
    <w:pPr>
      <w:numPr>
        <w:ilvl w:val="2"/>
      </w:numPr>
    </w:pPr>
  </w:style>
  <w:style w:type="paragraph" w:customStyle="1" w:styleId="4">
    <w:name w:val="#ПеречП4"/>
    <w:basedOn w:val="3"/>
    <w:qFormat/>
    <w:rsid w:val="006403A4"/>
    <w:pPr>
      <w:numPr>
        <w:ilvl w:val="3"/>
      </w:numPr>
    </w:pPr>
  </w:style>
  <w:style w:type="paragraph" w:customStyle="1" w:styleId="a0">
    <w:name w:val="#ПеречС"/>
    <w:basedOn w:val="TNR"/>
    <w:qFormat/>
    <w:rsid w:val="006403A4"/>
    <w:pPr>
      <w:numPr>
        <w:numId w:val="6"/>
      </w:numPr>
    </w:pPr>
    <w:rPr>
      <w:lang w:val="ru-RU"/>
    </w:rPr>
  </w:style>
  <w:style w:type="paragraph" w:customStyle="1" w:styleId="a3">
    <w:name w:val="#Рис"/>
    <w:basedOn w:val="TNR"/>
    <w:next w:val="TNR"/>
    <w:link w:val="af5"/>
    <w:qFormat/>
    <w:rsid w:val="006403A4"/>
    <w:pPr>
      <w:numPr>
        <w:ilvl w:val="5"/>
        <w:numId w:val="12"/>
      </w:numPr>
      <w:suppressAutoHyphens/>
      <w:spacing w:before="360" w:after="360"/>
      <w:jc w:val="center"/>
    </w:pPr>
    <w:rPr>
      <w:lang w:val="ru-RU"/>
    </w:rPr>
  </w:style>
  <w:style w:type="character" w:customStyle="1" w:styleId="af5">
    <w:name w:val="#Рис Знак"/>
    <w:basedOn w:val="a5"/>
    <w:link w:val="a3"/>
    <w:rsid w:val="006403A4"/>
    <w:rPr>
      <w:rFonts w:eastAsiaTheme="minorHAnsi" w:cstheme="minorBidi"/>
      <w:sz w:val="28"/>
      <w:szCs w:val="22"/>
      <w:lang w:val="ru-RU" w:eastAsia="en-US"/>
    </w:rPr>
  </w:style>
  <w:style w:type="paragraph" w:customStyle="1" w:styleId="a2">
    <w:name w:val="#Табл"/>
    <w:basedOn w:val="TNR"/>
    <w:next w:val="TNR"/>
    <w:qFormat/>
    <w:rsid w:val="006403A4"/>
    <w:pPr>
      <w:numPr>
        <w:ilvl w:val="4"/>
        <w:numId w:val="12"/>
      </w:numPr>
      <w:suppressAutoHyphens/>
      <w:spacing w:before="240"/>
      <w:jc w:val="left"/>
    </w:pPr>
    <w:rPr>
      <w:lang w:val="ru-RU"/>
    </w:rPr>
  </w:style>
  <w:style w:type="paragraph" w:customStyle="1" w:styleId="12">
    <w:name w:val="#Ур1Ц.НЕогл"/>
    <w:basedOn w:val="TNR"/>
    <w:next w:val="TNR"/>
    <w:link w:val="13"/>
    <w:qFormat/>
    <w:rsid w:val="006403A4"/>
    <w:pPr>
      <w:spacing w:after="360"/>
      <w:ind w:firstLine="0"/>
      <w:jc w:val="center"/>
    </w:pPr>
    <w:rPr>
      <w:b/>
      <w:caps/>
    </w:rPr>
  </w:style>
  <w:style w:type="character" w:customStyle="1" w:styleId="13">
    <w:name w:val="#Ур1Ц.НЕогл Знак"/>
    <w:basedOn w:val="a5"/>
    <w:link w:val="12"/>
    <w:rsid w:val="006403A4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4">
    <w:name w:val="#Ур1Ц"/>
    <w:basedOn w:val="12"/>
    <w:next w:val="TNR"/>
    <w:link w:val="15"/>
    <w:qFormat/>
    <w:rsid w:val="006403A4"/>
    <w:pPr>
      <w:outlineLvl w:val="0"/>
    </w:pPr>
  </w:style>
  <w:style w:type="character" w:customStyle="1" w:styleId="15">
    <w:name w:val="#Ур1Ц Знак"/>
    <w:basedOn w:val="13"/>
    <w:link w:val="14"/>
    <w:rsid w:val="006403A4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0">
    <w:name w:val="#Уров1"/>
    <w:basedOn w:val="TNR"/>
    <w:next w:val="TNR"/>
    <w:qFormat/>
    <w:rsid w:val="006403A4"/>
    <w:pPr>
      <w:numPr>
        <w:numId w:val="12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6403A4"/>
    <w:pPr>
      <w:numPr>
        <w:ilvl w:val="1"/>
        <w:numId w:val="12"/>
      </w:numPr>
      <w:suppressAutoHyphens/>
      <w:spacing w:before="360"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6403A4"/>
    <w:pPr>
      <w:numPr>
        <w:ilvl w:val="2"/>
        <w:numId w:val="12"/>
      </w:numPr>
    </w:pPr>
  </w:style>
  <w:style w:type="paragraph" w:customStyle="1" w:styleId="40">
    <w:name w:val="#Уров4"/>
    <w:basedOn w:val="TNR"/>
    <w:next w:val="TNR"/>
    <w:qFormat/>
    <w:rsid w:val="006403A4"/>
    <w:pPr>
      <w:numPr>
        <w:ilvl w:val="3"/>
        <w:numId w:val="12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6403A4"/>
    <w:pPr>
      <w:numPr>
        <w:numId w:val="13"/>
      </w:numPr>
    </w:pPr>
    <w:rPr>
      <w:lang w:val="ru-RU"/>
    </w:rPr>
  </w:style>
  <w:style w:type="paragraph" w:styleId="16">
    <w:name w:val="toc 1"/>
    <w:aliases w:val="#Огл1"/>
    <w:basedOn w:val="TNR"/>
    <w:next w:val="TNR"/>
    <w:autoRedefine/>
    <w:uiPriority w:val="39"/>
    <w:unhideWhenUsed/>
    <w:qFormat/>
    <w:rsid w:val="006403A4"/>
    <w:pPr>
      <w:tabs>
        <w:tab w:val="left" w:pos="284"/>
        <w:tab w:val="left" w:pos="360"/>
        <w:tab w:val="right" w:leader="dot" w:pos="9348"/>
      </w:tabs>
      <w:ind w:left="284" w:hanging="284"/>
      <w:jc w:val="left"/>
    </w:pPr>
    <w:rPr>
      <w:rFonts w:cstheme="minorHAnsi"/>
      <w:bCs/>
      <w:noProof/>
    </w:rPr>
  </w:style>
  <w:style w:type="paragraph" w:styleId="22">
    <w:name w:val="toc 2"/>
    <w:aliases w:val="#Огл2"/>
    <w:basedOn w:val="TNR"/>
    <w:next w:val="TNR"/>
    <w:autoRedefine/>
    <w:uiPriority w:val="39"/>
    <w:unhideWhenUsed/>
    <w:qFormat/>
    <w:rsid w:val="006403A4"/>
    <w:pPr>
      <w:tabs>
        <w:tab w:val="left" w:pos="910"/>
        <w:tab w:val="right" w:leader="dot" w:pos="9348"/>
      </w:tabs>
      <w:ind w:left="851" w:hanging="567"/>
      <w:jc w:val="left"/>
    </w:pPr>
    <w:rPr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+91X5OCGho0S6sr9Gejog0Hc/g==">CgMxLjAyDWgucm94bXdnNGhwZzE4AHIhMTdRTktmc3N4eFhHbTROdy12T1BxZTBrRTVxRnZEdWcw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Lex69</dc:creator>
  <cp:lastModifiedBy>Lex69</cp:lastModifiedBy>
  <cp:revision>2</cp:revision>
  <dcterms:created xsi:type="dcterms:W3CDTF">2026-02-05T15:27:00Z</dcterms:created>
  <dcterms:modified xsi:type="dcterms:W3CDTF">2026-02-16T17:02:00Z</dcterms:modified>
</cp:coreProperties>
</file>