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Transcription Audio</w:t>
      </w:r>
    </w:p>
    <w:p>
      <w:r>
        <w:t>Langue: fr</w:t>
      </w:r>
    </w:p>
    <w:p>
      <w:r>
        <w:t>Segments: 2</w:t>
      </w:r>
    </w:p>
    <w:p>
      <w:r>
        <w:t>Durée: 10.8s</w:t>
      </w:r>
    </w:p>
    <w:p>
      <w:pPr>
        <w:pStyle w:val="Heading1"/>
      </w:pPr>
      <w:r>
        <w:t>Texte</w:t>
      </w:r>
    </w:p>
    <w:p>
      <w:r>
        <w:rPr>
          <w:b/>
        </w:rPr>
        <w:t xml:space="preserve">[0.0s - 8.7s] </w:t>
      </w:r>
      <w:r>
        <w:t>Ceci est un test audio de plus ou moins 10 secondes afin de voir si le module vlc</w:t>
      </w:r>
    </w:p>
    <w:p>
      <w:r>
        <w:rPr>
          <w:b/>
        </w:rPr>
        <w:t xml:space="preserve">[8.7s - 10.8s] </w:t>
      </w:r>
      <w:r>
        <w:t>voir le cas de pitton fonctionne.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