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81F" w:rsidRDefault="00056592">
      <w:r>
        <w:t>Data acquisition – Getting the necessary data</w:t>
      </w:r>
    </w:p>
    <w:p w:rsidR="00056592" w:rsidRDefault="00056592">
      <w:r>
        <w:t>Data Integration – Integrating the different dataset to a unified data set conveying relevant business concepts</w:t>
      </w:r>
    </w:p>
    <w:p w:rsidR="00056592" w:rsidRDefault="00056592">
      <w:r>
        <w:t>Data Wrangling – dealing with messy data</w:t>
      </w:r>
    </w:p>
    <w:p w:rsidR="00056592" w:rsidRDefault="00056592">
      <w:r>
        <w:t>Self-service Data Preparation – users given freedom to perform data preparation.</w:t>
      </w:r>
    </w:p>
    <w:p w:rsidR="00056592" w:rsidRDefault="00056592">
      <w:r>
        <w:t>It is a challenge since data management becomes difficult for instance data protection laws can be infringed, the data can be altered.</w:t>
      </w:r>
    </w:p>
    <w:p w:rsidR="00056592" w:rsidRDefault="00056592">
      <w:r>
        <w:t>Data prep follows ETL process</w:t>
      </w:r>
    </w:p>
    <w:p w:rsidR="00056592" w:rsidRDefault="00056592">
      <w:r>
        <w:t>Data preparation tools</w:t>
      </w:r>
    </w:p>
    <w:p w:rsidR="00056592" w:rsidRDefault="00056592">
      <w:r>
        <w:t xml:space="preserve">Hand coded - </w:t>
      </w:r>
    </w:p>
    <w:p w:rsidR="00056592" w:rsidRDefault="00056592">
      <w:r>
        <w:t xml:space="preserve">Designer tools – </w:t>
      </w:r>
    </w:p>
    <w:p w:rsidR="00056592" w:rsidRDefault="00056592">
      <w:r>
        <w:t>Data prep tool capabilities</w:t>
      </w:r>
    </w:p>
    <w:p w:rsidR="00056592" w:rsidRDefault="00056592">
      <w:r>
        <w:t>General</w:t>
      </w:r>
    </w:p>
    <w:p w:rsidR="00056592" w:rsidRDefault="00056592" w:rsidP="00056592">
      <w:pPr>
        <w:pStyle w:val="ListParagraph"/>
        <w:numPr>
          <w:ilvl w:val="0"/>
          <w:numId w:val="1"/>
        </w:numPr>
      </w:pPr>
      <w:r>
        <w:t>Connect to diff data sources/</w:t>
      </w:r>
      <w:proofErr w:type="spellStart"/>
      <w:r>
        <w:t>dest</w:t>
      </w:r>
      <w:proofErr w:type="spellEnd"/>
      <w:r>
        <w:t>.</w:t>
      </w:r>
    </w:p>
    <w:p w:rsidR="00056592" w:rsidRDefault="00056592" w:rsidP="00056592">
      <w:pPr>
        <w:pStyle w:val="ListParagraph"/>
        <w:numPr>
          <w:ilvl w:val="0"/>
          <w:numId w:val="1"/>
        </w:numPr>
      </w:pPr>
      <w:r>
        <w:t>Parse different data formats</w:t>
      </w:r>
    </w:p>
    <w:p w:rsidR="00056592" w:rsidRDefault="00056592" w:rsidP="00056592">
      <w:pPr>
        <w:pStyle w:val="ListParagraph"/>
        <w:numPr>
          <w:ilvl w:val="0"/>
          <w:numId w:val="1"/>
        </w:numPr>
      </w:pPr>
      <w:r>
        <w:t>Graphical/visual designer</w:t>
      </w:r>
    </w:p>
    <w:p w:rsidR="00056592" w:rsidRDefault="00056592" w:rsidP="00056592">
      <w:pPr>
        <w:pStyle w:val="ListParagraph"/>
        <w:numPr>
          <w:ilvl w:val="0"/>
          <w:numId w:val="1"/>
        </w:numPr>
      </w:pPr>
      <w:r>
        <w:t>Provide common control flow and data transformation tasks</w:t>
      </w:r>
    </w:p>
    <w:p w:rsidR="00056592" w:rsidRDefault="00056592" w:rsidP="00056592">
      <w:pPr>
        <w:pStyle w:val="ListParagraph"/>
        <w:numPr>
          <w:ilvl w:val="0"/>
          <w:numId w:val="1"/>
        </w:numPr>
      </w:pPr>
      <w:r>
        <w:t>Job automation and scheduling</w:t>
      </w:r>
    </w:p>
    <w:p w:rsidR="00056592" w:rsidRDefault="00056592" w:rsidP="00056592">
      <w:pPr>
        <w:pStyle w:val="ListParagraph"/>
        <w:numPr>
          <w:ilvl w:val="0"/>
          <w:numId w:val="1"/>
        </w:numPr>
      </w:pPr>
      <w:r>
        <w:t>Operation monitoring and error reporting</w:t>
      </w:r>
    </w:p>
    <w:p w:rsidR="00056592" w:rsidRDefault="00056592" w:rsidP="00056592">
      <w:pPr>
        <w:ind w:left="360"/>
      </w:pPr>
      <w:r>
        <w:t>Advanced capabilities</w:t>
      </w:r>
    </w:p>
    <w:p w:rsidR="00056592" w:rsidRDefault="00056592" w:rsidP="00056592">
      <w:pPr>
        <w:ind w:left="360"/>
      </w:pPr>
      <w:r>
        <w:t>1.</w:t>
      </w:r>
    </w:p>
    <w:p w:rsidR="00056592" w:rsidRDefault="00056592" w:rsidP="00056592">
      <w:pPr>
        <w:ind w:left="360"/>
      </w:pPr>
      <w:r>
        <w:t>2.</w:t>
      </w:r>
    </w:p>
    <w:p w:rsidR="00056592" w:rsidRDefault="00056592" w:rsidP="00056592">
      <w:pPr>
        <w:ind w:left="360"/>
      </w:pPr>
      <w:bookmarkStart w:id="0" w:name="_GoBack"/>
      <w:bookmarkEnd w:id="0"/>
    </w:p>
    <w:sectPr w:rsidR="000565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D7188"/>
    <w:multiLevelType w:val="hybridMultilevel"/>
    <w:tmpl w:val="201C4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592"/>
    <w:rsid w:val="00056592"/>
    <w:rsid w:val="0090011C"/>
    <w:rsid w:val="00AB5B63"/>
    <w:rsid w:val="00C0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BDCBF"/>
  <w15:chartTrackingRefBased/>
  <w15:docId w15:val="{EBEBE0F4-7430-4A25-AC23-5155B001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Rick-Royal</dc:creator>
  <cp:keywords/>
  <dc:description/>
  <cp:lastModifiedBy>Rick-Royal</cp:lastModifiedBy>
  <cp:revision>1</cp:revision>
  <dcterms:created xsi:type="dcterms:W3CDTF">2022-12-01T15:02:00Z</dcterms:created>
  <dcterms:modified xsi:type="dcterms:W3CDTF">2022-12-02T16:51:00Z</dcterms:modified>
</cp:coreProperties>
</file>