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9B" w:rsidRPr="00FD3DAB" w:rsidRDefault="00A9799B" w:rsidP="00FD3DAB">
      <w:pPr>
        <w:spacing w:line="240" w:lineRule="auto"/>
        <w:jc w:val="both"/>
        <w:rPr>
          <w:rFonts w:ascii="Times New Roman" w:hAnsi="Times New Roman" w:cs="Times New Roman"/>
          <w:sz w:val="24"/>
          <w:szCs w:val="24"/>
        </w:rPr>
      </w:pPr>
      <w:r w:rsidRPr="00FD3DAB">
        <w:rPr>
          <w:rFonts w:ascii="Times New Roman" w:hAnsi="Times New Roman" w:cs="Times New Roman"/>
          <w:b/>
          <w:sz w:val="24"/>
          <w:szCs w:val="24"/>
        </w:rPr>
        <w:t>Name:</w:t>
      </w:r>
      <w:r w:rsidRPr="00FD3DAB">
        <w:rPr>
          <w:rFonts w:ascii="Times New Roman" w:hAnsi="Times New Roman" w:cs="Times New Roman"/>
          <w:sz w:val="24"/>
          <w:szCs w:val="24"/>
        </w:rPr>
        <w:t xml:space="preserve"> Richard Kabiru Waithera</w:t>
      </w:r>
    </w:p>
    <w:p w:rsidR="00A9799B" w:rsidRPr="00FD3DAB" w:rsidRDefault="00A9799B" w:rsidP="00FD3DAB">
      <w:pPr>
        <w:spacing w:line="240" w:lineRule="auto"/>
        <w:jc w:val="both"/>
        <w:rPr>
          <w:rFonts w:ascii="Times New Roman" w:hAnsi="Times New Roman" w:cs="Times New Roman"/>
          <w:sz w:val="24"/>
          <w:szCs w:val="24"/>
        </w:rPr>
      </w:pPr>
      <w:r w:rsidRPr="00FD3DAB">
        <w:rPr>
          <w:rFonts w:ascii="Times New Roman" w:hAnsi="Times New Roman" w:cs="Times New Roman"/>
          <w:b/>
          <w:sz w:val="24"/>
          <w:szCs w:val="24"/>
        </w:rPr>
        <w:t>Student number:</w:t>
      </w:r>
      <w:r w:rsidRPr="00FD3DAB">
        <w:rPr>
          <w:rFonts w:ascii="Times New Roman" w:hAnsi="Times New Roman" w:cs="Times New Roman"/>
          <w:sz w:val="24"/>
          <w:szCs w:val="24"/>
        </w:rPr>
        <w:t xml:space="preserve"> 150684</w:t>
      </w:r>
    </w:p>
    <w:p w:rsidR="00A51540" w:rsidRPr="00FD3DAB" w:rsidRDefault="00A9799B" w:rsidP="00FD3DAB">
      <w:pPr>
        <w:spacing w:line="240" w:lineRule="auto"/>
        <w:jc w:val="both"/>
        <w:rPr>
          <w:rFonts w:ascii="Times New Roman" w:hAnsi="Times New Roman" w:cs="Times New Roman"/>
          <w:sz w:val="24"/>
          <w:szCs w:val="24"/>
        </w:rPr>
      </w:pPr>
      <w:r w:rsidRPr="00FD3DAB">
        <w:rPr>
          <w:rFonts w:ascii="Times New Roman" w:hAnsi="Times New Roman" w:cs="Times New Roman"/>
          <w:sz w:val="24"/>
          <w:szCs w:val="24"/>
        </w:rPr>
        <w:t>D</w:t>
      </w:r>
      <w:r w:rsidR="00A51540" w:rsidRPr="00FD3DAB">
        <w:rPr>
          <w:rFonts w:ascii="Times New Roman" w:hAnsi="Times New Roman" w:cs="Times New Roman"/>
          <w:sz w:val="24"/>
          <w:szCs w:val="24"/>
        </w:rPr>
        <w:t xml:space="preserve">erive </w:t>
      </w:r>
      <w:r w:rsidR="003D7BBB" w:rsidRPr="003D7BBB">
        <w:rPr>
          <w:rFonts w:ascii="Times New Roman" w:hAnsi="Times New Roman" w:cs="Times New Roman"/>
          <w:sz w:val="24"/>
          <w:szCs w:val="24"/>
        </w:rPr>
        <w:t xml:space="preserve">Score and Hessian </w:t>
      </w:r>
      <w:r w:rsidR="00A51540" w:rsidRPr="00FD3DAB">
        <w:rPr>
          <w:rFonts w:ascii="Times New Roman" w:hAnsi="Times New Roman" w:cs="Times New Roman"/>
          <w:sz w:val="24"/>
          <w:szCs w:val="24"/>
        </w:rPr>
        <w:t>for the Cauchy distribution</w:t>
      </w:r>
      <w:bookmarkStart w:id="0" w:name="_GoBack"/>
      <w:bookmarkEnd w:id="0"/>
      <w:r w:rsidR="00A51540" w:rsidRPr="00FD3DAB">
        <w:rPr>
          <w:rFonts w:ascii="Times New Roman" w:hAnsi="Times New Roman" w:cs="Times New Roman"/>
          <w:sz w:val="24"/>
          <w:szCs w:val="24"/>
        </w:rPr>
        <w:t>:</w:t>
      </w:r>
    </w:p>
    <w:p w:rsidR="00A51540" w:rsidRPr="00FD3DAB" w:rsidRDefault="00A51540" w:rsidP="00FD3DAB">
      <w:pPr>
        <w:numPr>
          <w:ilvl w:val="0"/>
          <w:numId w:val="1"/>
        </w:numPr>
        <w:spacing w:line="240" w:lineRule="auto"/>
        <w:jc w:val="both"/>
        <w:rPr>
          <w:rFonts w:ascii="Times New Roman" w:hAnsi="Times New Roman" w:cs="Times New Roman"/>
          <w:sz w:val="24"/>
          <w:szCs w:val="24"/>
        </w:rPr>
      </w:pPr>
      <w:r w:rsidRPr="00FD3DAB">
        <w:rPr>
          <w:rFonts w:ascii="Times New Roman" w:hAnsi="Times New Roman" w:cs="Times New Roman"/>
          <w:sz w:val="24"/>
          <w:szCs w:val="24"/>
        </w:rPr>
        <w:t xml:space="preserve">Likelihood Function: Given a random sample </w:t>
      </w:r>
      <m:oMath>
        <m:r>
          <w:rPr>
            <w:rFonts w:ascii="Cambria Math" w:hAnsi="Cambria Math" w:cs="Times New Roman"/>
            <w:sz w:val="24"/>
            <w:szCs w:val="24"/>
          </w:rPr>
          <m:t>Y1, ..., Yn</m:t>
        </m:r>
      </m:oMath>
      <w:r w:rsidRPr="00FD3DAB">
        <w:rPr>
          <w:rFonts w:ascii="Times New Roman" w:hAnsi="Times New Roman" w:cs="Times New Roman"/>
          <w:sz w:val="24"/>
          <w:szCs w:val="24"/>
        </w:rPr>
        <w:t xml:space="preserve"> from the Cauchy distribution, the likelihood function </w:t>
      </w:r>
      <m:oMath>
        <m:r>
          <w:rPr>
            <w:rFonts w:ascii="Cambria Math" w:hAnsi="Cambria Math" w:cs="Times New Roman"/>
            <w:sz w:val="24"/>
            <w:szCs w:val="24"/>
          </w:rPr>
          <m:t>L(θ; y)</m:t>
        </m:r>
      </m:oMath>
      <w:r w:rsidRPr="00FD3DAB">
        <w:rPr>
          <w:rFonts w:ascii="Times New Roman" w:hAnsi="Times New Roman" w:cs="Times New Roman"/>
          <w:sz w:val="24"/>
          <w:szCs w:val="24"/>
        </w:rPr>
        <w:t xml:space="preserve"> is the product of the probability density functions (pdf) for each observation:</w:t>
      </w:r>
    </w:p>
    <w:p w:rsidR="00A51540" w:rsidRPr="00FD3DAB" w:rsidRDefault="00A51540" w:rsidP="00FD3DA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 y</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r>
                        <w:rPr>
                          <w:rFonts w:ascii="Cambria Math" w:hAnsi="Cambria Math" w:cs="Times New Roman"/>
                          <w:sz w:val="24"/>
                          <w:szCs w:val="24"/>
                        </w:rPr>
                        <m:t xml:space="preserve">(1+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e>
                        <m:sup>
                          <m:r>
                            <w:rPr>
                              <w:rFonts w:ascii="Cambria Math" w:hAnsi="Cambria Math" w:cs="Times New Roman"/>
                              <w:sz w:val="24"/>
                              <w:szCs w:val="24"/>
                            </w:rPr>
                            <m:t>2</m:t>
                          </m:r>
                        </m:sup>
                      </m:sSup>
                      <m:r>
                        <w:rPr>
                          <w:rFonts w:ascii="Cambria Math" w:hAnsi="Cambria Math" w:cs="Times New Roman"/>
                          <w:sz w:val="24"/>
                          <w:szCs w:val="24"/>
                        </w:rPr>
                        <m:t>)</m:t>
                      </m:r>
                    </m:den>
                  </m:f>
                </m:e>
              </m:nary>
            </m:e>
          </m:nary>
        </m:oMath>
      </m:oMathPara>
    </w:p>
    <w:p w:rsidR="00A51540" w:rsidRPr="00FD3DAB" w:rsidRDefault="00A51540" w:rsidP="00FD3DAB">
      <w:pPr>
        <w:numPr>
          <w:ilvl w:val="0"/>
          <w:numId w:val="2"/>
        </w:numPr>
        <w:spacing w:line="240" w:lineRule="auto"/>
        <w:jc w:val="both"/>
        <w:rPr>
          <w:rFonts w:ascii="Times New Roman" w:hAnsi="Times New Roman" w:cs="Times New Roman"/>
          <w:sz w:val="24"/>
          <w:szCs w:val="24"/>
        </w:rPr>
      </w:pPr>
      <w:r w:rsidRPr="00FD3DAB">
        <w:rPr>
          <w:rFonts w:ascii="Times New Roman" w:hAnsi="Times New Roman" w:cs="Times New Roman"/>
          <w:sz w:val="24"/>
          <w:szCs w:val="24"/>
        </w:rPr>
        <w:t xml:space="preserve">Log-likelihood Function: Taking the natural logarithm of the likelihood function gives the log-likelihood function </w:t>
      </w:r>
      <m:oMath>
        <m:r>
          <w:rPr>
            <w:rFonts w:ascii="Cambria Math" w:hAnsi="Cambria Math" w:cs="Times New Roman"/>
            <w:sz w:val="24"/>
            <w:szCs w:val="24"/>
          </w:rPr>
          <m:t>l(θ; y)</m:t>
        </m:r>
      </m:oMath>
      <w:r w:rsidRPr="00FD3DAB">
        <w:rPr>
          <w:rFonts w:ascii="Times New Roman" w:hAnsi="Times New Roman" w:cs="Times New Roman"/>
          <w:sz w:val="24"/>
          <w:szCs w:val="24"/>
        </w:rPr>
        <w:t>:</w:t>
      </w:r>
    </w:p>
    <w:p w:rsidR="00A51540" w:rsidRPr="00FD3DAB" w:rsidRDefault="00A51540" w:rsidP="00FD3DA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l(θ; y) = ln(L(θ; y))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r>
                <w:rPr>
                  <w:rFonts w:ascii="Cambria Math" w:hAnsi="Cambria Math" w:cs="Times New Roman"/>
                  <w:sz w:val="24"/>
                  <w:szCs w:val="24"/>
                </w:rPr>
                <m:t>= -nln</m:t>
              </m:r>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m:rPr>
                      <m:sty m:val="p"/>
                    </m:rPr>
                    <w:rPr>
                      <w:rFonts w:ascii="Cambria Math" w:hAnsi="Cambria Math" w:cs="Times New Roman"/>
                      <w:sz w:val="24"/>
                      <w:szCs w:val="24"/>
                    </w:rPr>
                    <m:t>ln⁡</m:t>
                  </m:r>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θ</m:t>
                          </m:r>
                        </m:e>
                      </m:d>
                    </m:e>
                    <m:sup>
                      <m:r>
                        <w:rPr>
                          <w:rFonts w:ascii="Cambria Math" w:hAnsi="Cambria Math" w:cs="Times New Roman"/>
                          <w:sz w:val="24"/>
                          <w:szCs w:val="24"/>
                        </w:rPr>
                        <m:t>2</m:t>
                      </m:r>
                    </m:sup>
                  </m:sSup>
                </m:e>
              </m:nary>
            </m:e>
          </m:nary>
          <m:r>
            <w:rPr>
              <w:rFonts w:ascii="Cambria Math" w:hAnsi="Cambria Math" w:cs="Times New Roman"/>
              <w:sz w:val="24"/>
              <w:szCs w:val="24"/>
            </w:rPr>
            <m:t>)</m:t>
          </m:r>
        </m:oMath>
      </m:oMathPara>
    </w:p>
    <w:p w:rsidR="00A51540" w:rsidRPr="00FD3DAB" w:rsidRDefault="00A51540" w:rsidP="00FD3DAB">
      <w:pPr>
        <w:spacing w:line="240" w:lineRule="auto"/>
        <w:jc w:val="both"/>
        <w:rPr>
          <w:rFonts w:ascii="Times New Roman" w:hAnsi="Times New Roman" w:cs="Times New Roman"/>
          <w:sz w:val="24"/>
          <w:szCs w:val="24"/>
        </w:rPr>
      </w:pPr>
    </w:p>
    <w:p w:rsidR="00A51540" w:rsidRPr="00FD3DAB" w:rsidRDefault="00A51540" w:rsidP="00FD3DAB">
      <w:pPr>
        <w:numPr>
          <w:ilvl w:val="0"/>
          <w:numId w:val="3"/>
        </w:numPr>
        <w:spacing w:line="240" w:lineRule="auto"/>
        <w:jc w:val="both"/>
        <w:rPr>
          <w:rFonts w:ascii="Times New Roman" w:hAnsi="Times New Roman" w:cs="Times New Roman"/>
          <w:sz w:val="24"/>
          <w:szCs w:val="24"/>
        </w:rPr>
      </w:pPr>
      <w:r w:rsidRPr="00FD3DAB">
        <w:rPr>
          <w:rFonts w:ascii="Times New Roman" w:hAnsi="Times New Roman" w:cs="Times New Roman"/>
          <w:sz w:val="24"/>
          <w:szCs w:val="24"/>
        </w:rPr>
        <w:t>Score Function: The score function is the gradient (first derivative) of the log-likelihood function with respect to the parameter θ. Let's differentiate the log-likelihood:</w:t>
      </w:r>
    </w:p>
    <w:p w:rsidR="00B57080" w:rsidRPr="00FD3DAB" w:rsidRDefault="00B57080" w:rsidP="00FD3DA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θ; 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 y</m:t>
                  </m:r>
                </m:e>
              </m:d>
            </m:num>
            <m:den>
              <m:r>
                <w:rPr>
                  <w:rFonts w:ascii="Cambria Math" w:hAnsi="Cambria Math" w:cs="Times New Roman"/>
                  <w:sz w:val="24"/>
                  <w:szCs w:val="24"/>
                </w:rPr>
                <m:t>∂</m:t>
              </m:r>
              <m:r>
                <w:rPr>
                  <w:rFonts w:ascii="Cambria Math" w:hAnsi="Cambria Math" w:cs="Times New Roman"/>
                  <w:sz w:val="24"/>
                  <w:szCs w:val="24"/>
                </w:rPr>
                <m:t>θ</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θ)</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θ)</m:t>
                      </m:r>
                    </m:e>
                    <m:sup>
                      <m:r>
                        <w:rPr>
                          <w:rFonts w:ascii="Cambria Math" w:hAnsi="Cambria Math" w:cs="Times New Roman"/>
                          <w:sz w:val="24"/>
                          <w:szCs w:val="24"/>
                        </w:rPr>
                        <m:t>2</m:t>
                      </m:r>
                    </m:sup>
                  </m:sSup>
                  <m:r>
                    <w:rPr>
                      <w:rFonts w:ascii="Cambria Math" w:hAnsi="Cambria Math" w:cs="Times New Roman"/>
                      <w:sz w:val="24"/>
                      <w:szCs w:val="24"/>
                    </w:rPr>
                    <m:t>)</m:t>
                  </m:r>
                </m:den>
              </m:f>
            </m:e>
          </m:nary>
        </m:oMath>
      </m:oMathPara>
    </w:p>
    <w:p w:rsidR="00B57080" w:rsidRPr="00FD3DAB" w:rsidRDefault="00B57080" w:rsidP="00FD3DAB">
      <w:pPr>
        <w:spacing w:line="240" w:lineRule="auto"/>
        <w:jc w:val="both"/>
        <w:rPr>
          <w:rFonts w:ascii="Times New Roman" w:hAnsi="Times New Roman" w:cs="Times New Roman"/>
          <w:sz w:val="24"/>
          <w:szCs w:val="24"/>
        </w:rPr>
      </w:pPr>
    </w:p>
    <w:p w:rsidR="00A51540" w:rsidRPr="00FD3DAB" w:rsidRDefault="00A51540" w:rsidP="00FD3DAB">
      <w:pPr>
        <w:numPr>
          <w:ilvl w:val="0"/>
          <w:numId w:val="4"/>
        </w:numPr>
        <w:spacing w:line="240" w:lineRule="auto"/>
        <w:jc w:val="both"/>
        <w:rPr>
          <w:rFonts w:ascii="Times New Roman" w:hAnsi="Times New Roman" w:cs="Times New Roman"/>
          <w:sz w:val="24"/>
          <w:szCs w:val="24"/>
        </w:rPr>
      </w:pPr>
      <w:r w:rsidRPr="00FD3DAB">
        <w:rPr>
          <w:rFonts w:ascii="Times New Roman" w:hAnsi="Times New Roman" w:cs="Times New Roman"/>
          <w:sz w:val="24"/>
          <w:szCs w:val="24"/>
        </w:rPr>
        <w:t>Hessian Matrix: The Hessian matrix is the second derivative of the log-likelihood function, which in this case will be a scalar because we only have one parameter (θ). Let's differentiate the score function:</w:t>
      </w:r>
    </w:p>
    <w:p w:rsidR="00B57080" w:rsidRPr="00FD3DAB" w:rsidRDefault="00B57080" w:rsidP="00FD3DA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H(θ; y) = </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² l(θ; y)</m:t>
              </m:r>
            </m:num>
            <m:den>
              <m:r>
                <w:rPr>
                  <w:rFonts w:ascii="Cambria Math" w:hAnsi="Cambria Math" w:cs="Times New Roman"/>
                  <w:sz w:val="24"/>
                  <w:szCs w:val="24"/>
                </w:rPr>
                <m:t>∂</m:t>
              </m:r>
              <m:r>
                <w:rPr>
                  <w:rFonts w:ascii="Cambria Math" w:hAnsi="Cambria Math" w:cs="Times New Roman"/>
                  <w:sz w:val="24"/>
                  <w:szCs w:val="24"/>
                </w:rPr>
                <m:t>θ²</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(S(θ; y))</m:t>
              </m:r>
            </m:num>
            <m:den>
              <m:r>
                <w:rPr>
                  <w:rFonts w:ascii="Cambria Math" w:hAnsi="Cambria Math" w:cs="Times New Roman"/>
                  <w:sz w:val="24"/>
                  <w:szCs w:val="24"/>
                </w:rPr>
                <m:t>∂</m:t>
              </m:r>
              <m:r>
                <w:rPr>
                  <w:rFonts w:ascii="Cambria Math" w:hAnsi="Cambria Math" w:cs="Times New Roman"/>
                  <w:sz w:val="24"/>
                  <w:szCs w:val="24"/>
                </w:rPr>
                <m:t>θ</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 xml:space="preserve">2(1 -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yi - θ</m:t>
                          </m:r>
                        </m:e>
                      </m:d>
                    </m:e>
                    <m:sup>
                      <m:r>
                        <w:rPr>
                          <w:rFonts w:ascii="Cambria Math" w:hAnsi="Cambria Math" w:cs="Times New Roman"/>
                          <w:sz w:val="24"/>
                          <w:szCs w:val="24"/>
                        </w:rPr>
                        <m:t>2</m:t>
                      </m:r>
                    </m:sup>
                  </m:sSup>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(1 + (yi - θ)^2)</m:t>
                      </m:r>
                    </m:e>
                    <m:sup>
                      <m:r>
                        <w:rPr>
                          <w:rFonts w:ascii="Cambria Math" w:hAnsi="Cambria Math" w:cs="Times New Roman"/>
                          <w:sz w:val="24"/>
                          <w:szCs w:val="24"/>
                        </w:rPr>
                        <m:t>2</m:t>
                      </m:r>
                    </m:sup>
                  </m:sSup>
                </m:den>
              </m:f>
            </m:e>
          </m:nary>
          <m:r>
            <w:rPr>
              <w:rFonts w:ascii="Cambria Math" w:hAnsi="Cambria Math" w:cs="Times New Roman"/>
              <w:sz w:val="24"/>
              <w:szCs w:val="24"/>
            </w:rPr>
            <m:t xml:space="preserve"> </m:t>
          </m:r>
        </m:oMath>
      </m:oMathPara>
    </w:p>
    <w:p w:rsidR="00B57080" w:rsidRPr="00FD3DAB" w:rsidRDefault="00B57080" w:rsidP="00FD3DAB">
      <w:pPr>
        <w:spacing w:line="240" w:lineRule="auto"/>
        <w:jc w:val="both"/>
        <w:rPr>
          <w:rFonts w:ascii="Times New Roman" w:hAnsi="Times New Roman" w:cs="Times New Roman"/>
          <w:sz w:val="24"/>
          <w:szCs w:val="24"/>
        </w:rPr>
      </w:pPr>
    </w:p>
    <w:p w:rsidR="00A51540" w:rsidRPr="00FD3DAB" w:rsidRDefault="00A51540" w:rsidP="00FD3DAB">
      <w:pPr>
        <w:spacing w:line="240" w:lineRule="auto"/>
        <w:jc w:val="both"/>
        <w:rPr>
          <w:rFonts w:ascii="Times New Roman" w:hAnsi="Times New Roman" w:cs="Times New Roman"/>
          <w:sz w:val="24"/>
          <w:szCs w:val="24"/>
        </w:rPr>
      </w:pPr>
      <w:r w:rsidRPr="00FD3DAB">
        <w:rPr>
          <w:rFonts w:ascii="Times New Roman" w:hAnsi="Times New Roman" w:cs="Times New Roman"/>
          <w:sz w:val="24"/>
          <w:szCs w:val="24"/>
        </w:rPr>
        <w:t>So, the score function and the Hessian matrix provide important information about the shape of the log-likelihood function, which is used to estimate the parameter θ. The score function (gradient) gives the direction of the steepest ascent, while the Hessian provides information about the curvature of the function.</w:t>
      </w:r>
    </w:p>
    <w:p w:rsidR="00D9481F" w:rsidRPr="00FD3DAB" w:rsidRDefault="003D7BBB" w:rsidP="00FD3DAB">
      <w:pPr>
        <w:spacing w:line="240" w:lineRule="auto"/>
        <w:jc w:val="both"/>
        <w:rPr>
          <w:rFonts w:ascii="Times New Roman" w:hAnsi="Times New Roman" w:cs="Times New Roman"/>
          <w:sz w:val="24"/>
          <w:szCs w:val="24"/>
        </w:rPr>
      </w:pPr>
    </w:p>
    <w:sectPr w:rsidR="00D9481F" w:rsidRPr="00FD3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8AE"/>
    <w:multiLevelType w:val="multilevel"/>
    <w:tmpl w:val="8F563D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E4E90"/>
    <w:multiLevelType w:val="multilevel"/>
    <w:tmpl w:val="7EA2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05CC4"/>
    <w:multiLevelType w:val="multilevel"/>
    <w:tmpl w:val="4724A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1538D"/>
    <w:multiLevelType w:val="multilevel"/>
    <w:tmpl w:val="102E2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40"/>
    <w:rsid w:val="003D2703"/>
    <w:rsid w:val="003D7BBB"/>
    <w:rsid w:val="00777147"/>
    <w:rsid w:val="0090011C"/>
    <w:rsid w:val="00994A38"/>
    <w:rsid w:val="00A51540"/>
    <w:rsid w:val="00A9799B"/>
    <w:rsid w:val="00AB5B63"/>
    <w:rsid w:val="00B57080"/>
    <w:rsid w:val="00FD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60B4"/>
  <w15:chartTrackingRefBased/>
  <w15:docId w15:val="{040B120E-F773-49BC-B5A4-7E64D50E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4561">
      <w:bodyDiv w:val="1"/>
      <w:marLeft w:val="0"/>
      <w:marRight w:val="0"/>
      <w:marTop w:val="0"/>
      <w:marBottom w:val="0"/>
      <w:divBdr>
        <w:top w:val="none" w:sz="0" w:space="0" w:color="auto"/>
        <w:left w:val="none" w:sz="0" w:space="0" w:color="auto"/>
        <w:bottom w:val="none" w:sz="0" w:space="0" w:color="auto"/>
        <w:right w:val="none" w:sz="0" w:space="0" w:color="auto"/>
      </w:divBdr>
    </w:div>
    <w:div w:id="20968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4</cp:revision>
  <dcterms:created xsi:type="dcterms:W3CDTF">2023-05-11T12:38:00Z</dcterms:created>
  <dcterms:modified xsi:type="dcterms:W3CDTF">2023-05-11T17:06:00Z</dcterms:modified>
</cp:coreProperties>
</file>