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994" w:rsidRPr="006C0994" w:rsidRDefault="006C0994" w:rsidP="006C0994">
      <w:pPr>
        <w:rPr>
          <w:b/>
        </w:rPr>
      </w:pPr>
      <w:r w:rsidRPr="006C0994">
        <w:rPr>
          <w:b/>
        </w:rPr>
        <w:t xml:space="preserve">Introduction to Bayes </w:t>
      </w:r>
      <w:proofErr w:type="spellStart"/>
      <w:r w:rsidRPr="006C0994">
        <w:rPr>
          <w:b/>
        </w:rPr>
        <w:t>Theroem</w:t>
      </w:r>
      <w:proofErr w:type="spellEnd"/>
      <w:r w:rsidRPr="006C0994">
        <w:rPr>
          <w:b/>
        </w:rPr>
        <w:t>. Give a simple explanation and an intellectual explanation. Derive Bayes theorem step by step. and give a scenario of where it is used</w:t>
      </w:r>
    </w:p>
    <w:p w:rsidR="006C0994" w:rsidRPr="006C0994" w:rsidRDefault="006C0994" w:rsidP="006C0994">
      <w:r w:rsidRPr="006C0994">
        <w:t>Sure, let's begin with a simple explanation and then dive into a more complex one.</w:t>
      </w:r>
    </w:p>
    <w:p w:rsidR="006C0994" w:rsidRPr="006C0994" w:rsidRDefault="006C0994" w:rsidP="006C0994">
      <w:r w:rsidRPr="006C0994">
        <w:rPr>
          <w:b/>
          <w:bCs/>
        </w:rPr>
        <w:t>Simple Explanation:</w:t>
      </w:r>
    </w:p>
    <w:p w:rsidR="006C0994" w:rsidRPr="006C0994" w:rsidRDefault="006C0994" w:rsidP="006C0994">
      <w:r w:rsidRPr="006C0994">
        <w:t>Imagine you're a detective and you're trying to solve a case based on evidence you've collected. Each piece of evidence might not tell you exactly who the culprit is, but it can help you update your suspicions. You start with some initial guesses (prior beliefs), and as you find more clues (new evidence), you adjust your guesses (update your beliefs). This is the idea behind Bayes' Theorem - it's a mathematical way of updating our beliefs based on new evidence.</w:t>
      </w:r>
    </w:p>
    <w:p w:rsidR="006C0994" w:rsidRPr="006C0994" w:rsidRDefault="006C0994" w:rsidP="006C0994">
      <w:r w:rsidRPr="006C0994">
        <w:rPr>
          <w:b/>
          <w:bCs/>
        </w:rPr>
        <w:t>Intellectual Explanation:</w:t>
      </w:r>
    </w:p>
    <w:p w:rsidR="006C0994" w:rsidRPr="006C0994" w:rsidRDefault="006C0994" w:rsidP="006C0994">
      <w:r w:rsidRPr="006C0994">
        <w:t>Bayes' Theorem is a principle in probability theory and statistics that describes how to update the probabilities of hypotheses when given evidence. It is a way to revise existing predictions or theories (prior probabilities) given new or additional evidence. The theorem connects the conditional and marginal probabilities of two random events, providing a mathematical framework for updating a hypothesis when given evidence.</w:t>
      </w:r>
    </w:p>
    <w:p w:rsidR="006C0994" w:rsidRPr="006C0994" w:rsidRDefault="006C0994" w:rsidP="006C0994">
      <w:r w:rsidRPr="006C0994">
        <w:t>The theorem is named after Thomas Bayes, who first provided an equation that allows new evidence to update beliefs in his "An Essay towards solving a Problem in the Doctrine of Chances" (1763). It was further developed by Pierre-Simon Laplace, who introduced a version of the rule that is widely used today.</w:t>
      </w:r>
    </w:p>
    <w:p w:rsidR="006C0994" w:rsidRPr="006C0994" w:rsidRDefault="006C0994" w:rsidP="006C0994">
      <w:r w:rsidRPr="006C0994">
        <w:rPr>
          <w:b/>
          <w:bCs/>
        </w:rPr>
        <w:t>Derivation of Bayes' Theorem:</w:t>
      </w:r>
    </w:p>
    <w:p w:rsidR="006C0994" w:rsidRPr="006C0994" w:rsidRDefault="006C0994" w:rsidP="006C0994">
      <w:r w:rsidRPr="006C0994">
        <w:t>Bayes' Theorem is derived from the definition of conditional probability. Here's a step-by-step derivation:</w:t>
      </w:r>
    </w:p>
    <w:p w:rsidR="006C0994" w:rsidRPr="006C0994" w:rsidRDefault="006C0994" w:rsidP="006C0994">
      <w:pPr>
        <w:numPr>
          <w:ilvl w:val="0"/>
          <w:numId w:val="1"/>
        </w:numPr>
      </w:pPr>
      <w:r w:rsidRPr="006C0994">
        <w:t>Let's start with the definition of conditional probability. The probability of event A happening given that event B has happened (denoted P(A|B)) is defined as the probability of both A and B happening divided by the probability of B:</w:t>
      </w:r>
    </w:p>
    <w:p w:rsidR="006C0994" w:rsidRPr="006C0994" w:rsidRDefault="006C0994" w:rsidP="006C0994">
      <w:r w:rsidRPr="006C0994">
        <w:t xml:space="preserve">P(A|B) = </w:t>
      </w:r>
      <w:proofErr w:type="gramStart"/>
      <w:r w:rsidRPr="006C0994">
        <w:t>P(</w:t>
      </w:r>
      <w:proofErr w:type="gramEnd"/>
      <w:r w:rsidRPr="006C0994">
        <w:t>A ∩ B) / P(B)</w:t>
      </w:r>
    </w:p>
    <w:p w:rsidR="006C0994" w:rsidRPr="006C0994" w:rsidRDefault="006C0994" w:rsidP="006C0994">
      <w:pPr>
        <w:numPr>
          <w:ilvl w:val="0"/>
          <w:numId w:val="1"/>
        </w:numPr>
      </w:pPr>
      <w:r w:rsidRPr="006C0994">
        <w:t>Likewise, the probability of event B happening given that event A has happened (denoted P(B|A)) is:</w:t>
      </w:r>
    </w:p>
    <w:p w:rsidR="006C0994" w:rsidRPr="006C0994" w:rsidRDefault="006C0994" w:rsidP="006C0994">
      <w:r w:rsidRPr="006C0994">
        <w:t xml:space="preserve">P(B|A) = </w:t>
      </w:r>
      <w:proofErr w:type="gramStart"/>
      <w:r w:rsidRPr="006C0994">
        <w:t>P(</w:t>
      </w:r>
      <w:proofErr w:type="gramEnd"/>
      <w:r w:rsidRPr="006C0994">
        <w:t>B ∩ A) / P(A)</w:t>
      </w:r>
    </w:p>
    <w:p w:rsidR="006C0994" w:rsidRPr="006C0994" w:rsidRDefault="006C0994" w:rsidP="006C0994">
      <w:pPr>
        <w:numPr>
          <w:ilvl w:val="0"/>
          <w:numId w:val="1"/>
        </w:numPr>
      </w:pPr>
      <w:r w:rsidRPr="006C0994">
        <w:t>Since A ∩ B and B ∩ A are the same event, we can equate them:</w:t>
      </w:r>
    </w:p>
    <w:p w:rsidR="006C0994" w:rsidRPr="006C0994" w:rsidRDefault="006C0994" w:rsidP="006C0994">
      <w:proofErr w:type="gramStart"/>
      <w:r w:rsidRPr="006C0994">
        <w:t>P(</w:t>
      </w:r>
      <w:proofErr w:type="gramEnd"/>
      <w:r w:rsidRPr="006C0994">
        <w:t>A ∩ B) = P(B ∩ A)</w:t>
      </w:r>
    </w:p>
    <w:p w:rsidR="006C0994" w:rsidRPr="006C0994" w:rsidRDefault="006C0994" w:rsidP="006C0994">
      <w:pPr>
        <w:numPr>
          <w:ilvl w:val="0"/>
          <w:numId w:val="1"/>
        </w:numPr>
      </w:pPr>
      <w:r w:rsidRPr="006C0994">
        <w:t>So, by plugging the expressions from points 1 and 2 into point 3, we get:</w:t>
      </w:r>
    </w:p>
    <w:p w:rsidR="006C0994" w:rsidRPr="006C0994" w:rsidRDefault="006C0994" w:rsidP="006C0994">
      <w:r w:rsidRPr="006C0994">
        <w:t>P(A|B) * P(B) = P(B|A) * P(A)</w:t>
      </w:r>
    </w:p>
    <w:p w:rsidR="006C0994" w:rsidRPr="006C0994" w:rsidRDefault="006C0994" w:rsidP="006C0994">
      <w:pPr>
        <w:numPr>
          <w:ilvl w:val="0"/>
          <w:numId w:val="1"/>
        </w:numPr>
      </w:pPr>
      <w:r w:rsidRPr="006C0994">
        <w:t>Which we can rearrange to give Bayes' Theorem:</w:t>
      </w:r>
    </w:p>
    <w:p w:rsidR="006C0994" w:rsidRPr="006C0994" w:rsidRDefault="006C0994" w:rsidP="006C0994">
      <w:r w:rsidRPr="006C0994">
        <w:lastRenderedPageBreak/>
        <w:t>P(A|B) = [P(B|A) * P(A)] / P(B)</w:t>
      </w:r>
    </w:p>
    <w:p w:rsidR="006C0994" w:rsidRPr="006C0994" w:rsidRDefault="006C0994" w:rsidP="006C0994">
      <w:r w:rsidRPr="006C0994">
        <w:rPr>
          <w:b/>
          <w:bCs/>
        </w:rPr>
        <w:t>Usage of Bayes' Theorem:</w:t>
      </w:r>
    </w:p>
    <w:p w:rsidR="006C0994" w:rsidRPr="006C0994" w:rsidRDefault="006C0994" w:rsidP="006C0994">
      <w:r w:rsidRPr="006C0994">
        <w:t>Bayes' Theorem is used in many real-life situations. For instance, in medical testing, Bayes' theorem can be used to calculate the probability that a person has a disease after receiving a test result.</w:t>
      </w:r>
    </w:p>
    <w:p w:rsidR="006C0994" w:rsidRPr="006C0994" w:rsidRDefault="006C0994" w:rsidP="006C0994">
      <w:r w:rsidRPr="006C0994">
        <w:t>Let's consider a simple example. Suppose a certain disease affects 1 in every 10,000 people. There is a test for this disease, but the test isn't perfect: it correctly identifies the disease in 99% of cases (true positives), but also has a 1% false-positive rate.</w:t>
      </w:r>
    </w:p>
    <w:p w:rsidR="006C0994" w:rsidRPr="006C0994" w:rsidRDefault="006C0994" w:rsidP="006C0994">
      <w:r w:rsidRPr="006C0994">
        <w:t>Let's find out the probability that a person actually has the disease if they test positive.</w:t>
      </w:r>
    </w:p>
    <w:p w:rsidR="006C0994" w:rsidRPr="006C0994" w:rsidRDefault="006C0994" w:rsidP="006C0994">
      <w:r w:rsidRPr="006C0994">
        <w:t>In this case:</w:t>
      </w:r>
    </w:p>
    <w:p w:rsidR="006C0994" w:rsidRPr="006C0994" w:rsidRDefault="006C0994" w:rsidP="006C0994">
      <w:pPr>
        <w:numPr>
          <w:ilvl w:val="0"/>
          <w:numId w:val="2"/>
        </w:numPr>
      </w:pPr>
      <w:r w:rsidRPr="006C0994">
        <w:t>P(A) is the prior probability of having the disease, 1/10,000 = 0.0001.</w:t>
      </w:r>
    </w:p>
    <w:p w:rsidR="006C0994" w:rsidRPr="006C0994" w:rsidRDefault="006C0994" w:rsidP="006C0994">
      <w:pPr>
        <w:numPr>
          <w:ilvl w:val="0"/>
          <w:numId w:val="2"/>
        </w:numPr>
      </w:pPr>
      <w:r w:rsidRPr="006C0994">
        <w:t>P(B) is the probability of testing positive. This is a bit tricky to calculate because it's the probability of testing positive whether you have the disease (0.99 * 0.0001 = 0.000099) or not (0.01 * 0.9999 = 0.009999), which totals 0.000099 + 0.009999 =</w:t>
      </w:r>
    </w:p>
    <w:p w:rsidR="006C0994" w:rsidRPr="006C0994" w:rsidRDefault="006C0994" w:rsidP="006C0994">
      <w:r w:rsidRPr="006C0994">
        <w:rPr>
          <w:noProof/>
        </w:rPr>
        <mc:AlternateContent>
          <mc:Choice Requires="wps">
            <w:drawing>
              <wp:inline distT="0" distB="0" distL="0" distR="0">
                <wp:extent cx="304800" cy="304800"/>
                <wp:effectExtent l="0" t="0" r="0" b="0"/>
                <wp:docPr id="4" name="Rectangle 4"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D0AAF9" id="Rectangle 4"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naY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ZznaY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6C0994">
        <w:rPr>
          <w:noProof/>
        </w:rPr>
        <mc:AlternateContent>
          <mc:Choice Requires="wps">
            <w:drawing>
              <wp:inline distT="0" distB="0" distL="0" distR="0">
                <wp:extent cx="304800" cy="304800"/>
                <wp:effectExtent l="0" t="0" r="0" b="0"/>
                <wp:docPr id="3" name="Rectangle 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ABDA3E" id="Rectangle 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50skwuwIAAMQ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6C0994" w:rsidRPr="006C0994" w:rsidRDefault="006C0994" w:rsidP="006C0994">
      <w:pPr>
        <w:rPr>
          <w:b/>
        </w:rPr>
      </w:pPr>
      <w:r w:rsidRPr="006C0994">
        <w:rPr>
          <w:b/>
        </w:rPr>
        <w:t>Discuss and derive the Bayes factor step by step</w:t>
      </w:r>
    </w:p>
    <w:p w:rsidR="006C0994" w:rsidRPr="006C0994" w:rsidRDefault="006C0994" w:rsidP="006C0994">
      <w:r w:rsidRPr="006C0994">
        <w:t>Bayes Factor is a statistical term that quantifies the evidence for one scientific theory over another, based on the observed data. The Bayes Factor is simply a ratio of two Bayesian probabilities or likelihoods.</w:t>
      </w:r>
    </w:p>
    <w:p w:rsidR="006C0994" w:rsidRPr="006C0994" w:rsidRDefault="006C0994" w:rsidP="006C0994">
      <w:r w:rsidRPr="006C0994">
        <w:t>Mathematically, if you have two hypotheses, H1 and H2, and some observed data D, the Bayes Factor, B12, in favor of H1 over H2 is calculated as:</w:t>
      </w:r>
    </w:p>
    <w:p w:rsidR="006C0994" w:rsidRPr="006C0994" w:rsidRDefault="006C0994" w:rsidP="006C0994">
      <w:r w:rsidRPr="006C0994">
        <w:t>B12 = P(D|H1) / P(D|H2)</w:t>
      </w:r>
    </w:p>
    <w:p w:rsidR="006C0994" w:rsidRPr="006C0994" w:rsidRDefault="006C0994" w:rsidP="006C0994">
      <w:r w:rsidRPr="006C0994">
        <w:t>This ratio tells us how much more likely the data D are under one hypothesis than the other.</w:t>
      </w:r>
    </w:p>
    <w:p w:rsidR="006C0994" w:rsidRPr="006C0994" w:rsidRDefault="006C0994" w:rsidP="006C0994">
      <w:r w:rsidRPr="006C0994">
        <w:rPr>
          <w:b/>
          <w:bCs/>
        </w:rPr>
        <w:t>Derivation of Bayes Factor:</w:t>
      </w:r>
    </w:p>
    <w:p w:rsidR="006C0994" w:rsidRPr="006C0994" w:rsidRDefault="006C0994" w:rsidP="006C0994">
      <w:r w:rsidRPr="006C0994">
        <w:t>To derive the Bayes Factor, we start with Bayes’ theorem itself. Recall the equation for Bayes’ theorem:</w:t>
      </w:r>
    </w:p>
    <w:p w:rsidR="006C0994" w:rsidRPr="006C0994" w:rsidRDefault="006C0994" w:rsidP="006C0994">
      <w:r w:rsidRPr="006C0994">
        <w:t>P(H|D) = [P(D|H) * P(H)] / P(D)</w:t>
      </w:r>
    </w:p>
    <w:p w:rsidR="006C0994" w:rsidRPr="006C0994" w:rsidRDefault="006C0994" w:rsidP="006C0994">
      <w:r w:rsidRPr="006C0994">
        <w:t>This formula tells us how to update our prior belief P(H) in a hypothesis H given the observed data D.</w:t>
      </w:r>
    </w:p>
    <w:p w:rsidR="006C0994" w:rsidRPr="006C0994" w:rsidRDefault="006C0994" w:rsidP="006C0994">
      <w:r w:rsidRPr="006C0994">
        <w:t>Now, suppose we have two competing hypotheses H1 and H2. We can write down Bayes’ theorem for each hypothesis:</w:t>
      </w:r>
    </w:p>
    <w:p w:rsidR="006C0994" w:rsidRPr="006C0994" w:rsidRDefault="006C0994" w:rsidP="006C0994">
      <w:r w:rsidRPr="006C0994">
        <w:t>P(H1|D) = [P(D|H1) * P(H1)] / P(D)</w:t>
      </w:r>
    </w:p>
    <w:p w:rsidR="006C0994" w:rsidRPr="006C0994" w:rsidRDefault="006C0994" w:rsidP="006C0994">
      <w:r w:rsidRPr="006C0994">
        <w:t>P(H2|D) = [P(D|H2) * P(H2)] / P(D)</w:t>
      </w:r>
    </w:p>
    <w:p w:rsidR="006C0994" w:rsidRPr="006C0994" w:rsidRDefault="006C0994" w:rsidP="006C0994">
      <w:r w:rsidRPr="006C0994">
        <w:t>We can form a ratio of these two probabilities to find out which hypothesis is more likely given the data:</w:t>
      </w:r>
    </w:p>
    <w:p w:rsidR="006C0994" w:rsidRPr="006C0994" w:rsidRDefault="006C0994" w:rsidP="006C0994">
      <w:r w:rsidRPr="006C0994">
        <w:lastRenderedPageBreak/>
        <w:t>[P(H1|D) / P(H2|D)] = [P(D|H1) * P(H1)] / [P(D|H2) * P(H2)]</w:t>
      </w:r>
    </w:p>
    <w:p w:rsidR="006C0994" w:rsidRPr="006C0994" w:rsidRDefault="006C0994" w:rsidP="006C0994">
      <w:r w:rsidRPr="006C0994">
        <w:t>This ratio [P(H1|D) / P(H2|D)] is the posterior odds, and the ratio [P(H1) / P(H2)] is the prior odds. Thus, the equation can be rearranged to show how the data D update the prior odds to the posterior odds:</w:t>
      </w:r>
    </w:p>
    <w:p w:rsidR="006C0994" w:rsidRPr="006C0994" w:rsidRDefault="006C0994" w:rsidP="006C0994">
      <w:r w:rsidRPr="006C0994">
        <w:t>Posterior odds = Bayes factor * Prior odds</w:t>
      </w:r>
    </w:p>
    <w:p w:rsidR="006C0994" w:rsidRPr="006C0994" w:rsidRDefault="006C0994" w:rsidP="006C0994">
      <w:r w:rsidRPr="006C0994">
        <w:t>Or:</w:t>
      </w:r>
    </w:p>
    <w:p w:rsidR="006C0994" w:rsidRPr="006C0994" w:rsidRDefault="006C0994" w:rsidP="006C0994">
      <w:r w:rsidRPr="006C0994">
        <w:t>[P(H1|D) / P(H2|D)] = [P(D|H1) / P(D|H2)] * [P(H1) / P(H2)]</w:t>
      </w:r>
    </w:p>
    <w:p w:rsidR="006C0994" w:rsidRPr="006C0994" w:rsidRDefault="006C0994" w:rsidP="006C0994">
      <w:r w:rsidRPr="006C0994">
        <w:t>In this equation, the Bayes Factor [P(D|H1) / P(D|H2)] is the factor by which we update our prior odds [P(H1) / P(H2)] to get the posterior odds [P(H1|D) / P(H2|D)].</w:t>
      </w:r>
    </w:p>
    <w:p w:rsidR="006C0994" w:rsidRPr="006C0994" w:rsidRDefault="006C0994" w:rsidP="006C0994">
      <w:r w:rsidRPr="006C0994">
        <w:t>If the Bayes Factor is greater than 1, the data D provide evidence in favor of H1; if it is less than 1, the data provide evidence in favor of H2. If the Bayes Factor equals 1, the data are equally likely under both hypotheses and do not favor one over the other.</w:t>
      </w:r>
    </w:p>
    <w:p w:rsidR="006C0994" w:rsidRPr="006C0994" w:rsidRDefault="006C0994" w:rsidP="006C0994">
      <w:r w:rsidRPr="006C0994">
        <w:rPr>
          <w:noProof/>
        </w:rPr>
        <mc:AlternateContent>
          <mc:Choice Requires="wps">
            <w:drawing>
              <wp:inline distT="0" distB="0" distL="0" distR="0">
                <wp:extent cx="304800" cy="304800"/>
                <wp:effectExtent l="0" t="0" r="0" b="0"/>
                <wp:docPr id="2" name="Rectangle 2" descr="data:image/svg+xml,%3csvg%20xmlns=%27http://www.w3.org/2000/svg%27%20version=%271.1%27%20width=%2738%27%20height=%2738%27/%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158A6F" id="Rectangle 2" o:spid="_x0000_s1026" alt="data:image/svg+xml,%3csvg%20xmlns=%27http://www.w3.org/2000/svg%27%20version=%271.1%27%20width=%2738%27%20height=%2738%27/%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8yuOQAAMAAD0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6C0994">
        <w:rPr>
          <w:noProof/>
        </w:rPr>
        <mc:AlternateContent>
          <mc:Choice Requires="wps">
            <w:drawing>
              <wp:inline distT="0" distB="0" distL="0" distR="0">
                <wp:extent cx="304800" cy="304800"/>
                <wp:effectExtent l="0" t="0" r="0" b="0"/>
                <wp:docPr id="1"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BA084" id="Rectangle 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F8q5n7kCAADEBQAA&#10;DgAAAAAAAAAAAAAAAAAuAgAAZHJzL2Uyb0RvYy54bWxQSwECLQAUAAYACAAAACEATKDpLNgAAAAD&#10;AQAADwAAAAAAAAAAAAAAAAATBQAAZHJzL2Rvd25yZXYueG1sUEsFBgAAAAAEAAQA8wAAABgGAAAA&#10;AA==&#10;" filled="f" stroked="f">
                <o:lock v:ext="edit" aspectratio="t"/>
                <w10:anchorlock/>
              </v:rect>
            </w:pict>
          </mc:Fallback>
        </mc:AlternateContent>
      </w:r>
    </w:p>
    <w:p w:rsidR="006C0994" w:rsidRPr="006C0994" w:rsidRDefault="006C0994" w:rsidP="006C0994">
      <w:pPr>
        <w:rPr>
          <w:b/>
        </w:rPr>
      </w:pPr>
      <w:r w:rsidRPr="006C0994">
        <w:rPr>
          <w:b/>
        </w:rPr>
        <w:t xml:space="preserve">In data science where do we use </w:t>
      </w:r>
      <w:proofErr w:type="spellStart"/>
      <w:r w:rsidRPr="006C0994">
        <w:rPr>
          <w:b/>
        </w:rPr>
        <w:t>bayes</w:t>
      </w:r>
      <w:proofErr w:type="spellEnd"/>
      <w:r w:rsidRPr="006C0994">
        <w:rPr>
          <w:b/>
        </w:rPr>
        <w:t xml:space="preserve"> inference</w:t>
      </w:r>
    </w:p>
    <w:p w:rsidR="006C0994" w:rsidRPr="006C0994" w:rsidRDefault="006C0994" w:rsidP="006C0994">
      <w:r w:rsidRPr="006C0994">
        <w:t>Bayesian inference plays a vital role in data science and is applied in a multitude of scenarios. Here are a few key areas where it is used:</w:t>
      </w:r>
    </w:p>
    <w:p w:rsidR="006C0994" w:rsidRPr="006C0994" w:rsidRDefault="006C0994" w:rsidP="006C0994">
      <w:pPr>
        <w:numPr>
          <w:ilvl w:val="0"/>
          <w:numId w:val="3"/>
        </w:numPr>
      </w:pPr>
      <w:r w:rsidRPr="006C0994">
        <w:rPr>
          <w:b/>
          <w:bCs/>
        </w:rPr>
        <w:t>Spam Filtering:</w:t>
      </w:r>
      <w:r w:rsidRPr="006C0994">
        <w:t xml:space="preserve"> Bayesian inference is the backbone of most modern spam filters. By analyzing the frequency of certain words in an email, the filter can calculate the probability that an email is spam based on its content.</w:t>
      </w:r>
    </w:p>
    <w:p w:rsidR="006C0994" w:rsidRPr="006C0994" w:rsidRDefault="006C0994" w:rsidP="006C0994">
      <w:pPr>
        <w:numPr>
          <w:ilvl w:val="0"/>
          <w:numId w:val="3"/>
        </w:numPr>
      </w:pPr>
      <w:r w:rsidRPr="006C0994">
        <w:rPr>
          <w:b/>
          <w:bCs/>
        </w:rPr>
        <w:t>Recommender Systems:</w:t>
      </w:r>
      <w:r w:rsidRPr="006C0994">
        <w:t xml:space="preserve"> Recommender systems, like those used by Amazon or Netflix, often use Bayesian inference to predict a user's preferences based on their past behavior, and the behavior of similar users. This enables these systems to provide personalized recommendations.</w:t>
      </w:r>
    </w:p>
    <w:p w:rsidR="006C0994" w:rsidRPr="006C0994" w:rsidRDefault="006C0994" w:rsidP="006C0994">
      <w:pPr>
        <w:numPr>
          <w:ilvl w:val="0"/>
          <w:numId w:val="3"/>
        </w:numPr>
      </w:pPr>
      <w:r w:rsidRPr="006C0994">
        <w:rPr>
          <w:b/>
          <w:bCs/>
        </w:rPr>
        <w:t>A/B Testing:</w:t>
      </w:r>
      <w:r w:rsidRPr="006C0994">
        <w:t xml:space="preserve"> Bayesian inference can be used in A/B testing to update beliefs about the success of different strategies as data comes in. This can lead to more efficient decision making compared to traditional methods that require the entire test to be completed before making inferences.</w:t>
      </w:r>
    </w:p>
    <w:p w:rsidR="006C0994" w:rsidRPr="006C0994" w:rsidRDefault="006C0994" w:rsidP="006C0994">
      <w:pPr>
        <w:numPr>
          <w:ilvl w:val="0"/>
          <w:numId w:val="3"/>
        </w:numPr>
      </w:pPr>
      <w:r w:rsidRPr="006C0994">
        <w:rPr>
          <w:b/>
          <w:bCs/>
        </w:rPr>
        <w:t>Model Selection:</w:t>
      </w:r>
      <w:r w:rsidRPr="006C0994">
        <w:t xml:space="preserve"> In machine learning and statistics, Bayesian methods are used to handle overfitting and perform model selection, through techniques like Bayesian Information Criterion (BIC) or the use of priors in a Bayesian framework.</w:t>
      </w:r>
    </w:p>
    <w:p w:rsidR="006C0994" w:rsidRPr="006C0994" w:rsidRDefault="006C0994" w:rsidP="006C0994">
      <w:pPr>
        <w:numPr>
          <w:ilvl w:val="0"/>
          <w:numId w:val="3"/>
        </w:numPr>
      </w:pPr>
      <w:r w:rsidRPr="006C0994">
        <w:rPr>
          <w:b/>
          <w:bCs/>
        </w:rPr>
        <w:t>Probabilistic Programming and Bayesian Deep Learning:</w:t>
      </w:r>
      <w:r w:rsidRPr="006C0994">
        <w:t xml:space="preserve"> Bayesian methods have been extended into deep learning and probabilistic programming. This allows for the modeling of complex problems involving uncertainty, such as those found in natural language processing or computer vision.</w:t>
      </w:r>
    </w:p>
    <w:p w:rsidR="006C0994" w:rsidRPr="006C0994" w:rsidRDefault="006C0994" w:rsidP="006C0994">
      <w:pPr>
        <w:numPr>
          <w:ilvl w:val="0"/>
          <w:numId w:val="3"/>
        </w:numPr>
      </w:pPr>
      <w:r w:rsidRPr="006C0994">
        <w:rPr>
          <w:b/>
          <w:bCs/>
        </w:rPr>
        <w:t>Healthcare:</w:t>
      </w:r>
      <w:r w:rsidRPr="006C0994">
        <w:t xml:space="preserve"> In the medical field, Bayesian methods can be used to estimate the probability of a disease given a set of symptoms, or the efficacy of a treatment.</w:t>
      </w:r>
    </w:p>
    <w:p w:rsidR="006C0994" w:rsidRPr="006C0994" w:rsidRDefault="006C0994" w:rsidP="006C0994">
      <w:r w:rsidRPr="006C0994">
        <w:lastRenderedPageBreak/>
        <w:t>In each of these cases, the power of Bayesian inference lies in its ability to combine prior knowledge with data to make robust predictions and analyses. This ability to explicitly handle uncertainty and incorporate prior knowledge is what makes Bayesian methods so powerful and widespread in data science.</w:t>
      </w:r>
    </w:p>
    <w:p w:rsidR="00D9481F" w:rsidRPr="006C0E7E" w:rsidRDefault="006C0E7E" w:rsidP="006C0E7E">
      <w:pPr>
        <w:rPr>
          <w:b/>
        </w:rPr>
      </w:pPr>
      <w:r w:rsidRPr="006C0E7E">
        <w:rPr>
          <w:b/>
        </w:rPr>
        <w:t>Hypothesis testing using Bayesian inference</w:t>
      </w:r>
    </w:p>
    <w:p w:rsidR="006C0E7E" w:rsidRPr="006C0E7E" w:rsidRDefault="006C0E7E" w:rsidP="006C0E7E">
      <w:r w:rsidRPr="006C0E7E">
        <w:t>Hypothesis testing using Bayesian inference is a method used in statistical analysis to evaluate competing hypotheses. Let's dive into the scenarios you mentioned: simple vs. simple and simple vs. composite hypotheses. A "simple" hypothesis specifies a single value for a parameter, while a "composite" hypothesis specifies a range or multiple values.</w:t>
      </w:r>
    </w:p>
    <w:p w:rsidR="006C0E7E" w:rsidRPr="006C0E7E" w:rsidRDefault="006C0E7E" w:rsidP="006C0E7E">
      <w:r w:rsidRPr="006C0E7E">
        <w:rPr>
          <w:b/>
          <w:bCs/>
        </w:rPr>
        <w:t>1. Simple vs. Simple Hypotheses:</w:t>
      </w:r>
    </w:p>
    <w:p w:rsidR="006C0E7E" w:rsidRPr="006C0E7E" w:rsidRDefault="006C0E7E" w:rsidP="006C0E7E">
      <w:r w:rsidRPr="006C0E7E">
        <w:t>Consider two simple hypotheses, H1 and H2, where both hypotheses are simple (i.e., each posits a single value for the parameter of interest).</w:t>
      </w:r>
    </w:p>
    <w:p w:rsidR="006C0E7E" w:rsidRPr="006C0E7E" w:rsidRDefault="006C0E7E" w:rsidP="006C0E7E">
      <w:r w:rsidRPr="006C0E7E">
        <w:t>For instance, you might have:</w:t>
      </w:r>
    </w:p>
    <w:p w:rsidR="006C0E7E" w:rsidRPr="006C0E7E" w:rsidRDefault="006C0E7E" w:rsidP="006C0E7E">
      <w:pPr>
        <w:numPr>
          <w:ilvl w:val="0"/>
          <w:numId w:val="4"/>
        </w:numPr>
      </w:pPr>
      <w:r w:rsidRPr="006C0E7E">
        <w:t>H1: The coin is fair (the probability of heads, p, is 0.5).</w:t>
      </w:r>
    </w:p>
    <w:p w:rsidR="006C0E7E" w:rsidRPr="006C0E7E" w:rsidRDefault="006C0E7E" w:rsidP="006C0E7E">
      <w:pPr>
        <w:numPr>
          <w:ilvl w:val="0"/>
          <w:numId w:val="4"/>
        </w:numPr>
      </w:pPr>
      <w:r w:rsidRPr="006C0E7E">
        <w:t>H2: The coin is biased towards heads (p is 0.6).</w:t>
      </w:r>
    </w:p>
    <w:p w:rsidR="006C0E7E" w:rsidRPr="006C0E7E" w:rsidRDefault="006C0E7E" w:rsidP="006C0E7E">
      <w:r w:rsidRPr="006C0E7E">
        <w:t>You would compute the Bayes Factor, which is the ratio of the likelihoods of the data under each hypothesis:</w:t>
      </w:r>
    </w:p>
    <w:p w:rsidR="006C0E7E" w:rsidRPr="006C0E7E" w:rsidRDefault="006C0E7E" w:rsidP="006C0E7E">
      <w:r w:rsidRPr="006C0E7E">
        <w:t>B12 = P(D|H1) / P(D|H2)</w:t>
      </w:r>
    </w:p>
    <w:p w:rsidR="006C0E7E" w:rsidRPr="006C0E7E" w:rsidRDefault="006C0E7E" w:rsidP="006C0E7E">
      <w:r w:rsidRPr="006C0E7E">
        <w:t>This ratio indicates the evidence provided by the data in favor of H1 over H2. If B12 &gt; 1, the data favor H1; if B12 &lt; 1, they favor H2.</w:t>
      </w:r>
    </w:p>
    <w:p w:rsidR="006C0E7E" w:rsidRPr="006C0E7E" w:rsidRDefault="006C0E7E" w:rsidP="006C0E7E">
      <w:r w:rsidRPr="006C0E7E">
        <w:rPr>
          <w:b/>
          <w:bCs/>
        </w:rPr>
        <w:t>2. Simple vs. Composite Hypotheses:</w:t>
      </w:r>
    </w:p>
    <w:p w:rsidR="006C0E7E" w:rsidRPr="006C0E7E" w:rsidRDefault="006C0E7E" w:rsidP="006C0E7E">
      <w:r w:rsidRPr="006C0E7E">
        <w:t>Things get more complicated when we're comparing a simple hypothesis (H1) against a composite hypothesis (H2).</w:t>
      </w:r>
    </w:p>
    <w:p w:rsidR="006C0E7E" w:rsidRPr="006C0E7E" w:rsidRDefault="006C0E7E" w:rsidP="006C0E7E">
      <w:r w:rsidRPr="006C0E7E">
        <w:t>For instance, consider the following hypotheses:</w:t>
      </w:r>
    </w:p>
    <w:p w:rsidR="006C0E7E" w:rsidRPr="006C0E7E" w:rsidRDefault="006C0E7E" w:rsidP="006C0E7E">
      <w:pPr>
        <w:numPr>
          <w:ilvl w:val="0"/>
          <w:numId w:val="5"/>
        </w:numPr>
      </w:pPr>
      <w:r w:rsidRPr="006C0E7E">
        <w:t>H1: The coin is fair (p is 0.5).</w:t>
      </w:r>
    </w:p>
    <w:p w:rsidR="006C0E7E" w:rsidRPr="006C0E7E" w:rsidRDefault="006C0E7E" w:rsidP="006C0E7E">
      <w:pPr>
        <w:numPr>
          <w:ilvl w:val="0"/>
          <w:numId w:val="5"/>
        </w:numPr>
      </w:pPr>
      <w:r w:rsidRPr="006C0E7E">
        <w:t>H2: The coin could be biased (p could be anything between 0 and 1).</w:t>
      </w:r>
    </w:p>
    <w:p w:rsidR="006C0E7E" w:rsidRPr="006C0E7E" w:rsidRDefault="006C0E7E" w:rsidP="006C0E7E">
      <w:r w:rsidRPr="006C0E7E">
        <w:t>In this case, to compute the Bayes Factor, we can't just compare the likelihoods at a single point, as the second hypothesis doesn't specify a single value for p.</w:t>
      </w:r>
    </w:p>
    <w:p w:rsidR="006C0E7E" w:rsidRPr="006C0E7E" w:rsidRDefault="006C0E7E" w:rsidP="006C0E7E">
      <w:r w:rsidRPr="006C0E7E">
        <w:t>Instead, we have to consider the likelihood of the data under every possible value of p and average them, weighting by the prior probability of each value. This means we integrate over the parameter space of the second hypothesis.</w:t>
      </w:r>
    </w:p>
    <w:p w:rsidR="006C0E7E" w:rsidRPr="006C0E7E" w:rsidRDefault="006C0E7E" w:rsidP="006C0E7E">
      <w:r w:rsidRPr="006C0E7E">
        <w:t>If the prior distribution for p under H2 is denoted as f(p), the Bayes Factor is calculated as:</w:t>
      </w:r>
    </w:p>
    <w:p w:rsidR="006C0E7E" w:rsidRPr="006C0E7E" w:rsidRDefault="006C0E7E" w:rsidP="006C0E7E">
      <w:r w:rsidRPr="006C0E7E">
        <w:t>B12 = P(D|H1) / ∫P(D|</w:t>
      </w:r>
      <w:proofErr w:type="gramStart"/>
      <w:r w:rsidRPr="006C0E7E">
        <w:t>p,H</w:t>
      </w:r>
      <w:proofErr w:type="gramEnd"/>
      <w:r w:rsidRPr="006C0E7E">
        <w:t>2)f(p)</w:t>
      </w:r>
      <w:proofErr w:type="spellStart"/>
      <w:r w:rsidRPr="006C0E7E">
        <w:t>dp</w:t>
      </w:r>
      <w:proofErr w:type="spellEnd"/>
    </w:p>
    <w:p w:rsidR="006C0E7E" w:rsidRPr="006C0E7E" w:rsidRDefault="006C0E7E" w:rsidP="006C0E7E">
      <w:r w:rsidRPr="006C0E7E">
        <w:lastRenderedPageBreak/>
        <w:t>This expression represents the average likelihood under H2, weighted by the prior distribution over p.</w:t>
      </w:r>
    </w:p>
    <w:p w:rsidR="006C0E7E" w:rsidRPr="006C0E7E" w:rsidRDefault="006C0E7E" w:rsidP="006C0E7E">
      <w:r w:rsidRPr="006C0E7E">
        <w:t>Note that the choice of prior distribution f(p) can greatly affect the result, which is a point of contention in Bayesian hypothesis testing. This is an example of how Bayesian methods can incorporate subjective prior beliefs into the analysis.</w:t>
      </w:r>
    </w:p>
    <w:p w:rsidR="006C0E7E" w:rsidRPr="006C0E7E" w:rsidRDefault="006C0E7E" w:rsidP="006C0E7E">
      <w:r w:rsidRPr="006C0E7E">
        <w:t>In both simple vs. simple and simple vs. composite cases, the Bayes Factor allows us to quantify the evidence for one hypothesis over another, given the observed data.</w:t>
      </w:r>
    </w:p>
    <w:p w:rsidR="006C0E7E" w:rsidRPr="006C0E7E" w:rsidRDefault="006C0E7E" w:rsidP="006C0E7E">
      <w:pPr>
        <w:rPr>
          <w:b/>
        </w:rPr>
      </w:pPr>
      <w:bookmarkStart w:id="0" w:name="_GoBack"/>
      <w:r w:rsidRPr="006C0E7E">
        <w:rPr>
          <w:b/>
        </w:rPr>
        <w:t>Discuss and derive the Posterior Model Probabilities giving mathematical notations</w:t>
      </w:r>
    </w:p>
    <w:bookmarkEnd w:id="0"/>
    <w:p w:rsidR="006C0E7E" w:rsidRPr="006C0E7E" w:rsidRDefault="006C0E7E" w:rsidP="006C0E7E">
      <w:r w:rsidRPr="006C0E7E">
        <w:t>Sure, let's discuss and derive the Posterior Model Probabilities.</w:t>
      </w:r>
    </w:p>
    <w:p w:rsidR="006C0E7E" w:rsidRPr="006C0E7E" w:rsidRDefault="006C0E7E" w:rsidP="006C0E7E">
      <w:r w:rsidRPr="006C0E7E">
        <w:t>In Bayesian analysis, you often want to know the probability of a particular model given the data you've observed. This is termed as the "posterior model probability". The key is that we're not interested in a single hypothesis in isolation but how it compares to a set of alternative hypotheses.</w:t>
      </w:r>
    </w:p>
    <w:p w:rsidR="006C0E7E" w:rsidRPr="006C0E7E" w:rsidRDefault="006C0E7E" w:rsidP="006C0E7E">
      <w:r w:rsidRPr="006C0E7E">
        <w:t>Consider that we have a set of M models {M1, M2, ..., MM}, and we observe data D. The posterior model probability of model Mk (denoted as P(</w:t>
      </w:r>
      <w:proofErr w:type="spellStart"/>
      <w:r w:rsidRPr="006C0E7E">
        <w:t>Mk|D</w:t>
      </w:r>
      <w:proofErr w:type="spellEnd"/>
      <w:r w:rsidRPr="006C0E7E">
        <w:t>)) can be calculated from Bayes' theorem:</w:t>
      </w:r>
    </w:p>
    <w:p w:rsidR="006C0E7E" w:rsidRPr="006C0E7E" w:rsidRDefault="006C0E7E" w:rsidP="006C0E7E">
      <w:r w:rsidRPr="006C0E7E">
        <w:t>P(</w:t>
      </w:r>
      <w:proofErr w:type="spellStart"/>
      <w:r w:rsidRPr="006C0E7E">
        <w:t>Mk|D</w:t>
      </w:r>
      <w:proofErr w:type="spellEnd"/>
      <w:r w:rsidRPr="006C0E7E">
        <w:t>) = [P(</w:t>
      </w:r>
      <w:proofErr w:type="spellStart"/>
      <w:r w:rsidRPr="006C0E7E">
        <w:t>D|Mk</w:t>
      </w:r>
      <w:proofErr w:type="spellEnd"/>
      <w:r w:rsidRPr="006C0E7E">
        <w:t>) * P(Mk)] / P(D)</w:t>
      </w:r>
    </w:p>
    <w:p w:rsidR="006C0E7E" w:rsidRPr="006C0E7E" w:rsidRDefault="006C0E7E" w:rsidP="006C0E7E">
      <w:r w:rsidRPr="006C0E7E">
        <w:t>where:</w:t>
      </w:r>
    </w:p>
    <w:p w:rsidR="006C0E7E" w:rsidRPr="006C0E7E" w:rsidRDefault="006C0E7E" w:rsidP="006C0E7E">
      <w:pPr>
        <w:numPr>
          <w:ilvl w:val="0"/>
          <w:numId w:val="6"/>
        </w:numPr>
      </w:pPr>
      <w:r w:rsidRPr="006C0E7E">
        <w:t>P(</w:t>
      </w:r>
      <w:proofErr w:type="spellStart"/>
      <w:r w:rsidRPr="006C0E7E">
        <w:t>D|Mk</w:t>
      </w:r>
      <w:proofErr w:type="spellEnd"/>
      <w:r w:rsidRPr="006C0E7E">
        <w:t>) is the likelihood of the data given model Mk,</w:t>
      </w:r>
    </w:p>
    <w:p w:rsidR="006C0E7E" w:rsidRPr="006C0E7E" w:rsidRDefault="006C0E7E" w:rsidP="006C0E7E">
      <w:pPr>
        <w:numPr>
          <w:ilvl w:val="0"/>
          <w:numId w:val="6"/>
        </w:numPr>
      </w:pPr>
      <w:r w:rsidRPr="006C0E7E">
        <w:t>P(Mk) is the prior probability of model Mk,</w:t>
      </w:r>
    </w:p>
    <w:p w:rsidR="006C0E7E" w:rsidRPr="006C0E7E" w:rsidRDefault="006C0E7E" w:rsidP="006C0E7E">
      <w:pPr>
        <w:numPr>
          <w:ilvl w:val="0"/>
          <w:numId w:val="6"/>
        </w:numPr>
      </w:pPr>
      <w:r w:rsidRPr="006C0E7E">
        <w:t>P(D) is the probability of the data, also known as the marginal likelihood.</w:t>
      </w:r>
    </w:p>
    <w:p w:rsidR="006C0E7E" w:rsidRPr="006C0E7E" w:rsidRDefault="006C0E7E" w:rsidP="006C0E7E">
      <w:r w:rsidRPr="006C0E7E">
        <w:t>The denominator P(D) is the challenging part to compute because it requires integrating over all possible parameter values. It's calculated by summing (or integrating) over the probabilities of the data given each model, weighted by the prior probabilities of the models:</w:t>
      </w:r>
    </w:p>
    <w:p w:rsidR="006C0E7E" w:rsidRPr="006C0E7E" w:rsidRDefault="006C0E7E" w:rsidP="006C0E7E">
      <w:r w:rsidRPr="006C0E7E">
        <w:t>P(D) = ∑ P(</w:t>
      </w:r>
      <w:proofErr w:type="spellStart"/>
      <w:r w:rsidRPr="006C0E7E">
        <w:t>D|Mk</w:t>
      </w:r>
      <w:proofErr w:type="spellEnd"/>
      <w:r w:rsidRPr="006C0E7E">
        <w:t>) * P(Mk)</w:t>
      </w:r>
    </w:p>
    <w:p w:rsidR="006C0E7E" w:rsidRPr="006C0E7E" w:rsidRDefault="006C0E7E" w:rsidP="006C0E7E">
      <w:r w:rsidRPr="006C0E7E">
        <w:t>for all k = 1 to M.</w:t>
      </w:r>
    </w:p>
    <w:p w:rsidR="006C0E7E" w:rsidRPr="006C0E7E" w:rsidRDefault="006C0E7E" w:rsidP="006C0E7E">
      <w:r w:rsidRPr="006C0E7E">
        <w:t>This denominator ensures that the posterior probabilities of the models sum to one, making them valid probabilities. In practice, this denominator can be hard to compute, especially when the models have many parameters. Approximation methods, such as Markov Chain Monte Carlo (MCMC), can be used in these cases.</w:t>
      </w:r>
    </w:p>
    <w:p w:rsidR="006C0E7E" w:rsidRPr="006C0E7E" w:rsidRDefault="006C0E7E" w:rsidP="006C0E7E">
      <w:r w:rsidRPr="006C0E7E">
        <w:t>With the calculated posterior model probabilities, you can perform model selection by choosing the model with the highest posterior probability. Additionally, these probabilities can also be used to perform model averaging, where the predictions of each model are weighted by their posterior probabilities.</w:t>
      </w:r>
    </w:p>
    <w:p w:rsidR="006C0E7E" w:rsidRDefault="006C0E7E"/>
    <w:sectPr w:rsidR="006C0E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1507ED"/>
    <w:multiLevelType w:val="multilevel"/>
    <w:tmpl w:val="753E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BA3F2F"/>
    <w:multiLevelType w:val="multilevel"/>
    <w:tmpl w:val="5100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704B2E"/>
    <w:multiLevelType w:val="multilevel"/>
    <w:tmpl w:val="AC0E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652CD3"/>
    <w:multiLevelType w:val="multilevel"/>
    <w:tmpl w:val="9604C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2C7D95"/>
    <w:multiLevelType w:val="multilevel"/>
    <w:tmpl w:val="26E69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0669E0"/>
    <w:multiLevelType w:val="multilevel"/>
    <w:tmpl w:val="08F2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994"/>
    <w:rsid w:val="006C0994"/>
    <w:rsid w:val="006C0E7E"/>
    <w:rsid w:val="0090011C"/>
    <w:rsid w:val="00912261"/>
    <w:rsid w:val="00AB5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B0CD4"/>
  <w15:chartTrackingRefBased/>
  <w15:docId w15:val="{81110ECF-2958-44AB-986E-C38F0F46D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247938">
      <w:bodyDiv w:val="1"/>
      <w:marLeft w:val="0"/>
      <w:marRight w:val="0"/>
      <w:marTop w:val="0"/>
      <w:marBottom w:val="0"/>
      <w:divBdr>
        <w:top w:val="none" w:sz="0" w:space="0" w:color="auto"/>
        <w:left w:val="none" w:sz="0" w:space="0" w:color="auto"/>
        <w:bottom w:val="none" w:sz="0" w:space="0" w:color="auto"/>
        <w:right w:val="none" w:sz="0" w:space="0" w:color="auto"/>
      </w:divBdr>
    </w:div>
    <w:div w:id="1333141743">
      <w:bodyDiv w:val="1"/>
      <w:marLeft w:val="0"/>
      <w:marRight w:val="0"/>
      <w:marTop w:val="0"/>
      <w:marBottom w:val="0"/>
      <w:divBdr>
        <w:top w:val="none" w:sz="0" w:space="0" w:color="auto"/>
        <w:left w:val="none" w:sz="0" w:space="0" w:color="auto"/>
        <w:bottom w:val="none" w:sz="0" w:space="0" w:color="auto"/>
        <w:right w:val="none" w:sz="0" w:space="0" w:color="auto"/>
      </w:divBdr>
      <w:divsChild>
        <w:div w:id="1617054969">
          <w:marLeft w:val="0"/>
          <w:marRight w:val="0"/>
          <w:marTop w:val="0"/>
          <w:marBottom w:val="0"/>
          <w:divBdr>
            <w:top w:val="single" w:sz="2" w:space="0" w:color="auto"/>
            <w:left w:val="single" w:sz="2" w:space="0" w:color="auto"/>
            <w:bottom w:val="single" w:sz="6" w:space="0" w:color="auto"/>
            <w:right w:val="single" w:sz="2" w:space="0" w:color="auto"/>
          </w:divBdr>
          <w:divsChild>
            <w:div w:id="19192469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3157225">
                  <w:marLeft w:val="0"/>
                  <w:marRight w:val="0"/>
                  <w:marTop w:val="0"/>
                  <w:marBottom w:val="0"/>
                  <w:divBdr>
                    <w:top w:val="single" w:sz="2" w:space="0" w:color="D9D9E3"/>
                    <w:left w:val="single" w:sz="2" w:space="0" w:color="D9D9E3"/>
                    <w:bottom w:val="single" w:sz="2" w:space="0" w:color="D9D9E3"/>
                    <w:right w:val="single" w:sz="2" w:space="0" w:color="D9D9E3"/>
                  </w:divBdr>
                  <w:divsChild>
                    <w:div w:id="1543596584">
                      <w:marLeft w:val="0"/>
                      <w:marRight w:val="0"/>
                      <w:marTop w:val="0"/>
                      <w:marBottom w:val="0"/>
                      <w:divBdr>
                        <w:top w:val="single" w:sz="2" w:space="0" w:color="D9D9E3"/>
                        <w:left w:val="single" w:sz="2" w:space="0" w:color="D9D9E3"/>
                        <w:bottom w:val="single" w:sz="2" w:space="0" w:color="D9D9E3"/>
                        <w:right w:val="single" w:sz="2" w:space="0" w:color="D9D9E3"/>
                      </w:divBdr>
                      <w:divsChild>
                        <w:div w:id="1805073935">
                          <w:marLeft w:val="0"/>
                          <w:marRight w:val="0"/>
                          <w:marTop w:val="0"/>
                          <w:marBottom w:val="0"/>
                          <w:divBdr>
                            <w:top w:val="single" w:sz="2" w:space="0" w:color="D9D9E3"/>
                            <w:left w:val="single" w:sz="2" w:space="0" w:color="D9D9E3"/>
                            <w:bottom w:val="single" w:sz="2" w:space="0" w:color="D9D9E3"/>
                            <w:right w:val="single" w:sz="2" w:space="0" w:color="D9D9E3"/>
                          </w:divBdr>
                          <w:divsChild>
                            <w:div w:id="1815834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18949054">
          <w:marLeft w:val="0"/>
          <w:marRight w:val="0"/>
          <w:marTop w:val="0"/>
          <w:marBottom w:val="0"/>
          <w:divBdr>
            <w:top w:val="single" w:sz="2" w:space="0" w:color="auto"/>
            <w:left w:val="single" w:sz="2" w:space="0" w:color="auto"/>
            <w:bottom w:val="single" w:sz="6" w:space="0" w:color="auto"/>
            <w:right w:val="single" w:sz="2" w:space="0" w:color="auto"/>
          </w:divBdr>
          <w:divsChild>
            <w:div w:id="936790790">
              <w:marLeft w:val="0"/>
              <w:marRight w:val="0"/>
              <w:marTop w:val="100"/>
              <w:marBottom w:val="100"/>
              <w:divBdr>
                <w:top w:val="single" w:sz="2" w:space="0" w:color="D9D9E3"/>
                <w:left w:val="single" w:sz="2" w:space="0" w:color="D9D9E3"/>
                <w:bottom w:val="single" w:sz="2" w:space="0" w:color="D9D9E3"/>
                <w:right w:val="single" w:sz="2" w:space="0" w:color="D9D9E3"/>
              </w:divBdr>
              <w:divsChild>
                <w:div w:id="459809857">
                  <w:marLeft w:val="0"/>
                  <w:marRight w:val="0"/>
                  <w:marTop w:val="0"/>
                  <w:marBottom w:val="0"/>
                  <w:divBdr>
                    <w:top w:val="single" w:sz="2" w:space="0" w:color="D9D9E3"/>
                    <w:left w:val="single" w:sz="2" w:space="0" w:color="D9D9E3"/>
                    <w:bottom w:val="single" w:sz="2" w:space="0" w:color="D9D9E3"/>
                    <w:right w:val="single" w:sz="2" w:space="0" w:color="D9D9E3"/>
                  </w:divBdr>
                  <w:divsChild>
                    <w:div w:id="1073896275">
                      <w:marLeft w:val="0"/>
                      <w:marRight w:val="0"/>
                      <w:marTop w:val="0"/>
                      <w:marBottom w:val="0"/>
                      <w:divBdr>
                        <w:top w:val="single" w:sz="2" w:space="0" w:color="D9D9E3"/>
                        <w:left w:val="single" w:sz="2" w:space="0" w:color="D9D9E3"/>
                        <w:bottom w:val="single" w:sz="2" w:space="0" w:color="D9D9E3"/>
                        <w:right w:val="single" w:sz="2" w:space="0" w:color="D9D9E3"/>
                      </w:divBdr>
                      <w:divsChild>
                        <w:div w:id="161900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66473189">
                  <w:marLeft w:val="0"/>
                  <w:marRight w:val="0"/>
                  <w:marTop w:val="0"/>
                  <w:marBottom w:val="0"/>
                  <w:divBdr>
                    <w:top w:val="single" w:sz="2" w:space="0" w:color="D9D9E3"/>
                    <w:left w:val="single" w:sz="2" w:space="0" w:color="D9D9E3"/>
                    <w:bottom w:val="single" w:sz="2" w:space="0" w:color="D9D9E3"/>
                    <w:right w:val="single" w:sz="2" w:space="0" w:color="D9D9E3"/>
                  </w:divBdr>
                  <w:divsChild>
                    <w:div w:id="1595358364">
                      <w:marLeft w:val="0"/>
                      <w:marRight w:val="0"/>
                      <w:marTop w:val="0"/>
                      <w:marBottom w:val="0"/>
                      <w:divBdr>
                        <w:top w:val="single" w:sz="2" w:space="0" w:color="D9D9E3"/>
                        <w:left w:val="single" w:sz="2" w:space="0" w:color="D9D9E3"/>
                        <w:bottom w:val="single" w:sz="2" w:space="0" w:color="D9D9E3"/>
                        <w:right w:val="single" w:sz="2" w:space="0" w:color="D9D9E3"/>
                      </w:divBdr>
                      <w:divsChild>
                        <w:div w:id="470755093">
                          <w:marLeft w:val="0"/>
                          <w:marRight w:val="0"/>
                          <w:marTop w:val="0"/>
                          <w:marBottom w:val="0"/>
                          <w:divBdr>
                            <w:top w:val="single" w:sz="2" w:space="0" w:color="D9D9E3"/>
                            <w:left w:val="single" w:sz="2" w:space="0" w:color="D9D9E3"/>
                            <w:bottom w:val="single" w:sz="2" w:space="0" w:color="D9D9E3"/>
                            <w:right w:val="single" w:sz="2" w:space="0" w:color="D9D9E3"/>
                          </w:divBdr>
                          <w:divsChild>
                            <w:div w:id="391198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489680">
          <w:marLeft w:val="0"/>
          <w:marRight w:val="0"/>
          <w:marTop w:val="0"/>
          <w:marBottom w:val="0"/>
          <w:divBdr>
            <w:top w:val="single" w:sz="2" w:space="0" w:color="auto"/>
            <w:left w:val="single" w:sz="2" w:space="0" w:color="auto"/>
            <w:bottom w:val="single" w:sz="6" w:space="0" w:color="auto"/>
            <w:right w:val="single" w:sz="2" w:space="0" w:color="auto"/>
          </w:divBdr>
          <w:divsChild>
            <w:div w:id="586423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463724">
                  <w:marLeft w:val="0"/>
                  <w:marRight w:val="0"/>
                  <w:marTop w:val="0"/>
                  <w:marBottom w:val="0"/>
                  <w:divBdr>
                    <w:top w:val="single" w:sz="2" w:space="0" w:color="D9D9E3"/>
                    <w:left w:val="single" w:sz="2" w:space="0" w:color="D9D9E3"/>
                    <w:bottom w:val="single" w:sz="2" w:space="0" w:color="D9D9E3"/>
                    <w:right w:val="single" w:sz="2" w:space="0" w:color="D9D9E3"/>
                  </w:divBdr>
                  <w:divsChild>
                    <w:div w:id="220680437">
                      <w:marLeft w:val="0"/>
                      <w:marRight w:val="0"/>
                      <w:marTop w:val="0"/>
                      <w:marBottom w:val="0"/>
                      <w:divBdr>
                        <w:top w:val="single" w:sz="2" w:space="0" w:color="D9D9E3"/>
                        <w:left w:val="single" w:sz="2" w:space="0" w:color="D9D9E3"/>
                        <w:bottom w:val="single" w:sz="2" w:space="0" w:color="D9D9E3"/>
                        <w:right w:val="single" w:sz="2" w:space="0" w:color="D9D9E3"/>
                      </w:divBdr>
                      <w:divsChild>
                        <w:div w:id="1773164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9816653">
                  <w:marLeft w:val="0"/>
                  <w:marRight w:val="0"/>
                  <w:marTop w:val="0"/>
                  <w:marBottom w:val="0"/>
                  <w:divBdr>
                    <w:top w:val="single" w:sz="2" w:space="0" w:color="D9D9E3"/>
                    <w:left w:val="single" w:sz="2" w:space="0" w:color="D9D9E3"/>
                    <w:bottom w:val="single" w:sz="2" w:space="0" w:color="D9D9E3"/>
                    <w:right w:val="single" w:sz="2" w:space="0" w:color="D9D9E3"/>
                  </w:divBdr>
                  <w:divsChild>
                    <w:div w:id="767196192">
                      <w:marLeft w:val="0"/>
                      <w:marRight w:val="0"/>
                      <w:marTop w:val="0"/>
                      <w:marBottom w:val="0"/>
                      <w:divBdr>
                        <w:top w:val="single" w:sz="2" w:space="0" w:color="D9D9E3"/>
                        <w:left w:val="single" w:sz="2" w:space="0" w:color="D9D9E3"/>
                        <w:bottom w:val="single" w:sz="2" w:space="0" w:color="D9D9E3"/>
                        <w:right w:val="single" w:sz="2" w:space="0" w:color="D9D9E3"/>
                      </w:divBdr>
                      <w:divsChild>
                        <w:div w:id="269512312">
                          <w:marLeft w:val="0"/>
                          <w:marRight w:val="0"/>
                          <w:marTop w:val="0"/>
                          <w:marBottom w:val="0"/>
                          <w:divBdr>
                            <w:top w:val="single" w:sz="2" w:space="0" w:color="D9D9E3"/>
                            <w:left w:val="single" w:sz="2" w:space="0" w:color="D9D9E3"/>
                            <w:bottom w:val="single" w:sz="2" w:space="0" w:color="D9D9E3"/>
                            <w:right w:val="single" w:sz="2" w:space="0" w:color="D9D9E3"/>
                          </w:divBdr>
                          <w:divsChild>
                            <w:div w:id="791367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6450318">
          <w:marLeft w:val="0"/>
          <w:marRight w:val="0"/>
          <w:marTop w:val="0"/>
          <w:marBottom w:val="0"/>
          <w:divBdr>
            <w:top w:val="single" w:sz="2" w:space="0" w:color="auto"/>
            <w:left w:val="single" w:sz="2" w:space="0" w:color="auto"/>
            <w:bottom w:val="single" w:sz="6" w:space="0" w:color="auto"/>
            <w:right w:val="single" w:sz="2" w:space="0" w:color="auto"/>
          </w:divBdr>
          <w:divsChild>
            <w:div w:id="10173467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41027427">
                  <w:marLeft w:val="0"/>
                  <w:marRight w:val="0"/>
                  <w:marTop w:val="0"/>
                  <w:marBottom w:val="0"/>
                  <w:divBdr>
                    <w:top w:val="single" w:sz="2" w:space="0" w:color="D9D9E3"/>
                    <w:left w:val="single" w:sz="2" w:space="0" w:color="D9D9E3"/>
                    <w:bottom w:val="single" w:sz="2" w:space="0" w:color="D9D9E3"/>
                    <w:right w:val="single" w:sz="2" w:space="0" w:color="D9D9E3"/>
                  </w:divBdr>
                  <w:divsChild>
                    <w:div w:id="1799760781">
                      <w:marLeft w:val="0"/>
                      <w:marRight w:val="0"/>
                      <w:marTop w:val="0"/>
                      <w:marBottom w:val="0"/>
                      <w:divBdr>
                        <w:top w:val="single" w:sz="2" w:space="0" w:color="D9D9E3"/>
                        <w:left w:val="single" w:sz="2" w:space="0" w:color="D9D9E3"/>
                        <w:bottom w:val="single" w:sz="2" w:space="0" w:color="D9D9E3"/>
                        <w:right w:val="single" w:sz="2" w:space="0" w:color="D9D9E3"/>
                      </w:divBdr>
                      <w:divsChild>
                        <w:div w:id="1313023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9184998">
                  <w:marLeft w:val="0"/>
                  <w:marRight w:val="0"/>
                  <w:marTop w:val="0"/>
                  <w:marBottom w:val="0"/>
                  <w:divBdr>
                    <w:top w:val="single" w:sz="2" w:space="0" w:color="D9D9E3"/>
                    <w:left w:val="single" w:sz="2" w:space="0" w:color="D9D9E3"/>
                    <w:bottom w:val="single" w:sz="2" w:space="0" w:color="D9D9E3"/>
                    <w:right w:val="single" w:sz="2" w:space="0" w:color="D9D9E3"/>
                  </w:divBdr>
                  <w:divsChild>
                    <w:div w:id="1504738739">
                      <w:marLeft w:val="0"/>
                      <w:marRight w:val="0"/>
                      <w:marTop w:val="0"/>
                      <w:marBottom w:val="0"/>
                      <w:divBdr>
                        <w:top w:val="single" w:sz="2" w:space="0" w:color="D9D9E3"/>
                        <w:left w:val="single" w:sz="2" w:space="0" w:color="D9D9E3"/>
                        <w:bottom w:val="single" w:sz="2" w:space="0" w:color="D9D9E3"/>
                        <w:right w:val="single" w:sz="2" w:space="0" w:color="D9D9E3"/>
                      </w:divBdr>
                      <w:divsChild>
                        <w:div w:id="883370459">
                          <w:marLeft w:val="0"/>
                          <w:marRight w:val="0"/>
                          <w:marTop w:val="0"/>
                          <w:marBottom w:val="0"/>
                          <w:divBdr>
                            <w:top w:val="single" w:sz="2" w:space="0" w:color="D9D9E3"/>
                            <w:left w:val="single" w:sz="2" w:space="0" w:color="D9D9E3"/>
                            <w:bottom w:val="single" w:sz="2" w:space="0" w:color="D9D9E3"/>
                            <w:right w:val="single" w:sz="2" w:space="0" w:color="D9D9E3"/>
                          </w:divBdr>
                          <w:divsChild>
                            <w:div w:id="1338649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684239">
          <w:marLeft w:val="0"/>
          <w:marRight w:val="0"/>
          <w:marTop w:val="0"/>
          <w:marBottom w:val="0"/>
          <w:divBdr>
            <w:top w:val="single" w:sz="2" w:space="0" w:color="auto"/>
            <w:left w:val="single" w:sz="2" w:space="0" w:color="auto"/>
            <w:bottom w:val="single" w:sz="6" w:space="0" w:color="auto"/>
            <w:right w:val="single" w:sz="2" w:space="0" w:color="auto"/>
          </w:divBdr>
          <w:divsChild>
            <w:div w:id="209971771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4853781">
                  <w:marLeft w:val="0"/>
                  <w:marRight w:val="0"/>
                  <w:marTop w:val="0"/>
                  <w:marBottom w:val="0"/>
                  <w:divBdr>
                    <w:top w:val="single" w:sz="2" w:space="0" w:color="D9D9E3"/>
                    <w:left w:val="single" w:sz="2" w:space="0" w:color="D9D9E3"/>
                    <w:bottom w:val="single" w:sz="2" w:space="0" w:color="D9D9E3"/>
                    <w:right w:val="single" w:sz="2" w:space="0" w:color="D9D9E3"/>
                  </w:divBdr>
                  <w:divsChild>
                    <w:div w:id="923149888">
                      <w:marLeft w:val="0"/>
                      <w:marRight w:val="0"/>
                      <w:marTop w:val="0"/>
                      <w:marBottom w:val="0"/>
                      <w:divBdr>
                        <w:top w:val="single" w:sz="2" w:space="0" w:color="D9D9E3"/>
                        <w:left w:val="single" w:sz="2" w:space="0" w:color="D9D9E3"/>
                        <w:bottom w:val="single" w:sz="2" w:space="0" w:color="D9D9E3"/>
                        <w:right w:val="single" w:sz="2" w:space="0" w:color="D9D9E3"/>
                      </w:divBdr>
                      <w:divsChild>
                        <w:div w:id="273439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2332604">
                  <w:marLeft w:val="0"/>
                  <w:marRight w:val="0"/>
                  <w:marTop w:val="0"/>
                  <w:marBottom w:val="0"/>
                  <w:divBdr>
                    <w:top w:val="single" w:sz="2" w:space="0" w:color="D9D9E3"/>
                    <w:left w:val="single" w:sz="2" w:space="0" w:color="D9D9E3"/>
                    <w:bottom w:val="single" w:sz="2" w:space="0" w:color="D9D9E3"/>
                    <w:right w:val="single" w:sz="2" w:space="0" w:color="D9D9E3"/>
                  </w:divBdr>
                  <w:divsChild>
                    <w:div w:id="712342905">
                      <w:marLeft w:val="0"/>
                      <w:marRight w:val="0"/>
                      <w:marTop w:val="0"/>
                      <w:marBottom w:val="0"/>
                      <w:divBdr>
                        <w:top w:val="single" w:sz="2" w:space="0" w:color="D9D9E3"/>
                        <w:left w:val="single" w:sz="2" w:space="0" w:color="D9D9E3"/>
                        <w:bottom w:val="single" w:sz="2" w:space="0" w:color="D9D9E3"/>
                        <w:right w:val="single" w:sz="2" w:space="0" w:color="D9D9E3"/>
                      </w:divBdr>
                      <w:divsChild>
                        <w:div w:id="1775321984">
                          <w:marLeft w:val="0"/>
                          <w:marRight w:val="0"/>
                          <w:marTop w:val="0"/>
                          <w:marBottom w:val="0"/>
                          <w:divBdr>
                            <w:top w:val="single" w:sz="2" w:space="0" w:color="D9D9E3"/>
                            <w:left w:val="single" w:sz="2" w:space="0" w:color="D9D9E3"/>
                            <w:bottom w:val="single" w:sz="2" w:space="0" w:color="D9D9E3"/>
                            <w:right w:val="single" w:sz="2" w:space="0" w:color="D9D9E3"/>
                          </w:divBdr>
                          <w:divsChild>
                            <w:div w:id="1664892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5793956">
          <w:marLeft w:val="0"/>
          <w:marRight w:val="0"/>
          <w:marTop w:val="0"/>
          <w:marBottom w:val="0"/>
          <w:divBdr>
            <w:top w:val="single" w:sz="2" w:space="0" w:color="auto"/>
            <w:left w:val="single" w:sz="2" w:space="0" w:color="auto"/>
            <w:bottom w:val="single" w:sz="6" w:space="0" w:color="auto"/>
            <w:right w:val="single" w:sz="2" w:space="0" w:color="auto"/>
          </w:divBdr>
          <w:divsChild>
            <w:div w:id="4831634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658054">
                  <w:marLeft w:val="0"/>
                  <w:marRight w:val="0"/>
                  <w:marTop w:val="0"/>
                  <w:marBottom w:val="0"/>
                  <w:divBdr>
                    <w:top w:val="single" w:sz="2" w:space="0" w:color="D9D9E3"/>
                    <w:left w:val="single" w:sz="2" w:space="0" w:color="D9D9E3"/>
                    <w:bottom w:val="single" w:sz="2" w:space="0" w:color="D9D9E3"/>
                    <w:right w:val="single" w:sz="2" w:space="0" w:color="D9D9E3"/>
                  </w:divBdr>
                  <w:divsChild>
                    <w:div w:id="1291741333">
                      <w:marLeft w:val="0"/>
                      <w:marRight w:val="0"/>
                      <w:marTop w:val="0"/>
                      <w:marBottom w:val="0"/>
                      <w:divBdr>
                        <w:top w:val="single" w:sz="2" w:space="0" w:color="D9D9E3"/>
                        <w:left w:val="single" w:sz="2" w:space="0" w:color="D9D9E3"/>
                        <w:bottom w:val="single" w:sz="2" w:space="0" w:color="D9D9E3"/>
                        <w:right w:val="single" w:sz="2" w:space="0" w:color="D9D9E3"/>
                      </w:divBdr>
                      <w:divsChild>
                        <w:div w:id="559249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9579484">
                  <w:marLeft w:val="0"/>
                  <w:marRight w:val="0"/>
                  <w:marTop w:val="0"/>
                  <w:marBottom w:val="0"/>
                  <w:divBdr>
                    <w:top w:val="single" w:sz="2" w:space="0" w:color="D9D9E3"/>
                    <w:left w:val="single" w:sz="2" w:space="0" w:color="D9D9E3"/>
                    <w:bottom w:val="single" w:sz="2" w:space="0" w:color="D9D9E3"/>
                    <w:right w:val="single" w:sz="2" w:space="0" w:color="D9D9E3"/>
                  </w:divBdr>
                  <w:divsChild>
                    <w:div w:id="882059457">
                      <w:marLeft w:val="0"/>
                      <w:marRight w:val="0"/>
                      <w:marTop w:val="0"/>
                      <w:marBottom w:val="0"/>
                      <w:divBdr>
                        <w:top w:val="single" w:sz="2" w:space="0" w:color="D9D9E3"/>
                        <w:left w:val="single" w:sz="2" w:space="0" w:color="D9D9E3"/>
                        <w:bottom w:val="single" w:sz="2" w:space="0" w:color="D9D9E3"/>
                        <w:right w:val="single" w:sz="2" w:space="0" w:color="D9D9E3"/>
                      </w:divBdr>
                      <w:divsChild>
                        <w:div w:id="2029522116">
                          <w:marLeft w:val="0"/>
                          <w:marRight w:val="0"/>
                          <w:marTop w:val="0"/>
                          <w:marBottom w:val="0"/>
                          <w:divBdr>
                            <w:top w:val="single" w:sz="2" w:space="0" w:color="D9D9E3"/>
                            <w:left w:val="single" w:sz="2" w:space="0" w:color="D9D9E3"/>
                            <w:bottom w:val="single" w:sz="2" w:space="0" w:color="D9D9E3"/>
                            <w:right w:val="single" w:sz="2" w:space="0" w:color="D9D9E3"/>
                          </w:divBdr>
                          <w:divsChild>
                            <w:div w:id="73086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6959157">
      <w:bodyDiv w:val="1"/>
      <w:marLeft w:val="0"/>
      <w:marRight w:val="0"/>
      <w:marTop w:val="0"/>
      <w:marBottom w:val="0"/>
      <w:divBdr>
        <w:top w:val="none" w:sz="0" w:space="0" w:color="auto"/>
        <w:left w:val="none" w:sz="0" w:space="0" w:color="auto"/>
        <w:bottom w:val="none" w:sz="0" w:space="0" w:color="auto"/>
        <w:right w:val="none" w:sz="0" w:space="0" w:color="auto"/>
      </w:divBdr>
      <w:divsChild>
        <w:div w:id="135296047">
          <w:marLeft w:val="0"/>
          <w:marRight w:val="0"/>
          <w:marTop w:val="0"/>
          <w:marBottom w:val="0"/>
          <w:divBdr>
            <w:top w:val="single" w:sz="2" w:space="0" w:color="auto"/>
            <w:left w:val="single" w:sz="2" w:space="0" w:color="auto"/>
            <w:bottom w:val="single" w:sz="6" w:space="0" w:color="auto"/>
            <w:right w:val="single" w:sz="2" w:space="0" w:color="auto"/>
          </w:divBdr>
          <w:divsChild>
            <w:div w:id="1998848387">
              <w:marLeft w:val="0"/>
              <w:marRight w:val="0"/>
              <w:marTop w:val="100"/>
              <w:marBottom w:val="100"/>
              <w:divBdr>
                <w:top w:val="single" w:sz="2" w:space="0" w:color="D9D9E3"/>
                <w:left w:val="single" w:sz="2" w:space="0" w:color="D9D9E3"/>
                <w:bottom w:val="single" w:sz="2" w:space="0" w:color="D9D9E3"/>
                <w:right w:val="single" w:sz="2" w:space="0" w:color="D9D9E3"/>
              </w:divBdr>
              <w:divsChild>
                <w:div w:id="468591368">
                  <w:marLeft w:val="0"/>
                  <w:marRight w:val="0"/>
                  <w:marTop w:val="0"/>
                  <w:marBottom w:val="0"/>
                  <w:divBdr>
                    <w:top w:val="single" w:sz="2" w:space="0" w:color="D9D9E3"/>
                    <w:left w:val="single" w:sz="2" w:space="0" w:color="D9D9E3"/>
                    <w:bottom w:val="single" w:sz="2" w:space="0" w:color="D9D9E3"/>
                    <w:right w:val="single" w:sz="2" w:space="0" w:color="D9D9E3"/>
                  </w:divBdr>
                  <w:divsChild>
                    <w:div w:id="1911888638">
                      <w:marLeft w:val="0"/>
                      <w:marRight w:val="0"/>
                      <w:marTop w:val="0"/>
                      <w:marBottom w:val="0"/>
                      <w:divBdr>
                        <w:top w:val="single" w:sz="2" w:space="0" w:color="D9D9E3"/>
                        <w:left w:val="single" w:sz="2" w:space="0" w:color="D9D9E3"/>
                        <w:bottom w:val="single" w:sz="2" w:space="0" w:color="D9D9E3"/>
                        <w:right w:val="single" w:sz="2" w:space="0" w:color="D9D9E3"/>
                      </w:divBdr>
                      <w:divsChild>
                        <w:div w:id="444155205">
                          <w:marLeft w:val="0"/>
                          <w:marRight w:val="0"/>
                          <w:marTop w:val="0"/>
                          <w:marBottom w:val="0"/>
                          <w:divBdr>
                            <w:top w:val="single" w:sz="2" w:space="0" w:color="D9D9E3"/>
                            <w:left w:val="single" w:sz="2" w:space="0" w:color="D9D9E3"/>
                            <w:bottom w:val="single" w:sz="2" w:space="0" w:color="D9D9E3"/>
                            <w:right w:val="single" w:sz="2" w:space="0" w:color="D9D9E3"/>
                          </w:divBdr>
                          <w:divsChild>
                            <w:div w:id="585112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7229761">
          <w:marLeft w:val="0"/>
          <w:marRight w:val="0"/>
          <w:marTop w:val="0"/>
          <w:marBottom w:val="0"/>
          <w:divBdr>
            <w:top w:val="single" w:sz="2" w:space="0" w:color="auto"/>
            <w:left w:val="single" w:sz="2" w:space="0" w:color="auto"/>
            <w:bottom w:val="single" w:sz="6" w:space="0" w:color="auto"/>
            <w:right w:val="single" w:sz="2" w:space="0" w:color="auto"/>
          </w:divBdr>
          <w:divsChild>
            <w:div w:id="255597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6958393">
                  <w:marLeft w:val="0"/>
                  <w:marRight w:val="0"/>
                  <w:marTop w:val="0"/>
                  <w:marBottom w:val="0"/>
                  <w:divBdr>
                    <w:top w:val="single" w:sz="2" w:space="0" w:color="D9D9E3"/>
                    <w:left w:val="single" w:sz="2" w:space="0" w:color="D9D9E3"/>
                    <w:bottom w:val="single" w:sz="2" w:space="0" w:color="D9D9E3"/>
                    <w:right w:val="single" w:sz="2" w:space="0" w:color="D9D9E3"/>
                  </w:divBdr>
                  <w:divsChild>
                    <w:div w:id="1626038572">
                      <w:marLeft w:val="0"/>
                      <w:marRight w:val="0"/>
                      <w:marTop w:val="0"/>
                      <w:marBottom w:val="0"/>
                      <w:divBdr>
                        <w:top w:val="single" w:sz="2" w:space="0" w:color="D9D9E3"/>
                        <w:left w:val="single" w:sz="2" w:space="0" w:color="D9D9E3"/>
                        <w:bottom w:val="single" w:sz="2" w:space="0" w:color="D9D9E3"/>
                        <w:right w:val="single" w:sz="2" w:space="0" w:color="D9D9E3"/>
                      </w:divBdr>
                      <w:divsChild>
                        <w:div w:id="1296642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0784748">
                  <w:marLeft w:val="0"/>
                  <w:marRight w:val="0"/>
                  <w:marTop w:val="0"/>
                  <w:marBottom w:val="0"/>
                  <w:divBdr>
                    <w:top w:val="single" w:sz="2" w:space="0" w:color="D9D9E3"/>
                    <w:left w:val="single" w:sz="2" w:space="0" w:color="D9D9E3"/>
                    <w:bottom w:val="single" w:sz="2" w:space="0" w:color="D9D9E3"/>
                    <w:right w:val="single" w:sz="2" w:space="0" w:color="D9D9E3"/>
                  </w:divBdr>
                  <w:divsChild>
                    <w:div w:id="358120369">
                      <w:marLeft w:val="0"/>
                      <w:marRight w:val="0"/>
                      <w:marTop w:val="0"/>
                      <w:marBottom w:val="0"/>
                      <w:divBdr>
                        <w:top w:val="single" w:sz="2" w:space="0" w:color="D9D9E3"/>
                        <w:left w:val="single" w:sz="2" w:space="0" w:color="D9D9E3"/>
                        <w:bottom w:val="single" w:sz="2" w:space="0" w:color="D9D9E3"/>
                        <w:right w:val="single" w:sz="2" w:space="0" w:color="D9D9E3"/>
                      </w:divBdr>
                      <w:divsChild>
                        <w:div w:id="888566592">
                          <w:marLeft w:val="0"/>
                          <w:marRight w:val="0"/>
                          <w:marTop w:val="0"/>
                          <w:marBottom w:val="0"/>
                          <w:divBdr>
                            <w:top w:val="single" w:sz="2" w:space="0" w:color="D9D9E3"/>
                            <w:left w:val="single" w:sz="2" w:space="0" w:color="D9D9E3"/>
                            <w:bottom w:val="single" w:sz="2" w:space="0" w:color="D9D9E3"/>
                            <w:right w:val="single" w:sz="2" w:space="0" w:color="D9D9E3"/>
                          </w:divBdr>
                          <w:divsChild>
                            <w:div w:id="1042246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1665</Words>
  <Characters>9496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3</cp:revision>
  <dcterms:created xsi:type="dcterms:W3CDTF">2023-06-22T15:16:00Z</dcterms:created>
  <dcterms:modified xsi:type="dcterms:W3CDTF">2023-06-22T16:38:00Z</dcterms:modified>
</cp:coreProperties>
</file>