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065"/>
        <w:gridCol w:w="2199"/>
        <w:gridCol w:w="1982"/>
        <w:gridCol w:w="1650"/>
        <w:gridCol w:w="1454"/>
      </w:tblGrid>
      <w:tr w:rsidR="00876A19" w:rsidRPr="00876A19" w:rsidTr="00876A19">
        <w:tc>
          <w:tcPr>
            <w:tcW w:w="6246" w:type="dxa"/>
            <w:gridSpan w:val="3"/>
          </w:tcPr>
          <w:p w:rsidR="00876A19" w:rsidRPr="00876A19" w:rsidRDefault="00876A19" w:rsidP="00876A19">
            <w:pPr>
              <w:jc w:val="center"/>
              <w:rPr>
                <w:b/>
              </w:rPr>
            </w:pPr>
            <w:r w:rsidRPr="00876A19">
              <w:rPr>
                <w:b/>
              </w:rPr>
              <w:t>100</w:t>
            </w:r>
          </w:p>
        </w:tc>
        <w:tc>
          <w:tcPr>
            <w:tcW w:w="1650" w:type="dxa"/>
          </w:tcPr>
          <w:p w:rsidR="00876A19" w:rsidRPr="00876A19" w:rsidRDefault="00876A19" w:rsidP="00876A19">
            <w:pPr>
              <w:jc w:val="center"/>
              <w:rPr>
                <w:b/>
              </w:rPr>
            </w:pPr>
          </w:p>
        </w:tc>
        <w:tc>
          <w:tcPr>
            <w:tcW w:w="1454" w:type="dxa"/>
          </w:tcPr>
          <w:p w:rsidR="00876A19" w:rsidRPr="00876A19" w:rsidRDefault="00876A19" w:rsidP="00876A19">
            <w:pPr>
              <w:jc w:val="center"/>
              <w:rPr>
                <w:b/>
              </w:rPr>
            </w:pPr>
          </w:p>
        </w:tc>
      </w:tr>
      <w:tr w:rsidR="00876A19" w:rsidRPr="00876A19" w:rsidTr="00876A19">
        <w:tc>
          <w:tcPr>
            <w:tcW w:w="4264" w:type="dxa"/>
            <w:gridSpan w:val="2"/>
          </w:tcPr>
          <w:p w:rsidR="00876A19" w:rsidRPr="00876A19" w:rsidRDefault="00876A19" w:rsidP="00876A19">
            <w:pPr>
              <w:jc w:val="center"/>
              <w:rPr>
                <w:b/>
              </w:rPr>
            </w:pPr>
            <w:r w:rsidRPr="00876A19">
              <w:rPr>
                <w:b/>
              </w:rPr>
              <w:t>80</w:t>
            </w:r>
          </w:p>
        </w:tc>
        <w:tc>
          <w:tcPr>
            <w:tcW w:w="1982" w:type="dxa"/>
          </w:tcPr>
          <w:p w:rsidR="00876A19" w:rsidRPr="00876A19" w:rsidRDefault="00876A19" w:rsidP="00876A19">
            <w:pPr>
              <w:jc w:val="center"/>
              <w:rPr>
                <w:b/>
              </w:rPr>
            </w:pPr>
            <w:r w:rsidRPr="00876A19">
              <w:rPr>
                <w:b/>
              </w:rPr>
              <w:t>20</w:t>
            </w:r>
          </w:p>
        </w:tc>
        <w:tc>
          <w:tcPr>
            <w:tcW w:w="1650" w:type="dxa"/>
          </w:tcPr>
          <w:p w:rsidR="00876A19" w:rsidRPr="00876A19" w:rsidRDefault="00876A19">
            <w:pPr>
              <w:rPr>
                <w:b/>
              </w:rPr>
            </w:pPr>
          </w:p>
        </w:tc>
        <w:tc>
          <w:tcPr>
            <w:tcW w:w="1454" w:type="dxa"/>
          </w:tcPr>
          <w:p w:rsidR="00876A19" w:rsidRPr="00876A19" w:rsidRDefault="00876A19">
            <w:pPr>
              <w:rPr>
                <w:b/>
              </w:rPr>
            </w:pPr>
          </w:p>
        </w:tc>
      </w:tr>
      <w:tr w:rsidR="00876A19" w:rsidRPr="00876A19" w:rsidTr="00876A19">
        <w:tc>
          <w:tcPr>
            <w:tcW w:w="2065" w:type="dxa"/>
          </w:tcPr>
          <w:p w:rsidR="00876A19" w:rsidRPr="00876A19" w:rsidRDefault="00876A19" w:rsidP="00876A19">
            <w:pPr>
              <w:jc w:val="center"/>
              <w:rPr>
                <w:b/>
              </w:rPr>
            </w:pPr>
            <w:r w:rsidRPr="00876A19">
              <w:rPr>
                <w:b/>
              </w:rPr>
              <w:t>70</w:t>
            </w:r>
          </w:p>
        </w:tc>
        <w:tc>
          <w:tcPr>
            <w:tcW w:w="2199" w:type="dxa"/>
          </w:tcPr>
          <w:p w:rsidR="00876A19" w:rsidRPr="00876A19" w:rsidRDefault="00876A19" w:rsidP="00876A19">
            <w:pPr>
              <w:jc w:val="center"/>
              <w:rPr>
                <w:b/>
              </w:rPr>
            </w:pPr>
            <w:r w:rsidRPr="00876A19">
              <w:rPr>
                <w:b/>
              </w:rPr>
              <w:t>30</w:t>
            </w:r>
          </w:p>
        </w:tc>
        <w:tc>
          <w:tcPr>
            <w:tcW w:w="1982" w:type="dxa"/>
            <w:shd w:val="clear" w:color="auto" w:fill="FFFF00"/>
          </w:tcPr>
          <w:p w:rsidR="00876A19" w:rsidRPr="00876A19" w:rsidRDefault="00876A19">
            <w:pPr>
              <w:rPr>
                <w:b/>
                <w:highlight w:val="yellow"/>
              </w:rPr>
            </w:pPr>
          </w:p>
        </w:tc>
        <w:tc>
          <w:tcPr>
            <w:tcW w:w="1650" w:type="dxa"/>
            <w:shd w:val="clear" w:color="auto" w:fill="FFFF00"/>
          </w:tcPr>
          <w:p w:rsidR="00876A19" w:rsidRPr="00876A19" w:rsidRDefault="00876A19">
            <w:pPr>
              <w:rPr>
                <w:b/>
                <w:highlight w:val="yellow"/>
              </w:rPr>
            </w:pPr>
          </w:p>
        </w:tc>
        <w:tc>
          <w:tcPr>
            <w:tcW w:w="1454" w:type="dxa"/>
            <w:shd w:val="clear" w:color="auto" w:fill="FFFF00"/>
          </w:tcPr>
          <w:p w:rsidR="00876A19" w:rsidRPr="00876A19" w:rsidRDefault="00876A19">
            <w:pPr>
              <w:rPr>
                <w:b/>
                <w:highlight w:val="yellow"/>
              </w:rPr>
            </w:pPr>
          </w:p>
        </w:tc>
      </w:tr>
      <w:tr w:rsidR="00876A19" w:rsidRPr="00876A19" w:rsidTr="000D0427">
        <w:tc>
          <w:tcPr>
            <w:tcW w:w="2065" w:type="dxa"/>
            <w:shd w:val="clear" w:color="auto" w:fill="A6A6A6" w:themeFill="background1" w:themeFillShade="A6"/>
          </w:tcPr>
          <w:p w:rsidR="00876A19" w:rsidRPr="00876A19" w:rsidRDefault="00876A19">
            <w:pPr>
              <w:rPr>
                <w:b/>
              </w:rPr>
            </w:pPr>
            <w:r w:rsidRPr="00876A19">
              <w:rPr>
                <w:b/>
              </w:rPr>
              <w:t>Training</w:t>
            </w:r>
          </w:p>
        </w:tc>
        <w:tc>
          <w:tcPr>
            <w:tcW w:w="2199" w:type="dxa"/>
            <w:shd w:val="clear" w:color="auto" w:fill="A6A6A6" w:themeFill="background1" w:themeFillShade="A6"/>
          </w:tcPr>
          <w:p w:rsidR="00876A19" w:rsidRPr="00876A19" w:rsidRDefault="00876A19">
            <w:pPr>
              <w:rPr>
                <w:b/>
              </w:rPr>
            </w:pPr>
            <w:r w:rsidRPr="00876A19">
              <w:rPr>
                <w:b/>
              </w:rPr>
              <w:t>Testing</w:t>
            </w:r>
          </w:p>
        </w:tc>
        <w:tc>
          <w:tcPr>
            <w:tcW w:w="1982" w:type="dxa"/>
            <w:shd w:val="clear" w:color="auto" w:fill="A6A6A6" w:themeFill="background1" w:themeFillShade="A6"/>
          </w:tcPr>
          <w:p w:rsidR="00876A19" w:rsidRPr="00876A19" w:rsidRDefault="00876A19">
            <w:pPr>
              <w:rPr>
                <w:b/>
              </w:rPr>
            </w:pPr>
            <w:r w:rsidRPr="00876A19">
              <w:rPr>
                <w:b/>
              </w:rPr>
              <w:t>Validation</w:t>
            </w:r>
          </w:p>
        </w:tc>
        <w:tc>
          <w:tcPr>
            <w:tcW w:w="1650" w:type="dxa"/>
            <w:shd w:val="clear" w:color="auto" w:fill="A6A6A6" w:themeFill="background1" w:themeFillShade="A6"/>
          </w:tcPr>
          <w:p w:rsidR="00876A19" w:rsidRPr="00876A19" w:rsidRDefault="00876A19">
            <w:pPr>
              <w:rPr>
                <w:b/>
              </w:rPr>
            </w:pPr>
            <w:r w:rsidRPr="00876A19">
              <w:rPr>
                <w:b/>
              </w:rPr>
              <w:t>Tuning</w:t>
            </w:r>
          </w:p>
        </w:tc>
        <w:tc>
          <w:tcPr>
            <w:tcW w:w="1454" w:type="dxa"/>
            <w:shd w:val="clear" w:color="auto" w:fill="A6A6A6" w:themeFill="background1" w:themeFillShade="A6"/>
          </w:tcPr>
          <w:p w:rsidR="00876A19" w:rsidRPr="00876A19" w:rsidRDefault="00876A19">
            <w:pPr>
              <w:rPr>
                <w:b/>
              </w:rPr>
            </w:pPr>
            <w:r>
              <w:rPr>
                <w:b/>
              </w:rPr>
              <w:t>Deployment</w:t>
            </w:r>
          </w:p>
        </w:tc>
      </w:tr>
      <w:tr w:rsidR="00876A19" w:rsidTr="00876A19">
        <w:tc>
          <w:tcPr>
            <w:tcW w:w="2065" w:type="dxa"/>
          </w:tcPr>
          <w:p w:rsidR="00876A19" w:rsidRDefault="00876A19">
            <w:r>
              <w:t>Actual/seen data</w:t>
            </w:r>
          </w:p>
        </w:tc>
        <w:tc>
          <w:tcPr>
            <w:tcW w:w="2199" w:type="dxa"/>
          </w:tcPr>
          <w:p w:rsidR="00876A19" w:rsidRDefault="00876A19">
            <w:r>
              <w:t>Actual/unseen data</w:t>
            </w:r>
          </w:p>
        </w:tc>
        <w:tc>
          <w:tcPr>
            <w:tcW w:w="1982" w:type="dxa"/>
          </w:tcPr>
          <w:p w:rsidR="00876A19" w:rsidRDefault="00876A19">
            <w:r>
              <w:t>Ground truth</w:t>
            </w:r>
          </w:p>
        </w:tc>
        <w:tc>
          <w:tcPr>
            <w:tcW w:w="1650" w:type="dxa"/>
          </w:tcPr>
          <w:p w:rsidR="00876A19" w:rsidRDefault="00876A19"/>
        </w:tc>
        <w:tc>
          <w:tcPr>
            <w:tcW w:w="1454" w:type="dxa"/>
          </w:tcPr>
          <w:p w:rsidR="00876A19" w:rsidRDefault="00876A19"/>
        </w:tc>
      </w:tr>
      <w:tr w:rsidR="00876A19" w:rsidTr="00876A19">
        <w:tc>
          <w:tcPr>
            <w:tcW w:w="2065" w:type="dxa"/>
          </w:tcPr>
          <w:p w:rsidR="00876A19" w:rsidRDefault="00876A19"/>
        </w:tc>
        <w:tc>
          <w:tcPr>
            <w:tcW w:w="2199" w:type="dxa"/>
          </w:tcPr>
          <w:p w:rsidR="00876A19" w:rsidRDefault="00876A19">
            <w:r>
              <w:t>Cross-validation; k-fold</w:t>
            </w:r>
          </w:p>
        </w:tc>
        <w:tc>
          <w:tcPr>
            <w:tcW w:w="1982" w:type="dxa"/>
          </w:tcPr>
          <w:p w:rsidR="00876A19" w:rsidRDefault="00876A19"/>
        </w:tc>
        <w:tc>
          <w:tcPr>
            <w:tcW w:w="1650" w:type="dxa"/>
          </w:tcPr>
          <w:p w:rsidR="00876A19" w:rsidRDefault="00876A19"/>
        </w:tc>
        <w:tc>
          <w:tcPr>
            <w:tcW w:w="1454" w:type="dxa"/>
          </w:tcPr>
          <w:p w:rsidR="00876A19" w:rsidRDefault="00876A19"/>
        </w:tc>
      </w:tr>
    </w:tbl>
    <w:p w:rsidR="00922180" w:rsidRDefault="00922180">
      <w:pPr>
        <w:rPr>
          <w:noProof/>
        </w:rPr>
      </w:pPr>
    </w:p>
    <w:p w:rsidR="00922180" w:rsidRDefault="00922180">
      <w:pPr>
        <w:rPr>
          <w:noProof/>
        </w:rPr>
      </w:pPr>
    </w:p>
    <w:p w:rsidR="00922180" w:rsidRDefault="000D0427">
      <w:r>
        <w:rPr>
          <w:noProof/>
        </w:rPr>
        <w:drawing>
          <wp:inline distT="0" distB="0" distL="0" distR="0">
            <wp:extent cx="5657850" cy="39338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922180" w:rsidRPr="00922180" w:rsidRDefault="00922180" w:rsidP="00922180"/>
    <w:p w:rsidR="00922180" w:rsidRDefault="00922180" w:rsidP="00922180"/>
    <w:p w:rsidR="00922180" w:rsidRDefault="00922180" w:rsidP="00922180"/>
    <w:p w:rsidR="00922180" w:rsidRDefault="00922180" w:rsidP="00922180"/>
    <w:p w:rsidR="00922180" w:rsidRDefault="00922180" w:rsidP="00922180"/>
    <w:p w:rsidR="00922180" w:rsidRDefault="00922180" w:rsidP="00922180"/>
    <w:p w:rsidR="00922180" w:rsidRDefault="00922180" w:rsidP="00922180"/>
    <w:p w:rsidR="00922180" w:rsidRDefault="00922180" w:rsidP="00922180"/>
    <w:p w:rsidR="00922180" w:rsidRDefault="00922180" w:rsidP="00922180">
      <w:pPr>
        <w:tabs>
          <w:tab w:val="left" w:pos="3330"/>
        </w:tabs>
      </w:pPr>
      <w:r>
        <w:lastRenderedPageBreak/>
        <w:t>Confusion Matrix</w:t>
      </w:r>
    </w:p>
    <w:p w:rsidR="00922180" w:rsidRPr="00922180" w:rsidRDefault="00922180" w:rsidP="00922180">
      <w:pPr>
        <w:tabs>
          <w:tab w:val="left" w:pos="3330"/>
        </w:tabs>
      </w:pPr>
      <w:r w:rsidRPr="00922180">
        <w:t>Certainly! A confusion matrix is a tool in machine learning and statistics used to understand the performance of an algorithm, mostly in classification problems. It provides a summary of the predictions compared to the actual class labels.</w:t>
      </w:r>
    </w:p>
    <w:p w:rsidR="00922180" w:rsidRPr="00922180" w:rsidRDefault="00922180" w:rsidP="00922180">
      <w:pPr>
        <w:tabs>
          <w:tab w:val="left" w:pos="3330"/>
        </w:tabs>
      </w:pPr>
      <w:r w:rsidRPr="00922180">
        <w:t>Here’s how it works:</w:t>
      </w:r>
    </w:p>
    <w:p w:rsidR="00922180" w:rsidRPr="00922180" w:rsidRDefault="00922180" w:rsidP="00922180">
      <w:pPr>
        <w:tabs>
          <w:tab w:val="left" w:pos="3330"/>
        </w:tabs>
      </w:pPr>
      <w:r w:rsidRPr="00922180">
        <w:rPr>
          <w:b/>
          <w:bCs/>
        </w:rPr>
        <w:t>1. Classification Problem:</w:t>
      </w:r>
      <w:r w:rsidRPr="00922180">
        <w:t xml:space="preserve"> Let's assume we have a binary classification problem where we want to classify objects into two classes: Positive (P) and Negative (N).</w:t>
      </w:r>
    </w:p>
    <w:p w:rsidR="00922180" w:rsidRPr="00922180" w:rsidRDefault="00922180" w:rsidP="00922180">
      <w:pPr>
        <w:tabs>
          <w:tab w:val="left" w:pos="3330"/>
        </w:tabs>
      </w:pPr>
      <w:r w:rsidRPr="00922180">
        <w:rPr>
          <w:b/>
          <w:bCs/>
        </w:rPr>
        <w:t>2. Predictions and Actual Labels:</w:t>
      </w:r>
      <w:r w:rsidRPr="00922180">
        <w:t xml:space="preserve"> For any classification algorithm, it will make predictions on a test dataset. These predictions can be compared to the actual labels to find:</w:t>
      </w:r>
    </w:p>
    <w:p w:rsidR="00922180" w:rsidRPr="00922180" w:rsidRDefault="00922180" w:rsidP="00922180">
      <w:pPr>
        <w:numPr>
          <w:ilvl w:val="0"/>
          <w:numId w:val="1"/>
        </w:numPr>
        <w:tabs>
          <w:tab w:val="left" w:pos="3330"/>
        </w:tabs>
      </w:pPr>
      <w:r w:rsidRPr="00922180">
        <w:rPr>
          <w:b/>
          <w:bCs/>
        </w:rPr>
        <w:t>True Positives (TP):</w:t>
      </w:r>
      <w:r w:rsidRPr="00922180">
        <w:t xml:space="preserve"> Instances which are actually Positive and are also predicted as Positive.</w:t>
      </w:r>
    </w:p>
    <w:p w:rsidR="00922180" w:rsidRPr="00922180" w:rsidRDefault="00922180" w:rsidP="00922180">
      <w:pPr>
        <w:numPr>
          <w:ilvl w:val="0"/>
          <w:numId w:val="1"/>
        </w:numPr>
        <w:tabs>
          <w:tab w:val="left" w:pos="3330"/>
        </w:tabs>
      </w:pPr>
      <w:r w:rsidRPr="00922180">
        <w:rPr>
          <w:b/>
          <w:bCs/>
        </w:rPr>
        <w:t>True Negatives (TN):</w:t>
      </w:r>
      <w:r w:rsidRPr="00922180">
        <w:t xml:space="preserve"> Instances which are actually Negative and are also predicted as Negative.</w:t>
      </w:r>
    </w:p>
    <w:p w:rsidR="00922180" w:rsidRPr="00922180" w:rsidRDefault="00922180" w:rsidP="00922180">
      <w:pPr>
        <w:numPr>
          <w:ilvl w:val="0"/>
          <w:numId w:val="1"/>
        </w:numPr>
        <w:tabs>
          <w:tab w:val="left" w:pos="3330"/>
        </w:tabs>
      </w:pPr>
      <w:r w:rsidRPr="00922180">
        <w:rPr>
          <w:b/>
          <w:bCs/>
        </w:rPr>
        <w:t>False Positives (FP):</w:t>
      </w:r>
      <w:r w:rsidRPr="00922180">
        <w:t xml:space="preserve"> Instances which are actually Negative but are predicted as Positive. (Also known as Type I error.)</w:t>
      </w:r>
    </w:p>
    <w:p w:rsidR="00922180" w:rsidRPr="00922180" w:rsidRDefault="00922180" w:rsidP="00922180">
      <w:pPr>
        <w:numPr>
          <w:ilvl w:val="0"/>
          <w:numId w:val="1"/>
        </w:numPr>
        <w:tabs>
          <w:tab w:val="left" w:pos="3330"/>
        </w:tabs>
      </w:pPr>
      <w:r w:rsidRPr="00922180">
        <w:rPr>
          <w:b/>
          <w:bCs/>
        </w:rPr>
        <w:t>False Negatives (FN):</w:t>
      </w:r>
      <w:r w:rsidRPr="00922180">
        <w:t xml:space="preserve"> Instances which are actually Positive but are predicted as Negative. (Also known as Type II error.)</w:t>
      </w:r>
    </w:p>
    <w:p w:rsidR="00922180" w:rsidRPr="00922180" w:rsidRDefault="00922180" w:rsidP="00922180">
      <w:pPr>
        <w:tabs>
          <w:tab w:val="left" w:pos="3330"/>
        </w:tabs>
      </w:pPr>
      <w:r w:rsidRPr="00922180">
        <w:rPr>
          <w:b/>
          <w:bCs/>
        </w:rPr>
        <w:t>3. Constructing the Matrix:</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944"/>
        <w:gridCol w:w="3320"/>
        <w:gridCol w:w="3531"/>
      </w:tblGrid>
      <w:tr w:rsidR="00922180" w:rsidRPr="00922180" w:rsidTr="0092218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922180" w:rsidRPr="00922180" w:rsidRDefault="00922180" w:rsidP="00922180">
            <w:pPr>
              <w:tabs>
                <w:tab w:val="left" w:pos="3330"/>
              </w:tabs>
            </w:pP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922180" w:rsidRPr="00922180" w:rsidRDefault="00922180" w:rsidP="00922180">
            <w:pPr>
              <w:tabs>
                <w:tab w:val="left" w:pos="3330"/>
              </w:tabs>
              <w:rPr>
                <w:b/>
                <w:bCs/>
              </w:rPr>
            </w:pPr>
            <w:r w:rsidRPr="00922180">
              <w:rPr>
                <w:b/>
                <w:bCs/>
              </w:rPr>
              <w:t>Predicted Positive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922180" w:rsidRPr="00922180" w:rsidRDefault="00922180" w:rsidP="00922180">
            <w:pPr>
              <w:tabs>
                <w:tab w:val="left" w:pos="3330"/>
              </w:tabs>
              <w:rPr>
                <w:b/>
                <w:bCs/>
              </w:rPr>
            </w:pPr>
            <w:r w:rsidRPr="00922180">
              <w:rPr>
                <w:b/>
                <w:bCs/>
              </w:rPr>
              <w:t>Predicted Negative</w:t>
            </w:r>
          </w:p>
        </w:tc>
      </w:tr>
      <w:tr w:rsidR="00922180" w:rsidRPr="00922180" w:rsidTr="0092218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922180" w:rsidRPr="00922180" w:rsidRDefault="00922180" w:rsidP="00922180">
            <w:pPr>
              <w:tabs>
                <w:tab w:val="left" w:pos="3330"/>
              </w:tabs>
            </w:pPr>
            <w:r w:rsidRPr="00922180">
              <w:rPr>
                <w:b/>
                <w:bCs/>
              </w:rPr>
              <w:t>Actual Positive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922180" w:rsidRPr="00922180" w:rsidRDefault="00922180" w:rsidP="00922180">
            <w:pPr>
              <w:tabs>
                <w:tab w:val="left" w:pos="3330"/>
              </w:tabs>
            </w:pPr>
            <w:r w:rsidRPr="00922180">
              <w:t>TP</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922180" w:rsidRPr="00922180" w:rsidRDefault="00922180" w:rsidP="00922180">
            <w:pPr>
              <w:tabs>
                <w:tab w:val="left" w:pos="3330"/>
              </w:tabs>
            </w:pPr>
            <w:r w:rsidRPr="00922180">
              <w:t>FN</w:t>
            </w:r>
          </w:p>
        </w:tc>
      </w:tr>
      <w:tr w:rsidR="00922180" w:rsidRPr="00922180" w:rsidTr="0092218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922180" w:rsidRPr="00922180" w:rsidRDefault="00922180" w:rsidP="00922180">
            <w:pPr>
              <w:tabs>
                <w:tab w:val="left" w:pos="3330"/>
              </w:tabs>
            </w:pPr>
            <w:r w:rsidRPr="00922180">
              <w:rPr>
                <w:b/>
                <w:bCs/>
              </w:rPr>
              <w:t>Actual Negative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922180" w:rsidRPr="00922180" w:rsidRDefault="00922180" w:rsidP="00922180">
            <w:pPr>
              <w:tabs>
                <w:tab w:val="left" w:pos="3330"/>
              </w:tabs>
            </w:pPr>
            <w:r w:rsidRPr="00922180">
              <w:t>FP</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922180" w:rsidRPr="00922180" w:rsidRDefault="00922180" w:rsidP="00922180">
            <w:pPr>
              <w:tabs>
                <w:tab w:val="left" w:pos="3330"/>
              </w:tabs>
            </w:pPr>
            <w:r w:rsidRPr="00922180">
              <w:t>TN</w:t>
            </w:r>
          </w:p>
        </w:tc>
      </w:tr>
    </w:tbl>
    <w:p w:rsidR="00922180" w:rsidRPr="00922180" w:rsidRDefault="00922180" w:rsidP="00922180">
      <w:pPr>
        <w:tabs>
          <w:tab w:val="left" w:pos="3330"/>
        </w:tabs>
      </w:pPr>
      <w:r w:rsidRPr="00922180">
        <w:rPr>
          <w:b/>
          <w:bCs/>
        </w:rPr>
        <w:t>4. Metrics Derived from the Confusion Matrix:</w:t>
      </w:r>
    </w:p>
    <w:p w:rsidR="00922180" w:rsidRPr="00922180" w:rsidRDefault="00922180" w:rsidP="00922180">
      <w:pPr>
        <w:tabs>
          <w:tab w:val="left" w:pos="3330"/>
        </w:tabs>
      </w:pPr>
      <w:r w:rsidRPr="00922180">
        <w:t>A confusion matrix serves as the foundation to compute various performance metrics:</w:t>
      </w:r>
    </w:p>
    <w:p w:rsidR="00922180" w:rsidRPr="00922180" w:rsidRDefault="00922180" w:rsidP="00922180">
      <w:pPr>
        <w:numPr>
          <w:ilvl w:val="0"/>
          <w:numId w:val="2"/>
        </w:numPr>
        <w:tabs>
          <w:tab w:val="left" w:pos="3330"/>
        </w:tabs>
      </w:pPr>
      <w:r w:rsidRPr="00922180">
        <w:rPr>
          <w:b/>
          <w:bCs/>
        </w:rPr>
        <w:t>Accuracy:</w:t>
      </w:r>
      <w:r w:rsidRPr="00922180">
        <w:t xml:space="preserve"> (TP + TN) / (TP + TN + FP + FN)</w:t>
      </w:r>
      <w:r w:rsidRPr="00922180">
        <w:br/>
        <w:t>How often is the classifier correct?</w:t>
      </w:r>
    </w:p>
    <w:p w:rsidR="00922180" w:rsidRPr="00922180" w:rsidRDefault="00922180" w:rsidP="00922180">
      <w:pPr>
        <w:numPr>
          <w:ilvl w:val="0"/>
          <w:numId w:val="2"/>
        </w:numPr>
        <w:tabs>
          <w:tab w:val="left" w:pos="3330"/>
        </w:tabs>
      </w:pPr>
      <w:r w:rsidRPr="00922180">
        <w:rPr>
          <w:b/>
          <w:bCs/>
        </w:rPr>
        <w:t>Precision (or Positive Predictive Value):</w:t>
      </w:r>
      <w:r w:rsidRPr="00922180">
        <w:t xml:space="preserve"> TP / (TP + FP)</w:t>
      </w:r>
      <w:r w:rsidRPr="00922180">
        <w:br/>
        <w:t>When the model predicts Positive, how often is it correct?</w:t>
      </w:r>
    </w:p>
    <w:p w:rsidR="00922180" w:rsidRPr="00922180" w:rsidRDefault="00922180" w:rsidP="00922180">
      <w:pPr>
        <w:numPr>
          <w:ilvl w:val="0"/>
          <w:numId w:val="2"/>
        </w:numPr>
        <w:tabs>
          <w:tab w:val="left" w:pos="3330"/>
        </w:tabs>
      </w:pPr>
      <w:r w:rsidRPr="00922180">
        <w:rPr>
          <w:b/>
          <w:bCs/>
        </w:rPr>
        <w:t>Recall (or Sensitivity or True Positive Rate):</w:t>
      </w:r>
      <w:r w:rsidRPr="00922180">
        <w:t xml:space="preserve"> TP / (TP + FN)</w:t>
      </w:r>
      <w:r w:rsidRPr="00922180">
        <w:br/>
        <w:t>Out of all the actual Positive instances, how many did the model identify?</w:t>
      </w:r>
    </w:p>
    <w:p w:rsidR="00922180" w:rsidRPr="00922180" w:rsidRDefault="00922180" w:rsidP="00922180">
      <w:pPr>
        <w:numPr>
          <w:ilvl w:val="0"/>
          <w:numId w:val="2"/>
        </w:numPr>
        <w:tabs>
          <w:tab w:val="left" w:pos="3330"/>
        </w:tabs>
      </w:pPr>
      <w:r w:rsidRPr="00922180">
        <w:rPr>
          <w:b/>
          <w:bCs/>
        </w:rPr>
        <w:t>Specificity (or True Negative Rate):</w:t>
      </w:r>
      <w:r w:rsidRPr="00922180">
        <w:t xml:space="preserve"> TN / (TN + FP)</w:t>
      </w:r>
      <w:r w:rsidRPr="00922180">
        <w:br/>
        <w:t>Out of all the actual Negative instances, how many did the model identify?</w:t>
      </w:r>
    </w:p>
    <w:p w:rsidR="00922180" w:rsidRPr="00922180" w:rsidRDefault="00922180" w:rsidP="00922180">
      <w:pPr>
        <w:numPr>
          <w:ilvl w:val="0"/>
          <w:numId w:val="2"/>
        </w:numPr>
        <w:tabs>
          <w:tab w:val="left" w:pos="3330"/>
        </w:tabs>
      </w:pPr>
      <w:r w:rsidRPr="00922180">
        <w:rPr>
          <w:b/>
          <w:bCs/>
        </w:rPr>
        <w:t>F1-Score:</w:t>
      </w:r>
      <w:r w:rsidRPr="00922180">
        <w:t xml:space="preserve"> 2 * (Precision * Recall) / (Precision + Recall)</w:t>
      </w:r>
      <w:r w:rsidRPr="00922180">
        <w:br/>
        <w:t>Harmonic mean of Precision and Recall, providing a balance between the two.</w:t>
      </w:r>
    </w:p>
    <w:p w:rsidR="00922180" w:rsidRPr="00922180" w:rsidRDefault="00922180" w:rsidP="00922180">
      <w:pPr>
        <w:tabs>
          <w:tab w:val="left" w:pos="3330"/>
        </w:tabs>
      </w:pPr>
      <w:r w:rsidRPr="00922180">
        <w:rPr>
          <w:b/>
          <w:bCs/>
        </w:rPr>
        <w:lastRenderedPageBreak/>
        <w:t>5. Interpretation:</w:t>
      </w:r>
      <w:r w:rsidRPr="00922180">
        <w:t xml:space="preserve"> The interpretation of the confusion matrix depends on the specific problem and the cost associated with each type of error. In some cases, FP might be </w:t>
      </w:r>
      <w:proofErr w:type="gramStart"/>
      <w:r w:rsidRPr="00922180">
        <w:t>more costly</w:t>
      </w:r>
      <w:proofErr w:type="gramEnd"/>
      <w:r w:rsidRPr="00922180">
        <w:t xml:space="preserve"> than FN, or vice versa. The confusion matrix helps to quantitatively understand these aspects.</w:t>
      </w:r>
    </w:p>
    <w:p w:rsidR="00922180" w:rsidRPr="00922180" w:rsidRDefault="00922180" w:rsidP="00922180">
      <w:pPr>
        <w:tabs>
          <w:tab w:val="left" w:pos="3330"/>
        </w:tabs>
      </w:pPr>
      <w:r w:rsidRPr="00922180">
        <w:rPr>
          <w:b/>
          <w:bCs/>
        </w:rPr>
        <w:t>6. Multiclass Problems:</w:t>
      </w:r>
      <w:r w:rsidRPr="00922180">
        <w:t xml:space="preserve"> The concept of a confusion matrix can be extended to multiclass classification problems. In this case, the matrix will have dimensions larger than 2x2, depending on the number of classes.</w:t>
      </w:r>
    </w:p>
    <w:p w:rsidR="00922180" w:rsidRPr="00922180" w:rsidRDefault="00922180" w:rsidP="00922180">
      <w:pPr>
        <w:tabs>
          <w:tab w:val="left" w:pos="3330"/>
        </w:tabs>
      </w:pPr>
      <w:r w:rsidRPr="00922180">
        <w:t>In summary, a confusion matrix provides a detailed breakdown of the performance of a classification algorithm, highlighting where the model is making mistakes. It's a foundational tool for tuning and improving classification models.</w:t>
      </w:r>
    </w:p>
    <w:p w:rsidR="00E70020" w:rsidRPr="00E70020" w:rsidRDefault="00E70020" w:rsidP="00E70020">
      <w:pPr>
        <w:tabs>
          <w:tab w:val="left" w:pos="3330"/>
        </w:tabs>
        <w:rPr>
          <w:b/>
          <w:bCs/>
        </w:rPr>
      </w:pPr>
      <w:r w:rsidRPr="00E70020">
        <w:rPr>
          <w:b/>
          <w:bCs/>
        </w:rPr>
        <w:t>Unraveling Decision Trees: An Expert's Deep Dive</w:t>
      </w:r>
    </w:p>
    <w:p w:rsidR="00E70020" w:rsidRPr="00E70020" w:rsidRDefault="00E70020" w:rsidP="00E70020">
      <w:pPr>
        <w:tabs>
          <w:tab w:val="left" w:pos="3330"/>
        </w:tabs>
      </w:pPr>
      <w:r w:rsidRPr="00E70020">
        <w:t>Decision trees are a cornerstone in the field of machine learning, offering a blend of interpretability and predictive power. However, beneath their seemingly simple structure lies a wealth of complexity and depth. In this article, we will embark on a comprehensive journey, exploring the intricacies of decision trees and their advanced applications.</w:t>
      </w:r>
    </w:p>
    <w:p w:rsidR="00E70020" w:rsidRPr="00E70020" w:rsidRDefault="00E70020" w:rsidP="00E70020">
      <w:pPr>
        <w:tabs>
          <w:tab w:val="left" w:pos="3330"/>
        </w:tabs>
        <w:rPr>
          <w:b/>
          <w:bCs/>
        </w:rPr>
      </w:pPr>
      <w:r w:rsidRPr="00E70020">
        <w:rPr>
          <w:b/>
          <w:bCs/>
        </w:rPr>
        <w:t>1. The Core Concept</w:t>
      </w:r>
    </w:p>
    <w:p w:rsidR="00E70020" w:rsidRPr="00E70020" w:rsidRDefault="00E70020" w:rsidP="00E70020">
      <w:pPr>
        <w:tabs>
          <w:tab w:val="left" w:pos="3330"/>
        </w:tabs>
      </w:pPr>
      <w:r w:rsidRPr="00E70020">
        <w:t>At their essence, decision trees split data into subsets based on feature values. Each split is determined by asking a question, and the goal is to maximize the purity of resulting subsets.</w:t>
      </w:r>
    </w:p>
    <w:p w:rsidR="00E70020" w:rsidRPr="00E70020" w:rsidRDefault="00E70020" w:rsidP="00E70020">
      <w:pPr>
        <w:tabs>
          <w:tab w:val="left" w:pos="3330"/>
        </w:tabs>
      </w:pPr>
      <w:r w:rsidRPr="00E70020">
        <w:rPr>
          <w:b/>
          <w:bCs/>
        </w:rPr>
        <w:t>Entropy &amp; Information Gain:</w:t>
      </w:r>
      <w:r w:rsidRPr="00E70020">
        <w:br/>
        <w:t>To measure the "purity", we often use metrics like entropy or Gini impurity. Information Gain, which is the difference between the entropy of the original set and the weighted average of entropies of the subsets, is then used to decide the best feature to split on.</w:t>
      </w:r>
    </w:p>
    <w:p w:rsidR="00E70020" w:rsidRPr="00E70020" w:rsidRDefault="00E70020" w:rsidP="00E70020">
      <w:pPr>
        <w:tabs>
          <w:tab w:val="left" w:pos="3330"/>
        </w:tabs>
        <w:rPr>
          <w:b/>
          <w:bCs/>
        </w:rPr>
      </w:pPr>
      <w:r w:rsidRPr="00E70020">
        <w:rPr>
          <w:b/>
          <w:bCs/>
        </w:rPr>
        <w:t>2. Growing the Tree: Algorithmic Depths</w:t>
      </w:r>
    </w:p>
    <w:p w:rsidR="00E70020" w:rsidRPr="00E70020" w:rsidRDefault="00E70020" w:rsidP="00E70020">
      <w:pPr>
        <w:tabs>
          <w:tab w:val="left" w:pos="3330"/>
        </w:tabs>
      </w:pPr>
      <w:r w:rsidRPr="00E70020">
        <w:rPr>
          <w:b/>
          <w:bCs/>
        </w:rPr>
        <w:t>CART (Classification and Regression Trees):</w:t>
      </w:r>
      <w:r w:rsidRPr="00E70020">
        <w:br/>
        <w:t>The most popular algorithm to construct decision trees, it can be used for both classification and regression tasks. It operates by recursively partitioning the dataset, choosing splits based on the Gini impurity for classification and variance reduction for regression.</w:t>
      </w:r>
    </w:p>
    <w:p w:rsidR="00E70020" w:rsidRPr="00E70020" w:rsidRDefault="00E70020" w:rsidP="00E70020">
      <w:pPr>
        <w:tabs>
          <w:tab w:val="left" w:pos="3330"/>
        </w:tabs>
      </w:pPr>
      <w:r w:rsidRPr="00E70020">
        <w:rPr>
          <w:b/>
          <w:bCs/>
        </w:rPr>
        <w:t>ID3, C4.5, and C5.0:</w:t>
      </w:r>
      <w:r w:rsidRPr="00E70020">
        <w:br/>
        <w:t>Historical algorithms primarily used for classification, they emphasize Information Gain and have led to several advancements, including handling categorical variables and pruning strategies.</w:t>
      </w:r>
    </w:p>
    <w:p w:rsidR="00E70020" w:rsidRPr="00E70020" w:rsidRDefault="00E70020" w:rsidP="00E70020">
      <w:pPr>
        <w:tabs>
          <w:tab w:val="left" w:pos="3330"/>
        </w:tabs>
        <w:rPr>
          <w:b/>
          <w:bCs/>
        </w:rPr>
      </w:pPr>
      <w:r w:rsidRPr="00E70020">
        <w:rPr>
          <w:b/>
          <w:bCs/>
        </w:rPr>
        <w:t>3. Avoiding Overfitting</w:t>
      </w:r>
    </w:p>
    <w:p w:rsidR="00E70020" w:rsidRPr="00E70020" w:rsidRDefault="00E70020" w:rsidP="00E70020">
      <w:pPr>
        <w:tabs>
          <w:tab w:val="left" w:pos="3330"/>
        </w:tabs>
      </w:pPr>
      <w:r w:rsidRPr="00E70020">
        <w:rPr>
          <w:b/>
          <w:bCs/>
        </w:rPr>
        <w:t>Pruning:</w:t>
      </w:r>
      <w:r w:rsidRPr="00E70020">
        <w:br/>
        <w:t>While a tree can grow until each leaf has a single data point, this often leads to overfitting. Pruning trims back the tree, removing branches that offer little power in predicting new data. There are methods like reduced error pruning and cost complexity pruning (also known as weakest link pruning).</w:t>
      </w:r>
    </w:p>
    <w:p w:rsidR="00E70020" w:rsidRPr="00E70020" w:rsidRDefault="00E70020" w:rsidP="00E70020">
      <w:pPr>
        <w:tabs>
          <w:tab w:val="left" w:pos="3330"/>
        </w:tabs>
      </w:pPr>
      <w:r w:rsidRPr="00E70020">
        <w:rPr>
          <w:b/>
          <w:bCs/>
        </w:rPr>
        <w:t>Minimum Split Criteria:</w:t>
      </w:r>
      <w:r w:rsidRPr="00E70020">
        <w:br/>
        <w:t>By setting a minimum number of samples required to make a split or to be at a leaf, one can control the granularity of the tree.</w:t>
      </w:r>
    </w:p>
    <w:p w:rsidR="00E70020" w:rsidRPr="00E70020" w:rsidRDefault="00E70020" w:rsidP="00E70020">
      <w:pPr>
        <w:tabs>
          <w:tab w:val="left" w:pos="3330"/>
        </w:tabs>
        <w:rPr>
          <w:b/>
          <w:bCs/>
        </w:rPr>
      </w:pPr>
      <w:r w:rsidRPr="00E70020">
        <w:rPr>
          <w:b/>
          <w:bCs/>
        </w:rPr>
        <w:lastRenderedPageBreak/>
        <w:t>4. Handling Different Data Types</w:t>
      </w:r>
    </w:p>
    <w:p w:rsidR="00E70020" w:rsidRPr="00E70020" w:rsidRDefault="00E70020" w:rsidP="00E70020">
      <w:pPr>
        <w:tabs>
          <w:tab w:val="left" w:pos="3330"/>
        </w:tabs>
      </w:pPr>
      <w:r w:rsidRPr="00E70020">
        <w:rPr>
          <w:b/>
          <w:bCs/>
        </w:rPr>
        <w:t>Numerical Data:</w:t>
      </w:r>
      <w:r w:rsidRPr="00E70020">
        <w:br/>
        <w:t>A threshold is chosen, and data is split based on whether it's above or below this value.</w:t>
      </w:r>
    </w:p>
    <w:p w:rsidR="00E70020" w:rsidRPr="00E70020" w:rsidRDefault="00E70020" w:rsidP="00E70020">
      <w:pPr>
        <w:tabs>
          <w:tab w:val="left" w:pos="3330"/>
        </w:tabs>
      </w:pPr>
      <w:r w:rsidRPr="00E70020">
        <w:rPr>
          <w:b/>
          <w:bCs/>
        </w:rPr>
        <w:t>Categorical Data:</w:t>
      </w:r>
      <w:r w:rsidRPr="00E70020">
        <w:br/>
        <w:t>Several strategies exist. Binary splits on categories or splitting on each category can be adopted. Some algorithms, like C4.5, even create binary encoded attributes for categories.</w:t>
      </w:r>
    </w:p>
    <w:p w:rsidR="00E70020" w:rsidRPr="00E70020" w:rsidRDefault="00E70020" w:rsidP="00E70020">
      <w:pPr>
        <w:tabs>
          <w:tab w:val="left" w:pos="3330"/>
        </w:tabs>
      </w:pPr>
      <w:r w:rsidRPr="00E70020">
        <w:rPr>
          <w:b/>
          <w:bCs/>
        </w:rPr>
        <w:t>Missing Data:</w:t>
      </w:r>
      <w:r w:rsidRPr="00E70020">
        <w:br/>
        <w:t>Sophisticated decision tree algorithms can handle missing data by using surrogate splits. A primary split is chosen based on the available data, but if a data point has a missing value for this feature, surrogate splits (based on other features) determine its path.</w:t>
      </w:r>
    </w:p>
    <w:p w:rsidR="00E70020" w:rsidRPr="00E70020" w:rsidRDefault="00E70020" w:rsidP="00E70020">
      <w:pPr>
        <w:tabs>
          <w:tab w:val="left" w:pos="3330"/>
        </w:tabs>
        <w:rPr>
          <w:b/>
          <w:bCs/>
        </w:rPr>
      </w:pPr>
      <w:r w:rsidRPr="00E70020">
        <w:rPr>
          <w:b/>
          <w:bCs/>
        </w:rPr>
        <w:t>5. Advanced Tree Variants</w:t>
      </w:r>
    </w:p>
    <w:p w:rsidR="00E70020" w:rsidRPr="00E70020" w:rsidRDefault="00E70020" w:rsidP="00E70020">
      <w:pPr>
        <w:tabs>
          <w:tab w:val="left" w:pos="3330"/>
        </w:tabs>
      </w:pPr>
      <w:r w:rsidRPr="00E70020">
        <w:rPr>
          <w:b/>
          <w:bCs/>
        </w:rPr>
        <w:t>Random Forests:</w:t>
      </w:r>
      <w:r w:rsidRPr="00E70020">
        <w:br/>
        <w:t>By building multiple decision trees on varied data samples and features and then averaging (or voting), Random Forests aim to increase robustness and accuracy.</w:t>
      </w:r>
    </w:p>
    <w:p w:rsidR="00E70020" w:rsidRPr="00E70020" w:rsidRDefault="00E70020" w:rsidP="00E70020">
      <w:pPr>
        <w:tabs>
          <w:tab w:val="left" w:pos="3330"/>
        </w:tabs>
      </w:pPr>
      <w:r w:rsidRPr="00E70020">
        <w:rPr>
          <w:b/>
          <w:bCs/>
        </w:rPr>
        <w:t>Gradient Boosted Trees:</w:t>
      </w:r>
      <w:r w:rsidRPr="00E70020">
        <w:br/>
        <w:t>A sequential ensemble where each new tree tries to correct the errors made by the ensemble of previously trained trees.</w:t>
      </w:r>
    </w:p>
    <w:p w:rsidR="00E70020" w:rsidRPr="00E70020" w:rsidRDefault="00E70020" w:rsidP="00E70020">
      <w:pPr>
        <w:tabs>
          <w:tab w:val="left" w:pos="3330"/>
        </w:tabs>
      </w:pPr>
      <w:r w:rsidRPr="00E70020">
        <w:rPr>
          <w:b/>
          <w:bCs/>
        </w:rPr>
        <w:t>Rotation Forests:</w:t>
      </w:r>
      <w:r w:rsidRPr="00E70020">
        <w:br/>
        <w:t>It combines principal component analysis with decision trees to rotate the feature space, aiming for diversity among the ensemble of trees.</w:t>
      </w:r>
    </w:p>
    <w:p w:rsidR="00E70020" w:rsidRPr="00E70020" w:rsidRDefault="00E70020" w:rsidP="00E70020">
      <w:pPr>
        <w:tabs>
          <w:tab w:val="left" w:pos="3330"/>
        </w:tabs>
        <w:rPr>
          <w:b/>
          <w:bCs/>
        </w:rPr>
      </w:pPr>
      <w:r w:rsidRPr="00E70020">
        <w:rPr>
          <w:b/>
          <w:bCs/>
        </w:rPr>
        <w:t>6. Interpreting Decision Trees</w:t>
      </w:r>
    </w:p>
    <w:p w:rsidR="00E70020" w:rsidRPr="00E70020" w:rsidRDefault="00E70020" w:rsidP="00E70020">
      <w:pPr>
        <w:tabs>
          <w:tab w:val="left" w:pos="3330"/>
        </w:tabs>
      </w:pPr>
      <w:r w:rsidRPr="00E70020">
        <w:t>One of the main appeals of decision trees is their transparency. They are white-box models, offering insights through:</w:t>
      </w:r>
    </w:p>
    <w:p w:rsidR="00E70020" w:rsidRPr="00E70020" w:rsidRDefault="00E70020" w:rsidP="00E70020">
      <w:pPr>
        <w:numPr>
          <w:ilvl w:val="0"/>
          <w:numId w:val="3"/>
        </w:numPr>
        <w:tabs>
          <w:tab w:val="left" w:pos="3330"/>
        </w:tabs>
      </w:pPr>
      <w:r w:rsidRPr="00E70020">
        <w:rPr>
          <w:b/>
          <w:bCs/>
        </w:rPr>
        <w:t>Feature Importance:</w:t>
      </w:r>
      <w:r w:rsidRPr="00E70020">
        <w:t xml:space="preserve"> By tracking which features are frequently used and how much they reduce </w:t>
      </w:r>
      <w:proofErr w:type="gramStart"/>
      <w:r w:rsidRPr="00E70020">
        <w:t>impurity,</w:t>
      </w:r>
      <w:proofErr w:type="gramEnd"/>
      <w:r w:rsidRPr="00E70020">
        <w:t xml:space="preserve"> we can rank features by their importance.</w:t>
      </w:r>
    </w:p>
    <w:p w:rsidR="00E70020" w:rsidRPr="00E70020" w:rsidRDefault="00E70020" w:rsidP="00E70020">
      <w:pPr>
        <w:numPr>
          <w:ilvl w:val="0"/>
          <w:numId w:val="3"/>
        </w:numPr>
        <w:tabs>
          <w:tab w:val="left" w:pos="3330"/>
        </w:tabs>
      </w:pPr>
      <w:r w:rsidRPr="00E70020">
        <w:rPr>
          <w:b/>
          <w:bCs/>
        </w:rPr>
        <w:t>Decision Paths:</w:t>
      </w:r>
      <w:r w:rsidRPr="00E70020">
        <w:t xml:space="preserve"> By following the questions from the root to a leaf, one can understand the decision-making process for any given prediction.</w:t>
      </w:r>
    </w:p>
    <w:p w:rsidR="00E70020" w:rsidRPr="00E70020" w:rsidRDefault="00E70020" w:rsidP="00E70020">
      <w:pPr>
        <w:tabs>
          <w:tab w:val="left" w:pos="3330"/>
        </w:tabs>
        <w:rPr>
          <w:b/>
          <w:bCs/>
        </w:rPr>
      </w:pPr>
      <w:r w:rsidRPr="00E70020">
        <w:rPr>
          <w:b/>
          <w:bCs/>
        </w:rPr>
        <w:t>7. Scaling to Big Data</w:t>
      </w:r>
    </w:p>
    <w:p w:rsidR="00E70020" w:rsidRPr="00E70020" w:rsidRDefault="00E70020" w:rsidP="00E70020">
      <w:pPr>
        <w:tabs>
          <w:tab w:val="left" w:pos="3330"/>
        </w:tabs>
      </w:pPr>
      <w:r w:rsidRPr="00E70020">
        <w:t xml:space="preserve">Decision trees can be adapted to big data scenarios using distributed frameworks like Spark's </w:t>
      </w:r>
      <w:proofErr w:type="spellStart"/>
      <w:r w:rsidRPr="00E70020">
        <w:t>MLlib</w:t>
      </w:r>
      <w:proofErr w:type="spellEnd"/>
      <w:r w:rsidRPr="00E70020">
        <w:t>, which has a distributed implementation of the CART algorithm.</w:t>
      </w:r>
    </w:p>
    <w:p w:rsidR="00E70020" w:rsidRPr="00E70020" w:rsidRDefault="00E70020" w:rsidP="00E70020">
      <w:pPr>
        <w:tabs>
          <w:tab w:val="left" w:pos="3330"/>
        </w:tabs>
        <w:rPr>
          <w:b/>
          <w:bCs/>
        </w:rPr>
      </w:pPr>
      <w:r w:rsidRPr="00E70020">
        <w:rPr>
          <w:b/>
          <w:bCs/>
        </w:rPr>
        <w:t>Conclusion</w:t>
      </w:r>
    </w:p>
    <w:p w:rsidR="00E70020" w:rsidRPr="00E70020" w:rsidRDefault="00E70020" w:rsidP="00E70020">
      <w:pPr>
        <w:tabs>
          <w:tab w:val="left" w:pos="3330"/>
        </w:tabs>
      </w:pPr>
      <w:r w:rsidRPr="00E70020">
        <w:t>While decision trees might seem like a beginner's tool, their depth and versatility can't be overlooked. From their core concepts to their advanced variants and applications, decision trees continue to be an essential tool for both the budding data scientist and the seasoned expert. Whether you're aiming for interpretability or predictive prowess, there's likely a decision tree variant suited to your needs.</w:t>
      </w:r>
    </w:p>
    <w:p w:rsidR="00E70020" w:rsidRPr="00E70020" w:rsidRDefault="00E70020" w:rsidP="00E70020">
      <w:pPr>
        <w:tabs>
          <w:tab w:val="left" w:pos="3330"/>
        </w:tabs>
        <w:rPr>
          <w:b/>
          <w:bCs/>
        </w:rPr>
      </w:pPr>
      <w:r w:rsidRPr="00E70020">
        <w:rPr>
          <w:b/>
          <w:bCs/>
        </w:rPr>
        <w:lastRenderedPageBreak/>
        <w:t>An Introduction to Decision Trees: A Beginner's Guide</w:t>
      </w:r>
    </w:p>
    <w:p w:rsidR="00E70020" w:rsidRPr="00E70020" w:rsidRDefault="00E70020" w:rsidP="00E70020">
      <w:pPr>
        <w:tabs>
          <w:tab w:val="left" w:pos="3330"/>
        </w:tabs>
      </w:pPr>
      <w:r w:rsidRPr="00E70020">
        <w:t>Welcome to the world of Decision Trees! If you've ever played the game "20 Questions," you're already familiar with the core concept behind these powerful tools in data science. Today, we'll break down decision trees in simple terms, helping you understand what they are, how they work, and why they're so popular in the world of data analysis.</w:t>
      </w:r>
    </w:p>
    <w:p w:rsidR="00E70020" w:rsidRPr="00E70020" w:rsidRDefault="00E70020" w:rsidP="00E70020">
      <w:pPr>
        <w:tabs>
          <w:tab w:val="left" w:pos="3330"/>
        </w:tabs>
        <w:rPr>
          <w:b/>
          <w:bCs/>
        </w:rPr>
      </w:pPr>
      <w:r w:rsidRPr="00E70020">
        <w:rPr>
          <w:b/>
          <w:bCs/>
        </w:rPr>
        <w:t>1. What is a Decision Tree?</w:t>
      </w:r>
    </w:p>
    <w:p w:rsidR="00E70020" w:rsidRPr="00E70020" w:rsidRDefault="00E70020" w:rsidP="00E70020">
      <w:pPr>
        <w:tabs>
          <w:tab w:val="left" w:pos="3330"/>
        </w:tabs>
      </w:pPr>
      <w:r w:rsidRPr="00E70020">
        <w:t>Imagine a flowchart where each decision point splits into two or more choices, leading you down various paths until you reach a conclusion. In essence, that's a decision tree! In the world of data science, these trees are used to make predictions based on data.</w:t>
      </w:r>
    </w:p>
    <w:p w:rsidR="00E70020" w:rsidRPr="00E70020" w:rsidRDefault="00E70020" w:rsidP="00E70020">
      <w:pPr>
        <w:tabs>
          <w:tab w:val="left" w:pos="3330"/>
        </w:tabs>
        <w:rPr>
          <w:b/>
          <w:bCs/>
        </w:rPr>
      </w:pPr>
      <w:r w:rsidRPr="00E70020">
        <w:rPr>
          <w:b/>
          <w:bCs/>
        </w:rPr>
        <w:t>2. How Does It Work?</w:t>
      </w:r>
    </w:p>
    <w:p w:rsidR="00E70020" w:rsidRPr="00E70020" w:rsidRDefault="00E70020" w:rsidP="00E70020">
      <w:pPr>
        <w:tabs>
          <w:tab w:val="left" w:pos="3330"/>
        </w:tabs>
      </w:pPr>
      <w:r w:rsidRPr="00E70020">
        <w:rPr>
          <w:b/>
          <w:bCs/>
        </w:rPr>
        <w:t>Asking Questions:</w:t>
      </w:r>
      <w:r w:rsidRPr="00E70020">
        <w:br/>
        <w:t>A decision tree starts by asking a question about the data. For instance, "Is the weather sunny?" Based on the answer (yes or no), the data gets divided.</w:t>
      </w:r>
    </w:p>
    <w:p w:rsidR="00E70020" w:rsidRPr="00E70020" w:rsidRDefault="00E70020" w:rsidP="00E70020">
      <w:pPr>
        <w:tabs>
          <w:tab w:val="left" w:pos="3330"/>
        </w:tabs>
      </w:pPr>
      <w:r w:rsidRPr="00E70020">
        <w:rPr>
          <w:b/>
          <w:bCs/>
        </w:rPr>
        <w:t>Making More Decisions:</w:t>
      </w:r>
      <w:r w:rsidRPr="00E70020">
        <w:br/>
        <w:t>For each subset of data, the tree asks more questions, dividing the data further and further until it reaches a conclusion or prediction.</w:t>
      </w:r>
    </w:p>
    <w:p w:rsidR="00E70020" w:rsidRPr="00E70020" w:rsidRDefault="00E70020" w:rsidP="00E70020">
      <w:pPr>
        <w:tabs>
          <w:tab w:val="left" w:pos="3330"/>
        </w:tabs>
      </w:pPr>
      <w:r w:rsidRPr="00E70020">
        <w:rPr>
          <w:b/>
          <w:bCs/>
        </w:rPr>
        <w:t>Reaching a Conclusion:</w:t>
      </w:r>
      <w:r w:rsidRPr="00E70020">
        <w:br/>
        <w:t>Once the tree can't (or shouldn't) ask more questions, it makes a prediction. In a weather-based decision tree, this prediction might be whether you'll play tennis or not.</w:t>
      </w:r>
    </w:p>
    <w:p w:rsidR="00E70020" w:rsidRPr="00E70020" w:rsidRDefault="00E70020" w:rsidP="00E70020">
      <w:pPr>
        <w:tabs>
          <w:tab w:val="left" w:pos="3330"/>
        </w:tabs>
        <w:rPr>
          <w:b/>
          <w:bCs/>
        </w:rPr>
      </w:pPr>
      <w:r w:rsidRPr="00E70020">
        <w:rPr>
          <w:b/>
          <w:bCs/>
        </w:rPr>
        <w:t>3. Why Use Decision Trees?</w:t>
      </w:r>
    </w:p>
    <w:p w:rsidR="00E70020" w:rsidRPr="00E70020" w:rsidRDefault="00E70020" w:rsidP="00E70020">
      <w:pPr>
        <w:tabs>
          <w:tab w:val="left" w:pos="3330"/>
        </w:tabs>
      </w:pPr>
      <w:r w:rsidRPr="00E70020">
        <w:rPr>
          <w:b/>
          <w:bCs/>
        </w:rPr>
        <w:t>Simple to Understand:</w:t>
      </w:r>
      <w:r w:rsidRPr="00E70020">
        <w:br/>
        <w:t>Decision trees are visual and intuitive, making them easy to grasp and explain. You can literally "see" the decision-making process!</w:t>
      </w:r>
    </w:p>
    <w:p w:rsidR="00E70020" w:rsidRPr="00E70020" w:rsidRDefault="00E70020" w:rsidP="00E70020">
      <w:pPr>
        <w:tabs>
          <w:tab w:val="left" w:pos="3330"/>
        </w:tabs>
      </w:pPr>
      <w:r w:rsidRPr="00E70020">
        <w:rPr>
          <w:b/>
          <w:bCs/>
        </w:rPr>
        <w:t>Versatile:</w:t>
      </w:r>
      <w:r w:rsidRPr="00E70020">
        <w:br/>
        <w:t>They can be used for both classification (e.g., is an email spam or not?) and regression (e.g., predicting house prices).</w:t>
      </w:r>
    </w:p>
    <w:p w:rsidR="00E70020" w:rsidRPr="00E70020" w:rsidRDefault="00E70020" w:rsidP="00E70020">
      <w:pPr>
        <w:tabs>
          <w:tab w:val="left" w:pos="3330"/>
        </w:tabs>
      </w:pPr>
      <w:r w:rsidRPr="00E70020">
        <w:rPr>
          <w:b/>
          <w:bCs/>
        </w:rPr>
        <w:t>Requires Little Data Prep:</w:t>
      </w:r>
      <w:r w:rsidRPr="00E70020">
        <w:br/>
        <w:t>Unlike some other algorithms, decision trees often don't need data to be scaled or normalized.</w:t>
      </w:r>
    </w:p>
    <w:p w:rsidR="00E70020" w:rsidRPr="00E70020" w:rsidRDefault="00E70020" w:rsidP="00E70020">
      <w:pPr>
        <w:tabs>
          <w:tab w:val="left" w:pos="3330"/>
        </w:tabs>
        <w:rPr>
          <w:b/>
          <w:bCs/>
        </w:rPr>
      </w:pPr>
      <w:r w:rsidRPr="00E70020">
        <w:rPr>
          <w:b/>
          <w:bCs/>
        </w:rPr>
        <w:t>4. Beware of Overfitting</w:t>
      </w:r>
    </w:p>
    <w:p w:rsidR="00E70020" w:rsidRPr="00E70020" w:rsidRDefault="00E70020" w:rsidP="00E70020">
      <w:pPr>
        <w:tabs>
          <w:tab w:val="left" w:pos="3330"/>
        </w:tabs>
      </w:pPr>
      <w:r w:rsidRPr="00E70020">
        <w:t>While decision trees are great, they can sometimes get too detailed or complex, meaning they fit the training data too closely. This is known as "overfitting," and it can make the tree less effective at making predictions on new, unseen data.</w:t>
      </w:r>
    </w:p>
    <w:p w:rsidR="00E70020" w:rsidRPr="00E70020" w:rsidRDefault="00E70020" w:rsidP="00E70020">
      <w:pPr>
        <w:tabs>
          <w:tab w:val="left" w:pos="3330"/>
        </w:tabs>
        <w:rPr>
          <w:b/>
          <w:bCs/>
        </w:rPr>
      </w:pPr>
      <w:r w:rsidRPr="00E70020">
        <w:rPr>
          <w:b/>
          <w:bCs/>
        </w:rPr>
        <w:t>5. Pruning: Giving Trees a Trim</w:t>
      </w:r>
    </w:p>
    <w:p w:rsidR="00E70020" w:rsidRPr="00E70020" w:rsidRDefault="00E70020" w:rsidP="00E70020">
      <w:pPr>
        <w:tabs>
          <w:tab w:val="left" w:pos="3330"/>
        </w:tabs>
      </w:pPr>
      <w:r w:rsidRPr="00E70020">
        <w:t>To avoid overfitting, we sometimes give our tree a "trim" (or prune it). This means we remove some of the questions that aren't as helpful, making the tree simpler and often more effective.</w:t>
      </w:r>
    </w:p>
    <w:p w:rsidR="00E70020" w:rsidRPr="00E70020" w:rsidRDefault="00E70020" w:rsidP="00E70020">
      <w:pPr>
        <w:tabs>
          <w:tab w:val="left" w:pos="3330"/>
        </w:tabs>
        <w:rPr>
          <w:b/>
          <w:bCs/>
        </w:rPr>
      </w:pPr>
      <w:r w:rsidRPr="00E70020">
        <w:rPr>
          <w:b/>
          <w:bCs/>
        </w:rPr>
        <w:lastRenderedPageBreak/>
        <w:t>6. Popular in Ensembles</w:t>
      </w:r>
    </w:p>
    <w:p w:rsidR="00E70020" w:rsidRPr="00E70020" w:rsidRDefault="00E70020" w:rsidP="00E70020">
      <w:pPr>
        <w:tabs>
          <w:tab w:val="left" w:pos="3330"/>
        </w:tabs>
      </w:pPr>
      <w:r w:rsidRPr="00E70020">
        <w:t>Decision trees aren't always used alone. They're popular in techniques like Random Forests, where many trees "vote" on the best prediction. Think of it like asking a group of friends for movie recommendations instead of just one person!</w:t>
      </w:r>
    </w:p>
    <w:p w:rsidR="00E70020" w:rsidRPr="00E70020" w:rsidRDefault="00E70020" w:rsidP="00E70020">
      <w:pPr>
        <w:tabs>
          <w:tab w:val="left" w:pos="3330"/>
        </w:tabs>
        <w:rPr>
          <w:b/>
          <w:bCs/>
        </w:rPr>
      </w:pPr>
      <w:r w:rsidRPr="00E70020">
        <w:rPr>
          <w:b/>
          <w:bCs/>
        </w:rPr>
        <w:t>In Conclusion</w:t>
      </w:r>
    </w:p>
    <w:p w:rsidR="00E70020" w:rsidRPr="00E70020" w:rsidRDefault="00E70020" w:rsidP="00E70020">
      <w:pPr>
        <w:tabs>
          <w:tab w:val="left" w:pos="3330"/>
        </w:tabs>
      </w:pPr>
      <w:r w:rsidRPr="00E70020">
        <w:t>Decision trees are a foundational tool in the world of data analysis. They're like a game of 20 Questions, where each question helps narrow down the best prediction. Whether you're a budding data enthusiast or just curious about how recommendations and predictions are made in the digital world, understanding decision trees is a great starting point. Happy learning!</w:t>
      </w:r>
    </w:p>
    <w:p w:rsidR="00AD5217" w:rsidRDefault="00AD5217" w:rsidP="00AD5217">
      <w:pPr>
        <w:tabs>
          <w:tab w:val="left" w:pos="3330"/>
        </w:tabs>
      </w:pPr>
      <w:r>
        <w:rPr>
          <w:rFonts w:ascii="Segoe UI Symbol" w:hAnsi="Segoe UI Symbol" w:cs="Segoe UI Symbol"/>
        </w:rPr>
        <w:t>🌳</w:t>
      </w:r>
      <w:r>
        <w:t xml:space="preserve"> </w:t>
      </w:r>
      <w:bookmarkStart w:id="0" w:name="_GoBack"/>
      <w:r>
        <w:t>Understand more of #</w:t>
      </w:r>
      <w:proofErr w:type="spellStart"/>
      <w:r>
        <w:t>DecisionTrees</w:t>
      </w:r>
      <w:proofErr w:type="spellEnd"/>
      <w:r>
        <w:t xml:space="preserve"> with my latest article! From core concepts to advanced variants, we breakdown the complexities behind these powerful ML tools. Perfect for those looking to master their understanding! </w:t>
      </w:r>
      <w:bookmarkEnd w:id="0"/>
      <w:r>
        <w:rPr>
          <w:rFonts w:ascii="Segoe UI Symbol" w:hAnsi="Segoe UI Symbol" w:cs="Segoe UI Symbol"/>
        </w:rPr>
        <w:t>🎓🔍</w:t>
      </w:r>
    </w:p>
    <w:p w:rsidR="00D9481F" w:rsidRPr="00922180" w:rsidRDefault="00AD5217" w:rsidP="00AD5217">
      <w:pPr>
        <w:tabs>
          <w:tab w:val="left" w:pos="3330"/>
        </w:tabs>
      </w:pPr>
      <w:r>
        <w:rPr>
          <w:rFonts w:ascii="Segoe UI Symbol" w:hAnsi="Segoe UI Symbol" w:cs="Segoe UI Symbol"/>
        </w:rPr>
        <w:t>🔗</w:t>
      </w:r>
      <w:r>
        <w:t xml:space="preserve"> [Link to Blog] #</w:t>
      </w:r>
      <w:proofErr w:type="spellStart"/>
      <w:r>
        <w:t>MachineLearning</w:t>
      </w:r>
      <w:proofErr w:type="spellEnd"/>
      <w:r>
        <w:t xml:space="preserve"> #</w:t>
      </w:r>
      <w:proofErr w:type="spellStart"/>
      <w:r>
        <w:t>DeepDive</w:t>
      </w:r>
      <w:proofErr w:type="spellEnd"/>
      <w:r>
        <w:t>"</w:t>
      </w:r>
    </w:p>
    <w:sectPr w:rsidR="00D9481F" w:rsidRPr="009221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7C7E"/>
    <w:multiLevelType w:val="multilevel"/>
    <w:tmpl w:val="83DA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9044B5"/>
    <w:multiLevelType w:val="multilevel"/>
    <w:tmpl w:val="3A6A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AC5BDD"/>
    <w:multiLevelType w:val="multilevel"/>
    <w:tmpl w:val="E342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A19"/>
    <w:rsid w:val="000D0427"/>
    <w:rsid w:val="00814060"/>
    <w:rsid w:val="00823BE0"/>
    <w:rsid w:val="00876A19"/>
    <w:rsid w:val="0090011C"/>
    <w:rsid w:val="00922180"/>
    <w:rsid w:val="00AB5B63"/>
    <w:rsid w:val="00AD5217"/>
    <w:rsid w:val="00DF13B3"/>
    <w:rsid w:val="00E70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934A"/>
  <w15:chartTrackingRefBased/>
  <w15:docId w15:val="{F38CFFB2-4DAF-49E3-B0E3-58DE94BE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486">
      <w:bodyDiv w:val="1"/>
      <w:marLeft w:val="0"/>
      <w:marRight w:val="0"/>
      <w:marTop w:val="0"/>
      <w:marBottom w:val="0"/>
      <w:divBdr>
        <w:top w:val="none" w:sz="0" w:space="0" w:color="auto"/>
        <w:left w:val="none" w:sz="0" w:space="0" w:color="auto"/>
        <w:bottom w:val="none" w:sz="0" w:space="0" w:color="auto"/>
        <w:right w:val="none" w:sz="0" w:space="0" w:color="auto"/>
      </w:divBdr>
    </w:div>
    <w:div w:id="140773901">
      <w:bodyDiv w:val="1"/>
      <w:marLeft w:val="0"/>
      <w:marRight w:val="0"/>
      <w:marTop w:val="0"/>
      <w:marBottom w:val="0"/>
      <w:divBdr>
        <w:top w:val="none" w:sz="0" w:space="0" w:color="auto"/>
        <w:left w:val="none" w:sz="0" w:space="0" w:color="auto"/>
        <w:bottom w:val="none" w:sz="0" w:space="0" w:color="auto"/>
        <w:right w:val="none" w:sz="0" w:space="0" w:color="auto"/>
      </w:divBdr>
    </w:div>
    <w:div w:id="204000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D27F26-517C-4196-8E03-BA46B30A1726}" type="doc">
      <dgm:prSet loTypeId="urn:microsoft.com/office/officeart/2005/8/layout/process2" loCatId="process" qsTypeId="urn:microsoft.com/office/officeart/2005/8/quickstyle/simple1" qsCatId="simple" csTypeId="urn:microsoft.com/office/officeart/2005/8/colors/accent1_2" csCatId="accent1" phldr="1"/>
      <dgm:spPr/>
    </dgm:pt>
    <dgm:pt modelId="{51C16FAC-8341-486D-828A-11E81B5384A7}">
      <dgm:prSet phldrT="[Text]"/>
      <dgm:spPr/>
      <dgm:t>
        <a:bodyPr/>
        <a:lstStyle/>
        <a:p>
          <a:r>
            <a:rPr lang="en-US"/>
            <a:t>Front end (user interface in mobile/web/desktop)</a:t>
          </a:r>
        </a:p>
        <a:p>
          <a:r>
            <a:rPr lang="en-US"/>
            <a:t>HTML, Javascript, Django(python)</a:t>
          </a:r>
        </a:p>
      </dgm:t>
    </dgm:pt>
    <dgm:pt modelId="{30BA66D0-1052-4901-9D64-AEF7D96A0BCB}" type="parTrans" cxnId="{AF123157-4DC0-4314-A540-4A64D645C2E2}">
      <dgm:prSet/>
      <dgm:spPr/>
      <dgm:t>
        <a:bodyPr/>
        <a:lstStyle/>
        <a:p>
          <a:endParaRPr lang="en-US"/>
        </a:p>
      </dgm:t>
    </dgm:pt>
    <dgm:pt modelId="{64601B2D-C296-4026-A3E7-FACB37F3A50E}" type="sibTrans" cxnId="{AF123157-4DC0-4314-A540-4A64D645C2E2}">
      <dgm:prSet/>
      <dgm:spPr/>
      <dgm:t>
        <a:bodyPr/>
        <a:lstStyle/>
        <a:p>
          <a:endParaRPr lang="en-US"/>
        </a:p>
      </dgm:t>
    </dgm:pt>
    <dgm:pt modelId="{6F9DE1C1-B3B7-471B-BCFB-39DD1701BD81}">
      <dgm:prSet phldrT="[Text]"/>
      <dgm:spPr/>
      <dgm:t>
        <a:bodyPr/>
        <a:lstStyle/>
        <a:p>
          <a:r>
            <a:rPr lang="en-US"/>
            <a:t>Application Programme Interface (API) -endpoints</a:t>
          </a:r>
        </a:p>
        <a:p>
          <a:r>
            <a:rPr lang="en-US"/>
            <a:t>Business logic: classes; Django(python), Django</a:t>
          </a:r>
        </a:p>
      </dgm:t>
    </dgm:pt>
    <dgm:pt modelId="{78163FB1-EF73-45F9-9D93-4F6EF027B044}" type="parTrans" cxnId="{64105434-0E8C-4C16-B37E-AF6D2524169C}">
      <dgm:prSet/>
      <dgm:spPr/>
      <dgm:t>
        <a:bodyPr/>
        <a:lstStyle/>
        <a:p>
          <a:endParaRPr lang="en-US"/>
        </a:p>
      </dgm:t>
    </dgm:pt>
    <dgm:pt modelId="{0A218486-9E49-4FBF-8061-6F244F46AF15}" type="sibTrans" cxnId="{64105434-0E8C-4C16-B37E-AF6D2524169C}">
      <dgm:prSet/>
      <dgm:spPr/>
      <dgm:t>
        <a:bodyPr/>
        <a:lstStyle/>
        <a:p>
          <a:endParaRPr lang="en-US"/>
        </a:p>
      </dgm:t>
    </dgm:pt>
    <dgm:pt modelId="{C3168340-1176-479B-A853-7CBF6E9067CF}">
      <dgm:prSet phldrT="[Text]"/>
      <dgm:spPr/>
      <dgm:t>
        <a:bodyPr/>
        <a:lstStyle/>
        <a:p>
          <a:r>
            <a:rPr lang="en-US"/>
            <a:t>ORM: Prisma(databsae structures)</a:t>
          </a:r>
        </a:p>
      </dgm:t>
    </dgm:pt>
    <dgm:pt modelId="{16747BEF-F3F6-4271-A41B-43E88A5CF4A5}" type="parTrans" cxnId="{FD03F3CF-A96A-4115-AE4F-0B8ED09A8955}">
      <dgm:prSet/>
      <dgm:spPr/>
      <dgm:t>
        <a:bodyPr/>
        <a:lstStyle/>
        <a:p>
          <a:endParaRPr lang="en-US"/>
        </a:p>
      </dgm:t>
    </dgm:pt>
    <dgm:pt modelId="{B94854DF-CE05-4801-860D-151DA1E61F29}" type="sibTrans" cxnId="{FD03F3CF-A96A-4115-AE4F-0B8ED09A8955}">
      <dgm:prSet/>
      <dgm:spPr/>
      <dgm:t>
        <a:bodyPr/>
        <a:lstStyle/>
        <a:p>
          <a:endParaRPr lang="en-US"/>
        </a:p>
      </dgm:t>
    </dgm:pt>
    <dgm:pt modelId="{5D020DF2-2BD2-4F14-9579-8E60C308780F}">
      <dgm:prSet/>
      <dgm:spPr/>
      <dgm:t>
        <a:bodyPr/>
        <a:lstStyle/>
        <a:p>
          <a:endParaRPr lang="en-US"/>
        </a:p>
      </dgm:t>
    </dgm:pt>
    <dgm:pt modelId="{4C006A57-604C-4805-B114-100FEF023A67}" type="parTrans" cxnId="{E3D06E79-C698-4ADA-BC7B-A46143CC6BAB}">
      <dgm:prSet/>
      <dgm:spPr/>
      <dgm:t>
        <a:bodyPr/>
        <a:lstStyle/>
        <a:p>
          <a:endParaRPr lang="en-US"/>
        </a:p>
      </dgm:t>
    </dgm:pt>
    <dgm:pt modelId="{7E1D8B82-B877-429C-9C1E-F0A1506114D1}" type="sibTrans" cxnId="{E3D06E79-C698-4ADA-BC7B-A46143CC6BAB}">
      <dgm:prSet/>
      <dgm:spPr/>
      <dgm:t>
        <a:bodyPr/>
        <a:lstStyle/>
        <a:p>
          <a:endParaRPr lang="en-US"/>
        </a:p>
      </dgm:t>
    </dgm:pt>
    <dgm:pt modelId="{3C047CD3-6494-43A7-86C7-02316DA0FC5F}">
      <dgm:prSet/>
      <dgm:spPr/>
      <dgm:t>
        <a:bodyPr/>
        <a:lstStyle/>
        <a:p>
          <a:r>
            <a:rPr lang="en-US"/>
            <a:t>Database: Postgress, MySQL, MySQL Server, Couch</a:t>
          </a:r>
        </a:p>
      </dgm:t>
    </dgm:pt>
    <dgm:pt modelId="{2867C155-B67E-4CE3-8765-34422B62B24E}" type="parTrans" cxnId="{AD364CEC-F32E-4C85-A53C-F439E6709BC9}">
      <dgm:prSet/>
      <dgm:spPr/>
      <dgm:t>
        <a:bodyPr/>
        <a:lstStyle/>
        <a:p>
          <a:endParaRPr lang="en-US"/>
        </a:p>
      </dgm:t>
    </dgm:pt>
    <dgm:pt modelId="{167ACDCF-F78E-485A-B2A7-49639590767C}" type="sibTrans" cxnId="{AD364CEC-F32E-4C85-A53C-F439E6709BC9}">
      <dgm:prSet custAng="10800000" custFlipHor="1" custScaleX="106533" custScaleY="90418" custLinFactX="111940" custLinFactY="-135298" custLinFactNeighborX="200000" custLinFactNeighborY="-200000"/>
      <dgm:spPr/>
      <dgm:t>
        <a:bodyPr/>
        <a:lstStyle/>
        <a:p>
          <a:endParaRPr lang="en-US"/>
        </a:p>
      </dgm:t>
    </dgm:pt>
    <dgm:pt modelId="{9DF6C34B-EA70-4F93-8152-146938D85490}" type="pres">
      <dgm:prSet presAssocID="{ADD27F26-517C-4196-8E03-BA46B30A1726}" presName="linearFlow" presStyleCnt="0">
        <dgm:presLayoutVars>
          <dgm:resizeHandles val="exact"/>
        </dgm:presLayoutVars>
      </dgm:prSet>
      <dgm:spPr/>
    </dgm:pt>
    <dgm:pt modelId="{32318C68-D8CF-4F12-B93F-3A18D142CEC9}" type="pres">
      <dgm:prSet presAssocID="{51C16FAC-8341-486D-828A-11E81B5384A7}" presName="node" presStyleLbl="node1" presStyleIdx="0" presStyleCnt="5">
        <dgm:presLayoutVars>
          <dgm:bulletEnabled val="1"/>
        </dgm:presLayoutVars>
      </dgm:prSet>
      <dgm:spPr/>
      <dgm:t>
        <a:bodyPr/>
        <a:lstStyle/>
        <a:p>
          <a:endParaRPr lang="en-US"/>
        </a:p>
      </dgm:t>
    </dgm:pt>
    <dgm:pt modelId="{E72255BA-5C77-4240-9E6E-A37EF8B1C1A5}" type="pres">
      <dgm:prSet presAssocID="{64601B2D-C296-4026-A3E7-FACB37F3A50E}" presName="sibTrans" presStyleLbl="sibTrans2D1" presStyleIdx="0" presStyleCnt="4"/>
      <dgm:spPr/>
      <dgm:t>
        <a:bodyPr/>
        <a:lstStyle/>
        <a:p>
          <a:endParaRPr lang="en-US"/>
        </a:p>
      </dgm:t>
    </dgm:pt>
    <dgm:pt modelId="{90CC334D-6B06-4598-B7D7-A8107CA1EBFB}" type="pres">
      <dgm:prSet presAssocID="{64601B2D-C296-4026-A3E7-FACB37F3A50E}" presName="connectorText" presStyleLbl="sibTrans2D1" presStyleIdx="0" presStyleCnt="4"/>
      <dgm:spPr/>
      <dgm:t>
        <a:bodyPr/>
        <a:lstStyle/>
        <a:p>
          <a:endParaRPr lang="en-US"/>
        </a:p>
      </dgm:t>
    </dgm:pt>
    <dgm:pt modelId="{F5520CE6-2D53-40F2-A08E-87EF43A1E56E}" type="pres">
      <dgm:prSet presAssocID="{6F9DE1C1-B3B7-471B-BCFB-39DD1701BD81}" presName="node" presStyleLbl="node1" presStyleIdx="1" presStyleCnt="5">
        <dgm:presLayoutVars>
          <dgm:bulletEnabled val="1"/>
        </dgm:presLayoutVars>
      </dgm:prSet>
      <dgm:spPr/>
      <dgm:t>
        <a:bodyPr/>
        <a:lstStyle/>
        <a:p>
          <a:endParaRPr lang="en-US"/>
        </a:p>
      </dgm:t>
    </dgm:pt>
    <dgm:pt modelId="{EA3483A7-7A7C-4569-B264-AA7E4CC8E726}" type="pres">
      <dgm:prSet presAssocID="{0A218486-9E49-4FBF-8061-6F244F46AF15}" presName="sibTrans" presStyleLbl="sibTrans2D1" presStyleIdx="1" presStyleCnt="4"/>
      <dgm:spPr/>
      <dgm:t>
        <a:bodyPr/>
        <a:lstStyle/>
        <a:p>
          <a:endParaRPr lang="en-US"/>
        </a:p>
      </dgm:t>
    </dgm:pt>
    <dgm:pt modelId="{C29F4900-19FA-460A-AE8F-D3A04F795BF3}" type="pres">
      <dgm:prSet presAssocID="{0A218486-9E49-4FBF-8061-6F244F46AF15}" presName="connectorText" presStyleLbl="sibTrans2D1" presStyleIdx="1" presStyleCnt="4"/>
      <dgm:spPr/>
      <dgm:t>
        <a:bodyPr/>
        <a:lstStyle/>
        <a:p>
          <a:endParaRPr lang="en-US"/>
        </a:p>
      </dgm:t>
    </dgm:pt>
    <dgm:pt modelId="{AB82D686-F3C5-4132-81CD-9EF94E9AEA3E}" type="pres">
      <dgm:prSet presAssocID="{C3168340-1176-479B-A853-7CBF6E9067CF}" presName="node" presStyleLbl="node1" presStyleIdx="2" presStyleCnt="5">
        <dgm:presLayoutVars>
          <dgm:bulletEnabled val="1"/>
        </dgm:presLayoutVars>
      </dgm:prSet>
      <dgm:spPr/>
      <dgm:t>
        <a:bodyPr/>
        <a:lstStyle/>
        <a:p>
          <a:endParaRPr lang="en-US"/>
        </a:p>
      </dgm:t>
    </dgm:pt>
    <dgm:pt modelId="{D416010F-DEDD-43F4-B3ED-2AB137B26279}" type="pres">
      <dgm:prSet presAssocID="{B94854DF-CE05-4801-860D-151DA1E61F29}" presName="sibTrans" presStyleLbl="sibTrans2D1" presStyleIdx="2" presStyleCnt="4"/>
      <dgm:spPr/>
      <dgm:t>
        <a:bodyPr/>
        <a:lstStyle/>
        <a:p>
          <a:endParaRPr lang="en-US"/>
        </a:p>
      </dgm:t>
    </dgm:pt>
    <dgm:pt modelId="{325E55CC-9D48-467A-B786-321BF20531C4}" type="pres">
      <dgm:prSet presAssocID="{B94854DF-CE05-4801-860D-151DA1E61F29}" presName="connectorText" presStyleLbl="sibTrans2D1" presStyleIdx="2" presStyleCnt="4"/>
      <dgm:spPr/>
      <dgm:t>
        <a:bodyPr/>
        <a:lstStyle/>
        <a:p>
          <a:endParaRPr lang="en-US"/>
        </a:p>
      </dgm:t>
    </dgm:pt>
    <dgm:pt modelId="{3E52EA66-B8E8-4151-BA55-C1B593549F57}" type="pres">
      <dgm:prSet presAssocID="{5D020DF2-2BD2-4F14-9579-8E60C308780F}" presName="node" presStyleLbl="node1" presStyleIdx="3" presStyleCnt="5" custLinFactNeighborX="-71404" custLinFactNeighborY="49053">
        <dgm:presLayoutVars>
          <dgm:bulletEnabled val="1"/>
        </dgm:presLayoutVars>
      </dgm:prSet>
      <dgm:spPr/>
      <dgm:t>
        <a:bodyPr/>
        <a:lstStyle/>
        <a:p>
          <a:endParaRPr lang="en-US"/>
        </a:p>
      </dgm:t>
    </dgm:pt>
    <dgm:pt modelId="{D95D4A81-D7FE-4373-AA73-ACDECEBE945B}" type="pres">
      <dgm:prSet presAssocID="{7E1D8B82-B877-429C-9C1E-F0A1506114D1}" presName="sibTrans" presStyleLbl="sibTrans2D1" presStyleIdx="3" presStyleCnt="4" custAng="8833243" custFlipHor="1" custScaleX="42070" custScaleY="90418" custLinFactY="-92137" custLinFactNeighborX="72105" custLinFactNeighborY="-100000"/>
      <dgm:spPr/>
      <dgm:t>
        <a:bodyPr/>
        <a:lstStyle/>
        <a:p>
          <a:endParaRPr lang="en-US"/>
        </a:p>
      </dgm:t>
    </dgm:pt>
    <dgm:pt modelId="{EFC4F65F-44FE-4949-8EDE-988D3D8F7C0D}" type="pres">
      <dgm:prSet presAssocID="{7E1D8B82-B877-429C-9C1E-F0A1506114D1}" presName="connectorText" presStyleLbl="sibTrans2D1" presStyleIdx="3" presStyleCnt="4"/>
      <dgm:spPr/>
      <dgm:t>
        <a:bodyPr/>
        <a:lstStyle/>
        <a:p>
          <a:endParaRPr lang="en-US"/>
        </a:p>
      </dgm:t>
    </dgm:pt>
    <dgm:pt modelId="{3D3CE58B-DB75-464C-AFE8-6BAEC32F57E8}" type="pres">
      <dgm:prSet presAssocID="{3C047CD3-6494-43A7-86C7-02316DA0FC5F}" presName="node" presStyleLbl="node1" presStyleIdx="4" presStyleCnt="5" custLinFactY="-66765" custLinFactNeighborX="84409" custLinFactNeighborY="-100000">
        <dgm:presLayoutVars>
          <dgm:bulletEnabled val="1"/>
        </dgm:presLayoutVars>
      </dgm:prSet>
      <dgm:spPr/>
      <dgm:t>
        <a:bodyPr/>
        <a:lstStyle/>
        <a:p>
          <a:endParaRPr lang="en-US"/>
        </a:p>
      </dgm:t>
    </dgm:pt>
  </dgm:ptLst>
  <dgm:cxnLst>
    <dgm:cxn modelId="{4A213966-E159-41B5-A40E-EAF595D8C265}" type="presOf" srcId="{7E1D8B82-B877-429C-9C1E-F0A1506114D1}" destId="{EFC4F65F-44FE-4949-8EDE-988D3D8F7C0D}" srcOrd="1" destOrd="0" presId="urn:microsoft.com/office/officeart/2005/8/layout/process2"/>
    <dgm:cxn modelId="{0921BFEE-7153-4AFC-BEF8-7622CF669339}" type="presOf" srcId="{3C047CD3-6494-43A7-86C7-02316DA0FC5F}" destId="{3D3CE58B-DB75-464C-AFE8-6BAEC32F57E8}" srcOrd="0" destOrd="0" presId="urn:microsoft.com/office/officeart/2005/8/layout/process2"/>
    <dgm:cxn modelId="{7FC7662C-C789-4B8F-BFB3-486725775000}" type="presOf" srcId="{B94854DF-CE05-4801-860D-151DA1E61F29}" destId="{D416010F-DEDD-43F4-B3ED-2AB137B26279}" srcOrd="0" destOrd="0" presId="urn:microsoft.com/office/officeart/2005/8/layout/process2"/>
    <dgm:cxn modelId="{64105434-0E8C-4C16-B37E-AF6D2524169C}" srcId="{ADD27F26-517C-4196-8E03-BA46B30A1726}" destId="{6F9DE1C1-B3B7-471B-BCFB-39DD1701BD81}" srcOrd="1" destOrd="0" parTransId="{78163FB1-EF73-45F9-9D93-4F6EF027B044}" sibTransId="{0A218486-9E49-4FBF-8061-6F244F46AF15}"/>
    <dgm:cxn modelId="{E404FE89-771E-4199-8332-3299A940A0E6}" type="presOf" srcId="{0A218486-9E49-4FBF-8061-6F244F46AF15}" destId="{C29F4900-19FA-460A-AE8F-D3A04F795BF3}" srcOrd="1" destOrd="0" presId="urn:microsoft.com/office/officeart/2005/8/layout/process2"/>
    <dgm:cxn modelId="{FBB42CE7-CCB1-4D42-B2FF-2DC538B5BF04}" type="presOf" srcId="{64601B2D-C296-4026-A3E7-FACB37F3A50E}" destId="{E72255BA-5C77-4240-9E6E-A37EF8B1C1A5}" srcOrd="0" destOrd="0" presId="urn:microsoft.com/office/officeart/2005/8/layout/process2"/>
    <dgm:cxn modelId="{F9BBA501-FBDA-4A7C-9651-EE01D7060C60}" type="presOf" srcId="{51C16FAC-8341-486D-828A-11E81B5384A7}" destId="{32318C68-D8CF-4F12-B93F-3A18D142CEC9}" srcOrd="0" destOrd="0" presId="urn:microsoft.com/office/officeart/2005/8/layout/process2"/>
    <dgm:cxn modelId="{69A92252-96D8-4E85-8FAE-1350241B2712}" type="presOf" srcId="{5D020DF2-2BD2-4F14-9579-8E60C308780F}" destId="{3E52EA66-B8E8-4151-BA55-C1B593549F57}" srcOrd="0" destOrd="0" presId="urn:microsoft.com/office/officeart/2005/8/layout/process2"/>
    <dgm:cxn modelId="{FAA3D7D1-0AAC-421F-A39B-0686C8C7781F}" type="presOf" srcId="{C3168340-1176-479B-A853-7CBF6E9067CF}" destId="{AB82D686-F3C5-4132-81CD-9EF94E9AEA3E}" srcOrd="0" destOrd="0" presId="urn:microsoft.com/office/officeart/2005/8/layout/process2"/>
    <dgm:cxn modelId="{E4146EE3-B4C8-4374-8C61-53A336FBFB2D}" type="presOf" srcId="{B94854DF-CE05-4801-860D-151DA1E61F29}" destId="{325E55CC-9D48-467A-B786-321BF20531C4}" srcOrd="1" destOrd="0" presId="urn:microsoft.com/office/officeart/2005/8/layout/process2"/>
    <dgm:cxn modelId="{89B2087E-B408-43C7-9509-D3958C25647E}" type="presOf" srcId="{0A218486-9E49-4FBF-8061-6F244F46AF15}" destId="{EA3483A7-7A7C-4569-B264-AA7E4CC8E726}" srcOrd="0" destOrd="0" presId="urn:microsoft.com/office/officeart/2005/8/layout/process2"/>
    <dgm:cxn modelId="{53D90C6D-4D95-4AE7-88BB-C3F4E3B81658}" type="presOf" srcId="{ADD27F26-517C-4196-8E03-BA46B30A1726}" destId="{9DF6C34B-EA70-4F93-8152-146938D85490}" srcOrd="0" destOrd="0" presId="urn:microsoft.com/office/officeart/2005/8/layout/process2"/>
    <dgm:cxn modelId="{FD03F3CF-A96A-4115-AE4F-0B8ED09A8955}" srcId="{ADD27F26-517C-4196-8E03-BA46B30A1726}" destId="{C3168340-1176-479B-A853-7CBF6E9067CF}" srcOrd="2" destOrd="0" parTransId="{16747BEF-F3F6-4271-A41B-43E88A5CF4A5}" sibTransId="{B94854DF-CE05-4801-860D-151DA1E61F29}"/>
    <dgm:cxn modelId="{9300B210-D758-4B98-8482-504F38885B33}" type="presOf" srcId="{6F9DE1C1-B3B7-471B-BCFB-39DD1701BD81}" destId="{F5520CE6-2D53-40F2-A08E-87EF43A1E56E}" srcOrd="0" destOrd="0" presId="urn:microsoft.com/office/officeart/2005/8/layout/process2"/>
    <dgm:cxn modelId="{AD364CEC-F32E-4C85-A53C-F439E6709BC9}" srcId="{ADD27F26-517C-4196-8E03-BA46B30A1726}" destId="{3C047CD3-6494-43A7-86C7-02316DA0FC5F}" srcOrd="4" destOrd="0" parTransId="{2867C155-B67E-4CE3-8765-34422B62B24E}" sibTransId="{167ACDCF-F78E-485A-B2A7-49639590767C}"/>
    <dgm:cxn modelId="{E3D06E79-C698-4ADA-BC7B-A46143CC6BAB}" srcId="{ADD27F26-517C-4196-8E03-BA46B30A1726}" destId="{5D020DF2-2BD2-4F14-9579-8E60C308780F}" srcOrd="3" destOrd="0" parTransId="{4C006A57-604C-4805-B114-100FEF023A67}" sibTransId="{7E1D8B82-B877-429C-9C1E-F0A1506114D1}"/>
    <dgm:cxn modelId="{AF123157-4DC0-4314-A540-4A64D645C2E2}" srcId="{ADD27F26-517C-4196-8E03-BA46B30A1726}" destId="{51C16FAC-8341-486D-828A-11E81B5384A7}" srcOrd="0" destOrd="0" parTransId="{30BA66D0-1052-4901-9D64-AEF7D96A0BCB}" sibTransId="{64601B2D-C296-4026-A3E7-FACB37F3A50E}"/>
    <dgm:cxn modelId="{B4169BEE-89C7-4DCB-87B4-C4D97CB2532B}" type="presOf" srcId="{7E1D8B82-B877-429C-9C1E-F0A1506114D1}" destId="{D95D4A81-D7FE-4373-AA73-ACDECEBE945B}" srcOrd="0" destOrd="0" presId="urn:microsoft.com/office/officeart/2005/8/layout/process2"/>
    <dgm:cxn modelId="{3A98D367-8B34-4949-9CFC-AE0AD7713456}" type="presOf" srcId="{64601B2D-C296-4026-A3E7-FACB37F3A50E}" destId="{90CC334D-6B06-4598-B7D7-A8107CA1EBFB}" srcOrd="1" destOrd="0" presId="urn:microsoft.com/office/officeart/2005/8/layout/process2"/>
    <dgm:cxn modelId="{8346CE8A-BA53-4D4A-AC10-65379DAA370E}" type="presParOf" srcId="{9DF6C34B-EA70-4F93-8152-146938D85490}" destId="{32318C68-D8CF-4F12-B93F-3A18D142CEC9}" srcOrd="0" destOrd="0" presId="urn:microsoft.com/office/officeart/2005/8/layout/process2"/>
    <dgm:cxn modelId="{CFAE9925-F0D4-4479-ADAA-F9F26CE0FF09}" type="presParOf" srcId="{9DF6C34B-EA70-4F93-8152-146938D85490}" destId="{E72255BA-5C77-4240-9E6E-A37EF8B1C1A5}" srcOrd="1" destOrd="0" presId="urn:microsoft.com/office/officeart/2005/8/layout/process2"/>
    <dgm:cxn modelId="{C984F8F7-4BE8-4057-B82F-18A2E3B6B205}" type="presParOf" srcId="{E72255BA-5C77-4240-9E6E-A37EF8B1C1A5}" destId="{90CC334D-6B06-4598-B7D7-A8107CA1EBFB}" srcOrd="0" destOrd="0" presId="urn:microsoft.com/office/officeart/2005/8/layout/process2"/>
    <dgm:cxn modelId="{9127EF8C-D859-41D3-B92A-8C97454BC1CC}" type="presParOf" srcId="{9DF6C34B-EA70-4F93-8152-146938D85490}" destId="{F5520CE6-2D53-40F2-A08E-87EF43A1E56E}" srcOrd="2" destOrd="0" presId="urn:microsoft.com/office/officeart/2005/8/layout/process2"/>
    <dgm:cxn modelId="{3A8ABC84-A1CE-4CD2-A4C8-44B52CF353CA}" type="presParOf" srcId="{9DF6C34B-EA70-4F93-8152-146938D85490}" destId="{EA3483A7-7A7C-4569-B264-AA7E4CC8E726}" srcOrd="3" destOrd="0" presId="urn:microsoft.com/office/officeart/2005/8/layout/process2"/>
    <dgm:cxn modelId="{14B3E3AE-9D66-4B8B-A5FF-6678F5BE6575}" type="presParOf" srcId="{EA3483A7-7A7C-4569-B264-AA7E4CC8E726}" destId="{C29F4900-19FA-460A-AE8F-D3A04F795BF3}" srcOrd="0" destOrd="0" presId="urn:microsoft.com/office/officeart/2005/8/layout/process2"/>
    <dgm:cxn modelId="{59F7EBED-8835-470C-9A18-82A81308D28E}" type="presParOf" srcId="{9DF6C34B-EA70-4F93-8152-146938D85490}" destId="{AB82D686-F3C5-4132-81CD-9EF94E9AEA3E}" srcOrd="4" destOrd="0" presId="urn:microsoft.com/office/officeart/2005/8/layout/process2"/>
    <dgm:cxn modelId="{FD86FA91-5F65-4E21-BB19-5F4DBA72575F}" type="presParOf" srcId="{9DF6C34B-EA70-4F93-8152-146938D85490}" destId="{D416010F-DEDD-43F4-B3ED-2AB137B26279}" srcOrd="5" destOrd="0" presId="urn:microsoft.com/office/officeart/2005/8/layout/process2"/>
    <dgm:cxn modelId="{F8923840-A7EC-421A-911E-BECDBE8A137E}" type="presParOf" srcId="{D416010F-DEDD-43F4-B3ED-2AB137B26279}" destId="{325E55CC-9D48-467A-B786-321BF20531C4}" srcOrd="0" destOrd="0" presId="urn:microsoft.com/office/officeart/2005/8/layout/process2"/>
    <dgm:cxn modelId="{F30AFA19-9EF7-422B-BB58-CBB038F5A937}" type="presParOf" srcId="{9DF6C34B-EA70-4F93-8152-146938D85490}" destId="{3E52EA66-B8E8-4151-BA55-C1B593549F57}" srcOrd="6" destOrd="0" presId="urn:microsoft.com/office/officeart/2005/8/layout/process2"/>
    <dgm:cxn modelId="{5F1FE4F6-904A-4BAE-8F58-E285A33E590A}" type="presParOf" srcId="{9DF6C34B-EA70-4F93-8152-146938D85490}" destId="{D95D4A81-D7FE-4373-AA73-ACDECEBE945B}" srcOrd="7" destOrd="0" presId="urn:microsoft.com/office/officeart/2005/8/layout/process2"/>
    <dgm:cxn modelId="{83726F30-13E5-4150-A1BD-EC5AEE3D2157}" type="presParOf" srcId="{D95D4A81-D7FE-4373-AA73-ACDECEBE945B}" destId="{EFC4F65F-44FE-4949-8EDE-988D3D8F7C0D}" srcOrd="0" destOrd="0" presId="urn:microsoft.com/office/officeart/2005/8/layout/process2"/>
    <dgm:cxn modelId="{4D3FB092-2E76-4191-9F34-58F8D220440B}" type="presParOf" srcId="{9DF6C34B-EA70-4F93-8152-146938D85490}" destId="{3D3CE58B-DB75-464C-AFE8-6BAEC32F57E8}" srcOrd="8"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318C68-D8CF-4F12-B93F-3A18D142CEC9}">
      <dsp:nvSpPr>
        <dsp:cNvPr id="0" name=""/>
        <dsp:cNvSpPr/>
      </dsp:nvSpPr>
      <dsp:spPr>
        <a:xfrm>
          <a:off x="1808454" y="480"/>
          <a:ext cx="2040941" cy="5618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Front end (user interface in mobile/web/desktop)</a:t>
          </a:r>
        </a:p>
        <a:p>
          <a:pPr lvl="0" algn="ctr" defTabSz="355600">
            <a:lnSpc>
              <a:spcPct val="90000"/>
            </a:lnSpc>
            <a:spcBef>
              <a:spcPct val="0"/>
            </a:spcBef>
            <a:spcAft>
              <a:spcPct val="35000"/>
            </a:spcAft>
          </a:pPr>
          <a:r>
            <a:rPr lang="en-US" sz="800" kern="1200"/>
            <a:t>HTML, Javascript, Django(python)</a:t>
          </a:r>
        </a:p>
      </dsp:txBody>
      <dsp:txXfrm>
        <a:off x="1824910" y="16936"/>
        <a:ext cx="2008029" cy="528925"/>
      </dsp:txXfrm>
    </dsp:sp>
    <dsp:sp modelId="{E72255BA-5C77-4240-9E6E-A37EF8B1C1A5}">
      <dsp:nvSpPr>
        <dsp:cNvPr id="0" name=""/>
        <dsp:cNvSpPr/>
      </dsp:nvSpPr>
      <dsp:spPr>
        <a:xfrm rot="5400000">
          <a:off x="2723580" y="576363"/>
          <a:ext cx="210689" cy="2528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753077" y="597432"/>
        <a:ext cx="151697" cy="147482"/>
      </dsp:txXfrm>
    </dsp:sp>
    <dsp:sp modelId="{F5520CE6-2D53-40F2-A08E-87EF43A1E56E}">
      <dsp:nvSpPr>
        <dsp:cNvPr id="0" name=""/>
        <dsp:cNvSpPr/>
      </dsp:nvSpPr>
      <dsp:spPr>
        <a:xfrm>
          <a:off x="1808454" y="843236"/>
          <a:ext cx="2040941" cy="5618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Application Programme Interface (API) -endpoints</a:t>
          </a:r>
        </a:p>
        <a:p>
          <a:pPr lvl="0" algn="ctr" defTabSz="355600">
            <a:lnSpc>
              <a:spcPct val="90000"/>
            </a:lnSpc>
            <a:spcBef>
              <a:spcPct val="0"/>
            </a:spcBef>
            <a:spcAft>
              <a:spcPct val="35000"/>
            </a:spcAft>
          </a:pPr>
          <a:r>
            <a:rPr lang="en-US" sz="800" kern="1200"/>
            <a:t>Business logic: classes; Django(python), Django</a:t>
          </a:r>
        </a:p>
      </dsp:txBody>
      <dsp:txXfrm>
        <a:off x="1824910" y="859692"/>
        <a:ext cx="2008029" cy="528925"/>
      </dsp:txXfrm>
    </dsp:sp>
    <dsp:sp modelId="{EA3483A7-7A7C-4569-B264-AA7E4CC8E726}">
      <dsp:nvSpPr>
        <dsp:cNvPr id="0" name=""/>
        <dsp:cNvSpPr/>
      </dsp:nvSpPr>
      <dsp:spPr>
        <a:xfrm rot="5400000">
          <a:off x="2723580" y="1419120"/>
          <a:ext cx="210689" cy="2528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753077" y="1440189"/>
        <a:ext cx="151697" cy="147482"/>
      </dsp:txXfrm>
    </dsp:sp>
    <dsp:sp modelId="{AB82D686-F3C5-4132-81CD-9EF94E9AEA3E}">
      <dsp:nvSpPr>
        <dsp:cNvPr id="0" name=""/>
        <dsp:cNvSpPr/>
      </dsp:nvSpPr>
      <dsp:spPr>
        <a:xfrm>
          <a:off x="1808454" y="1685993"/>
          <a:ext cx="2040941" cy="5618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ORM: Prisma(databsae structures)</a:t>
          </a:r>
        </a:p>
      </dsp:txBody>
      <dsp:txXfrm>
        <a:off x="1824910" y="1702449"/>
        <a:ext cx="2008029" cy="528925"/>
      </dsp:txXfrm>
    </dsp:sp>
    <dsp:sp modelId="{D416010F-DEDD-43F4-B3ED-2AB137B26279}">
      <dsp:nvSpPr>
        <dsp:cNvPr id="0" name=""/>
        <dsp:cNvSpPr/>
      </dsp:nvSpPr>
      <dsp:spPr>
        <a:xfrm rot="8740315">
          <a:off x="1812120" y="2338078"/>
          <a:ext cx="576295" cy="2528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1881362" y="2367256"/>
        <a:ext cx="500447" cy="151697"/>
      </dsp:txXfrm>
    </dsp:sp>
    <dsp:sp modelId="{3E52EA66-B8E8-4151-BA55-C1B593549F57}">
      <dsp:nvSpPr>
        <dsp:cNvPr id="0" name=""/>
        <dsp:cNvSpPr/>
      </dsp:nvSpPr>
      <dsp:spPr>
        <a:xfrm>
          <a:off x="351140" y="2681152"/>
          <a:ext cx="2040941" cy="5618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endParaRPr lang="en-US" sz="800" kern="1200"/>
        </a:p>
      </dsp:txBody>
      <dsp:txXfrm>
        <a:off x="367596" y="2697608"/>
        <a:ext cx="2008029" cy="528925"/>
      </dsp:txXfrm>
    </dsp:sp>
    <dsp:sp modelId="{D95D4A81-D7FE-4373-AA73-ACDECEBE945B}">
      <dsp:nvSpPr>
        <dsp:cNvPr id="0" name=""/>
        <dsp:cNvSpPr/>
      </dsp:nvSpPr>
      <dsp:spPr>
        <a:xfrm rot="12761834" flipH="1">
          <a:off x="3397945" y="2364273"/>
          <a:ext cx="359418" cy="2286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403379" y="2391470"/>
        <a:ext cx="290838" cy="137161"/>
      </dsp:txXfrm>
    </dsp:sp>
    <dsp:sp modelId="{3D3CE58B-DB75-464C-AFE8-6BAEC32F57E8}">
      <dsp:nvSpPr>
        <dsp:cNvPr id="0" name=""/>
        <dsp:cNvSpPr/>
      </dsp:nvSpPr>
      <dsp:spPr>
        <a:xfrm>
          <a:off x="3531192" y="2685706"/>
          <a:ext cx="2040941" cy="5618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Database: Postgress, MySQL, MySQL Server, Couch</a:t>
          </a:r>
        </a:p>
      </dsp:txBody>
      <dsp:txXfrm>
        <a:off x="3547648" y="2702162"/>
        <a:ext cx="2008029" cy="5289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5510</TotalTime>
  <Pages>1</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3</cp:revision>
  <dcterms:created xsi:type="dcterms:W3CDTF">2023-09-05T15:25:00Z</dcterms:created>
  <dcterms:modified xsi:type="dcterms:W3CDTF">2023-09-11T08:16:00Z</dcterms:modified>
</cp:coreProperties>
</file>