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0D" w:rsidRPr="00D6655C" w:rsidRDefault="00A40C4C">
      <w:pPr>
        <w:rPr>
          <w:b/>
          <w:sz w:val="24"/>
          <w:szCs w:val="24"/>
        </w:rPr>
      </w:pPr>
      <w:r w:rsidRPr="00D6655C">
        <w:rPr>
          <w:b/>
          <w:sz w:val="24"/>
          <w:szCs w:val="24"/>
        </w:rPr>
        <w:t>Production Possibility Curve</w:t>
      </w:r>
    </w:p>
    <w:p w:rsidR="00A40C4C" w:rsidRPr="00D6655C" w:rsidRDefault="00A40C4C">
      <w:pPr>
        <w:rPr>
          <w:sz w:val="24"/>
          <w:szCs w:val="24"/>
        </w:rPr>
      </w:pPr>
      <w:r w:rsidRPr="00D6655C">
        <w:rPr>
          <w:sz w:val="24"/>
          <w:szCs w:val="24"/>
        </w:rPr>
        <w:drawing>
          <wp:inline distT="0" distB="0" distL="0" distR="0">
            <wp:extent cx="5943600" cy="3962488"/>
            <wp:effectExtent l="0" t="0" r="0" b="0"/>
            <wp:docPr id="1" name="Picture 1" descr="What Is the Production Possibilities Curve in Econo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Production Possibilities Curve in Economic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88"/>
                    </a:xfrm>
                    <a:prstGeom prst="rect">
                      <a:avLst/>
                    </a:prstGeom>
                    <a:noFill/>
                    <a:ln>
                      <a:noFill/>
                    </a:ln>
                  </pic:spPr>
                </pic:pic>
              </a:graphicData>
            </a:graphic>
          </wp:inline>
        </w:drawing>
      </w:r>
    </w:p>
    <w:p w:rsidR="00A40C4C" w:rsidRPr="00D6655C" w:rsidRDefault="00D6655C">
      <w:pPr>
        <w:rPr>
          <w:sz w:val="24"/>
          <w:szCs w:val="24"/>
        </w:rPr>
      </w:pPr>
      <w:r w:rsidRPr="00D6655C">
        <w:rPr>
          <w:sz w:val="24"/>
          <w:szCs w:val="24"/>
        </w:rPr>
        <w:t>If you buy 100 shares of East African Breweries stock (</w:t>
      </w:r>
      <w:proofErr w:type="spellStart"/>
      <w:r w:rsidRPr="00D6655C">
        <w:rPr>
          <w:sz w:val="24"/>
          <w:szCs w:val="24"/>
        </w:rPr>
        <w:t>i</w:t>
      </w:r>
      <w:proofErr w:type="spellEnd"/>
      <w:r w:rsidRPr="00D6655C">
        <w:rPr>
          <w:sz w:val="24"/>
          <w:szCs w:val="24"/>
        </w:rPr>
        <w:t>) To what are you entitled? {3 marks} (ii) What is the most money you can make on this investment over the next year? {2 marks} (iii) If you paid KES180 per share, what is the most money you could lose over the year? {2 marks}</w:t>
      </w:r>
    </w:p>
    <w:p w:rsidR="00A40C4C" w:rsidRPr="00D6655C" w:rsidRDefault="00A40C4C" w:rsidP="00A40C4C">
      <w:pPr>
        <w:rPr>
          <w:b/>
          <w:bCs/>
          <w:sz w:val="24"/>
          <w:szCs w:val="24"/>
        </w:rPr>
      </w:pPr>
      <w:r w:rsidRPr="00D6655C">
        <w:rPr>
          <w:b/>
          <w:bCs/>
          <w:sz w:val="24"/>
          <w:szCs w:val="24"/>
        </w:rPr>
        <w:t>(</w:t>
      </w:r>
      <w:proofErr w:type="spellStart"/>
      <w:r w:rsidRPr="00D6655C">
        <w:rPr>
          <w:b/>
          <w:bCs/>
          <w:sz w:val="24"/>
          <w:szCs w:val="24"/>
        </w:rPr>
        <w:t>i</w:t>
      </w:r>
      <w:proofErr w:type="spellEnd"/>
      <w:r w:rsidRPr="00D6655C">
        <w:rPr>
          <w:b/>
          <w:bCs/>
          <w:sz w:val="24"/>
          <w:szCs w:val="24"/>
        </w:rPr>
        <w:t>) To what are you entitled?</w:t>
      </w:r>
    </w:p>
    <w:p w:rsidR="00A40C4C" w:rsidRPr="00D6655C" w:rsidRDefault="00A40C4C" w:rsidP="00A40C4C">
      <w:pPr>
        <w:rPr>
          <w:sz w:val="24"/>
          <w:szCs w:val="24"/>
        </w:rPr>
      </w:pPr>
      <w:r w:rsidRPr="00D6655C">
        <w:rPr>
          <w:sz w:val="24"/>
          <w:szCs w:val="24"/>
        </w:rPr>
        <w:t>When you buy shares (or stock) in a company, you are buying a piece of ownership in that company. As a shareholder of East African Breweries, you are entitled to:</w:t>
      </w:r>
    </w:p>
    <w:p w:rsidR="00A40C4C" w:rsidRPr="00D6655C" w:rsidRDefault="00A40C4C" w:rsidP="00A40C4C">
      <w:pPr>
        <w:numPr>
          <w:ilvl w:val="0"/>
          <w:numId w:val="1"/>
        </w:numPr>
        <w:rPr>
          <w:sz w:val="24"/>
          <w:szCs w:val="24"/>
        </w:rPr>
      </w:pPr>
      <w:r w:rsidRPr="00D6655C">
        <w:rPr>
          <w:b/>
          <w:bCs/>
          <w:sz w:val="24"/>
          <w:szCs w:val="24"/>
        </w:rPr>
        <w:t>Dividends</w:t>
      </w:r>
      <w:r w:rsidRPr="00D6655C">
        <w:rPr>
          <w:sz w:val="24"/>
          <w:szCs w:val="24"/>
        </w:rPr>
        <w:t>: If East African Breweries declares dividends, you are entitled to receive your proportionate share of those dividends based on the number of shares you own.</w:t>
      </w:r>
    </w:p>
    <w:p w:rsidR="00A40C4C" w:rsidRPr="00D6655C" w:rsidRDefault="00A40C4C" w:rsidP="00A40C4C">
      <w:pPr>
        <w:numPr>
          <w:ilvl w:val="0"/>
          <w:numId w:val="1"/>
        </w:numPr>
        <w:rPr>
          <w:sz w:val="24"/>
          <w:szCs w:val="24"/>
        </w:rPr>
      </w:pPr>
      <w:r w:rsidRPr="00D6655C">
        <w:rPr>
          <w:b/>
          <w:bCs/>
          <w:sz w:val="24"/>
          <w:szCs w:val="24"/>
        </w:rPr>
        <w:t>Voting Rights</w:t>
      </w:r>
      <w:r w:rsidRPr="00D6655C">
        <w:rPr>
          <w:sz w:val="24"/>
          <w:szCs w:val="24"/>
        </w:rPr>
        <w:t>: Typically, common shareholders have the right to vote on certain company matters, such as electing members to the board of directors or approving major corporate actions. Your voting power is proportional to the number of shares you own.</w:t>
      </w:r>
    </w:p>
    <w:p w:rsidR="00A40C4C" w:rsidRPr="00D6655C" w:rsidRDefault="00A40C4C" w:rsidP="00A40C4C">
      <w:pPr>
        <w:numPr>
          <w:ilvl w:val="0"/>
          <w:numId w:val="1"/>
        </w:numPr>
        <w:rPr>
          <w:sz w:val="24"/>
          <w:szCs w:val="24"/>
        </w:rPr>
      </w:pPr>
      <w:r w:rsidRPr="00D6655C">
        <w:rPr>
          <w:b/>
          <w:bCs/>
          <w:sz w:val="24"/>
          <w:szCs w:val="24"/>
        </w:rPr>
        <w:t>Capital Appreciation</w:t>
      </w:r>
      <w:r w:rsidRPr="00D6655C">
        <w:rPr>
          <w:sz w:val="24"/>
          <w:szCs w:val="24"/>
        </w:rPr>
        <w:t>: If the value of East African Breweries increases, the value of your shares may also increase, leading to potential capital gains if you decide to sell your shares at a higher price than you bought them.</w:t>
      </w:r>
    </w:p>
    <w:p w:rsidR="00A40C4C" w:rsidRPr="00D6655C" w:rsidRDefault="00A40C4C" w:rsidP="00A40C4C">
      <w:pPr>
        <w:numPr>
          <w:ilvl w:val="0"/>
          <w:numId w:val="1"/>
        </w:numPr>
        <w:rPr>
          <w:sz w:val="24"/>
          <w:szCs w:val="24"/>
        </w:rPr>
      </w:pPr>
      <w:r w:rsidRPr="00D6655C">
        <w:rPr>
          <w:b/>
          <w:bCs/>
          <w:sz w:val="24"/>
          <w:szCs w:val="24"/>
        </w:rPr>
        <w:lastRenderedPageBreak/>
        <w:t>Information</w:t>
      </w:r>
      <w:r w:rsidRPr="00D6655C">
        <w:rPr>
          <w:sz w:val="24"/>
          <w:szCs w:val="24"/>
        </w:rPr>
        <w:t>: As a shareholder, you have the right to access certain company information, such as annual reports and financial statements, which can help you make informed decisions about your investment.</w:t>
      </w:r>
    </w:p>
    <w:p w:rsidR="00A40C4C" w:rsidRPr="00D6655C" w:rsidRDefault="00A40C4C" w:rsidP="00A40C4C">
      <w:pPr>
        <w:rPr>
          <w:b/>
          <w:bCs/>
          <w:sz w:val="24"/>
          <w:szCs w:val="24"/>
        </w:rPr>
      </w:pPr>
      <w:r w:rsidRPr="00D6655C">
        <w:rPr>
          <w:b/>
          <w:bCs/>
          <w:sz w:val="24"/>
          <w:szCs w:val="24"/>
        </w:rPr>
        <w:t>(ii) What is the most money you can make on this investment over the next year?</w:t>
      </w:r>
    </w:p>
    <w:p w:rsidR="00A40C4C" w:rsidRPr="00D6655C" w:rsidRDefault="00A40C4C" w:rsidP="00A40C4C">
      <w:pPr>
        <w:rPr>
          <w:sz w:val="24"/>
          <w:szCs w:val="24"/>
        </w:rPr>
      </w:pPr>
      <w:r w:rsidRPr="00D6655C">
        <w:rPr>
          <w:sz w:val="24"/>
          <w:szCs w:val="24"/>
        </w:rPr>
        <w:t>The most money you can make on this investment over the next year would be if the value of East African Breweries stock rises to its maximum potential (which is theoretically unlimited) and you sell at that high price. Additionally, you would add any dividends received during the year.</w:t>
      </w:r>
    </w:p>
    <w:p w:rsidR="00A40C4C" w:rsidRPr="00D6655C" w:rsidRDefault="00A40C4C" w:rsidP="00A40C4C">
      <w:pPr>
        <w:rPr>
          <w:sz w:val="24"/>
          <w:szCs w:val="24"/>
        </w:rPr>
      </w:pPr>
      <w:r w:rsidRPr="00D6655C">
        <w:rPr>
          <w:sz w:val="24"/>
          <w:szCs w:val="24"/>
        </w:rPr>
        <w:t>However, predicting the exact maximum value is speculative and depends on various factors like company performance, market conditions, and broader economic factors. In reality, there's no fixed upper limit to how much a stock can appreciate within a year.</w:t>
      </w:r>
    </w:p>
    <w:p w:rsidR="00A40C4C" w:rsidRPr="00D6655C" w:rsidRDefault="00A40C4C" w:rsidP="00A40C4C">
      <w:pPr>
        <w:rPr>
          <w:b/>
          <w:bCs/>
          <w:sz w:val="24"/>
          <w:szCs w:val="24"/>
        </w:rPr>
      </w:pPr>
      <w:r w:rsidRPr="00D6655C">
        <w:rPr>
          <w:b/>
          <w:bCs/>
          <w:sz w:val="24"/>
          <w:szCs w:val="24"/>
        </w:rPr>
        <w:t>(iii) If you paid KES180 per share, what is the most money you could lose over the year?</w:t>
      </w:r>
    </w:p>
    <w:p w:rsidR="00A40C4C" w:rsidRPr="00D6655C" w:rsidRDefault="00A40C4C" w:rsidP="00A40C4C">
      <w:pPr>
        <w:rPr>
          <w:sz w:val="24"/>
          <w:szCs w:val="24"/>
        </w:rPr>
      </w:pPr>
      <w:r w:rsidRPr="00D6655C">
        <w:rPr>
          <w:sz w:val="24"/>
          <w:szCs w:val="24"/>
        </w:rPr>
        <w:t>If you paid KES 180 per share for 100 shares, your total investment would be:</w:t>
      </w:r>
    </w:p>
    <w:p w:rsidR="00A40C4C" w:rsidRPr="00D6655C" w:rsidRDefault="00A40C4C" w:rsidP="00A40C4C">
      <w:pPr>
        <w:rPr>
          <w:sz w:val="24"/>
          <w:szCs w:val="24"/>
        </w:rPr>
      </w:pPr>
      <w:r w:rsidRPr="00D6655C">
        <w:rPr>
          <w:sz w:val="24"/>
          <w:szCs w:val="24"/>
        </w:rPr>
        <w:t>Total Investment=100×</w:t>
      </w:r>
      <w:r w:rsidRPr="00D6655C">
        <w:rPr>
          <w:rFonts w:ascii="Tahoma" w:hAnsi="Tahoma" w:cs="Tahoma"/>
          <w:sz w:val="24"/>
          <w:szCs w:val="24"/>
        </w:rPr>
        <w:t xml:space="preserve"> </w:t>
      </w:r>
      <w:r w:rsidRPr="00D6655C">
        <w:rPr>
          <w:i/>
          <w:iCs/>
          <w:sz w:val="24"/>
          <w:szCs w:val="24"/>
        </w:rPr>
        <w:t>KES</w:t>
      </w:r>
      <w:r w:rsidRPr="00D6655C">
        <w:rPr>
          <w:sz w:val="24"/>
          <w:szCs w:val="24"/>
        </w:rPr>
        <w:t xml:space="preserve"> 180=</w:t>
      </w:r>
      <w:r w:rsidRPr="00D6655C">
        <w:rPr>
          <w:rFonts w:ascii="Tahoma" w:hAnsi="Tahoma" w:cs="Tahoma"/>
          <w:sz w:val="24"/>
          <w:szCs w:val="24"/>
        </w:rPr>
        <w:t xml:space="preserve"> </w:t>
      </w:r>
      <w:r w:rsidRPr="00D6655C">
        <w:rPr>
          <w:i/>
          <w:iCs/>
          <w:sz w:val="24"/>
          <w:szCs w:val="24"/>
        </w:rPr>
        <w:t>KES</w:t>
      </w:r>
      <w:r w:rsidRPr="00D6655C">
        <w:rPr>
          <w:sz w:val="24"/>
          <w:szCs w:val="24"/>
        </w:rPr>
        <w:t xml:space="preserve"> 18,000 Total Investment=100×</w:t>
      </w:r>
      <w:r w:rsidRPr="00D6655C">
        <w:rPr>
          <w:i/>
          <w:iCs/>
          <w:sz w:val="24"/>
          <w:szCs w:val="24"/>
        </w:rPr>
        <w:t>KES</w:t>
      </w:r>
      <w:r w:rsidRPr="00D6655C">
        <w:rPr>
          <w:sz w:val="24"/>
          <w:szCs w:val="24"/>
        </w:rPr>
        <w:t>180=</w:t>
      </w:r>
      <w:r w:rsidRPr="00D6655C">
        <w:rPr>
          <w:i/>
          <w:iCs/>
          <w:sz w:val="24"/>
          <w:szCs w:val="24"/>
        </w:rPr>
        <w:t>KES</w:t>
      </w:r>
      <w:r w:rsidRPr="00D6655C">
        <w:rPr>
          <w:sz w:val="24"/>
          <w:szCs w:val="24"/>
        </w:rPr>
        <w:t>18,000</w:t>
      </w:r>
    </w:p>
    <w:p w:rsidR="00A40C4C" w:rsidRPr="00D6655C" w:rsidRDefault="00A40C4C" w:rsidP="00A40C4C">
      <w:pPr>
        <w:rPr>
          <w:sz w:val="24"/>
          <w:szCs w:val="24"/>
        </w:rPr>
      </w:pPr>
      <w:r w:rsidRPr="00D6655C">
        <w:rPr>
          <w:sz w:val="24"/>
          <w:szCs w:val="24"/>
        </w:rPr>
        <w:t>The most money you could lose on this investment is the entire amount you invested if the stock becomes worthless (i.e., the company goes bankrupt and the stock value drops to zero). So, the maximum potential loss is KES18,000.</w:t>
      </w:r>
    </w:p>
    <w:p w:rsidR="00A40C4C" w:rsidRPr="00D6655C" w:rsidRDefault="00A40C4C" w:rsidP="00A40C4C">
      <w:pPr>
        <w:rPr>
          <w:sz w:val="24"/>
          <w:szCs w:val="24"/>
        </w:rPr>
      </w:pPr>
      <w:r w:rsidRPr="00D6655C">
        <w:rPr>
          <w:sz w:val="24"/>
          <w:szCs w:val="24"/>
        </w:rPr>
        <w:t>However, it's worth noting that while stocks can decrease in value, it's relatively rare for established companies to see their stock value drop to absolute zero.</w:t>
      </w:r>
    </w:p>
    <w:p w:rsidR="00A40C4C" w:rsidRDefault="00A40C4C">
      <w:pPr>
        <w:rPr>
          <w:sz w:val="24"/>
          <w:szCs w:val="24"/>
        </w:rPr>
      </w:pPr>
    </w:p>
    <w:p w:rsidR="00D6655C" w:rsidRPr="00D6655C" w:rsidRDefault="00D6655C" w:rsidP="00D6655C">
      <w:pPr>
        <w:rPr>
          <w:b/>
          <w:bCs/>
          <w:sz w:val="24"/>
          <w:szCs w:val="24"/>
        </w:rPr>
      </w:pPr>
      <w:r w:rsidRPr="00D6655C">
        <w:rPr>
          <w:b/>
          <w:bCs/>
          <w:sz w:val="24"/>
          <w:szCs w:val="24"/>
        </w:rPr>
        <w:t>(</w:t>
      </w:r>
      <w:proofErr w:type="spellStart"/>
      <w:r w:rsidRPr="00D6655C">
        <w:rPr>
          <w:b/>
          <w:bCs/>
          <w:sz w:val="24"/>
          <w:szCs w:val="24"/>
        </w:rPr>
        <w:t>i</w:t>
      </w:r>
      <w:proofErr w:type="spellEnd"/>
      <w:r w:rsidRPr="00D6655C">
        <w:rPr>
          <w:b/>
          <w:bCs/>
          <w:sz w:val="24"/>
          <w:szCs w:val="24"/>
        </w:rPr>
        <w:t>) Calculate the equilibrium level of income</w:t>
      </w:r>
    </w:p>
    <w:p w:rsidR="00D6655C" w:rsidRPr="00D6655C" w:rsidRDefault="00D6655C" w:rsidP="00D6655C">
      <w:pPr>
        <w:rPr>
          <w:sz w:val="24"/>
          <w:szCs w:val="24"/>
        </w:rPr>
      </w:pPr>
      <w:r w:rsidRPr="00D6655C">
        <w:rPr>
          <w:sz w:val="24"/>
          <w:szCs w:val="24"/>
        </w:rPr>
        <w:t xml:space="preserve">The equilibrium level of income is achieved when aggregate demand (AD) equals aggregate supply (AS). In the context of the Keynesian cross model, aggregate supply is simply the national income, </w:t>
      </w:r>
      <w:r w:rsidRPr="00D6655C">
        <w:rPr>
          <w:rFonts w:ascii="Tahoma" w:hAnsi="Tahoma" w:cs="Tahoma"/>
          <w:sz w:val="24"/>
          <w:szCs w:val="24"/>
        </w:rPr>
        <w:t>�</w:t>
      </w:r>
      <w:r w:rsidRPr="00D6655C">
        <w:rPr>
          <w:i/>
          <w:iCs/>
          <w:sz w:val="24"/>
          <w:szCs w:val="24"/>
        </w:rPr>
        <w:t>Y</w:t>
      </w:r>
      <w:r w:rsidRPr="00D6655C">
        <w:rPr>
          <w:sz w:val="24"/>
          <w:szCs w:val="24"/>
        </w:rPr>
        <w:t>, and aggregate demand is the sum of consumption, investment, government expenditure, and net exports.</w:t>
      </w:r>
    </w:p>
    <w:p w:rsidR="00D6655C" w:rsidRPr="00D6655C" w:rsidRDefault="00D6655C" w:rsidP="00D6655C">
      <w:pPr>
        <w:rPr>
          <w:sz w:val="24"/>
          <w:szCs w:val="24"/>
        </w:rPr>
      </w:pPr>
      <w:r w:rsidRPr="00D6655C">
        <w:rPr>
          <w:sz w:val="24"/>
          <w:szCs w:val="24"/>
        </w:rPr>
        <w:t xml:space="preserve">Given: </w:t>
      </w:r>
      <w:r w:rsidRPr="00D6655C">
        <w:rPr>
          <w:rFonts w:ascii="Tahoma" w:hAnsi="Tahoma" w:cs="Tahoma"/>
          <w:sz w:val="24"/>
          <w:szCs w:val="24"/>
        </w:rPr>
        <w:t>�</w:t>
      </w:r>
      <w:r w:rsidRPr="00D6655C">
        <w:rPr>
          <w:sz w:val="24"/>
          <w:szCs w:val="24"/>
        </w:rPr>
        <w:t>=0.6</w:t>
      </w:r>
      <w:r w:rsidRPr="00D6655C">
        <w:rPr>
          <w:rFonts w:ascii="Tahoma" w:hAnsi="Tahoma" w:cs="Tahoma"/>
          <w:sz w:val="24"/>
          <w:szCs w:val="24"/>
        </w:rPr>
        <w:t>��</w:t>
      </w:r>
      <w:r w:rsidRPr="00D6655C">
        <w:rPr>
          <w:i/>
          <w:iCs/>
          <w:sz w:val="24"/>
          <w:szCs w:val="24"/>
        </w:rPr>
        <w:t>C</w:t>
      </w:r>
      <w:r w:rsidRPr="00D6655C">
        <w:rPr>
          <w:sz w:val="24"/>
          <w:szCs w:val="24"/>
        </w:rPr>
        <w:t>=0.6</w:t>
      </w:r>
      <w:r w:rsidRPr="00D6655C">
        <w:rPr>
          <w:i/>
          <w:iCs/>
          <w:sz w:val="24"/>
          <w:szCs w:val="24"/>
        </w:rPr>
        <w:t>Yd</w:t>
      </w:r>
      <w:r w:rsidRPr="00D6655C">
        <w:rPr>
          <w:sz w:val="24"/>
          <w:szCs w:val="24"/>
        </w:rPr>
        <w:t xml:space="preserve"> </w:t>
      </w:r>
      <w:r w:rsidRPr="00D6655C">
        <w:rPr>
          <w:rFonts w:ascii="Tahoma" w:hAnsi="Tahoma" w:cs="Tahoma"/>
          <w:sz w:val="24"/>
          <w:szCs w:val="24"/>
        </w:rPr>
        <w:t>�</w:t>
      </w:r>
      <w:r w:rsidRPr="00D6655C">
        <w:rPr>
          <w:sz w:val="24"/>
          <w:szCs w:val="24"/>
        </w:rPr>
        <w:t>=200</w:t>
      </w:r>
      <w:r w:rsidRPr="00D6655C">
        <w:rPr>
          <w:i/>
          <w:iCs/>
          <w:sz w:val="24"/>
          <w:szCs w:val="24"/>
        </w:rPr>
        <w:t>I</w:t>
      </w:r>
      <w:r w:rsidRPr="00D6655C">
        <w:rPr>
          <w:sz w:val="24"/>
          <w:szCs w:val="24"/>
        </w:rPr>
        <w:t xml:space="preserve">=200 </w:t>
      </w:r>
      <w:r w:rsidRPr="00D6655C">
        <w:rPr>
          <w:rFonts w:ascii="Tahoma" w:hAnsi="Tahoma" w:cs="Tahoma"/>
          <w:sz w:val="24"/>
          <w:szCs w:val="24"/>
        </w:rPr>
        <w:t>�</w:t>
      </w:r>
      <w:r w:rsidRPr="00D6655C">
        <w:rPr>
          <w:sz w:val="24"/>
          <w:szCs w:val="24"/>
        </w:rPr>
        <w:t>=400</w:t>
      </w:r>
      <w:r w:rsidRPr="00D6655C">
        <w:rPr>
          <w:i/>
          <w:iCs/>
          <w:sz w:val="24"/>
          <w:szCs w:val="24"/>
        </w:rPr>
        <w:t>G</w:t>
      </w:r>
      <w:r w:rsidRPr="00D6655C">
        <w:rPr>
          <w:sz w:val="24"/>
          <w:szCs w:val="24"/>
        </w:rPr>
        <w:t xml:space="preserve">=400 </w:t>
      </w:r>
      <w:r w:rsidRPr="00D6655C">
        <w:rPr>
          <w:rFonts w:ascii="Tahoma" w:hAnsi="Tahoma" w:cs="Tahoma"/>
          <w:sz w:val="24"/>
          <w:szCs w:val="24"/>
        </w:rPr>
        <w:t>�</w:t>
      </w:r>
      <w:r w:rsidRPr="00D6655C">
        <w:rPr>
          <w:sz w:val="24"/>
          <w:szCs w:val="24"/>
        </w:rPr>
        <w:t>=100</w:t>
      </w:r>
      <w:r w:rsidRPr="00D6655C">
        <w:rPr>
          <w:i/>
          <w:iCs/>
          <w:sz w:val="24"/>
          <w:szCs w:val="24"/>
        </w:rPr>
        <w:t>X</w:t>
      </w:r>
      <w:r w:rsidRPr="00D6655C">
        <w:rPr>
          <w:sz w:val="24"/>
          <w:szCs w:val="24"/>
        </w:rPr>
        <w:t xml:space="preserve">=100 </w:t>
      </w:r>
      <w:r w:rsidRPr="00D6655C">
        <w:rPr>
          <w:rFonts w:ascii="Tahoma" w:hAnsi="Tahoma" w:cs="Tahoma"/>
          <w:sz w:val="24"/>
          <w:szCs w:val="24"/>
        </w:rPr>
        <w:t>�</w:t>
      </w:r>
      <w:r w:rsidRPr="00D6655C">
        <w:rPr>
          <w:sz w:val="24"/>
          <w:szCs w:val="24"/>
        </w:rPr>
        <w:t>=0.3</w:t>
      </w:r>
      <w:r w:rsidRPr="00D6655C">
        <w:rPr>
          <w:rFonts w:ascii="Tahoma" w:hAnsi="Tahoma" w:cs="Tahoma"/>
          <w:sz w:val="24"/>
          <w:szCs w:val="24"/>
        </w:rPr>
        <w:t>�</w:t>
      </w:r>
      <w:r w:rsidRPr="00D6655C">
        <w:rPr>
          <w:i/>
          <w:iCs/>
          <w:sz w:val="24"/>
          <w:szCs w:val="24"/>
        </w:rPr>
        <w:t>M</w:t>
      </w:r>
      <w:r w:rsidRPr="00D6655C">
        <w:rPr>
          <w:sz w:val="24"/>
          <w:szCs w:val="24"/>
        </w:rPr>
        <w:t>=0.3</w:t>
      </w:r>
      <w:r w:rsidRPr="00D6655C">
        <w:rPr>
          <w:i/>
          <w:iCs/>
          <w:sz w:val="24"/>
          <w:szCs w:val="24"/>
        </w:rPr>
        <w:t>Y</w:t>
      </w:r>
    </w:p>
    <w:p w:rsidR="00D6655C" w:rsidRPr="00D6655C" w:rsidRDefault="00D6655C" w:rsidP="00D6655C">
      <w:pPr>
        <w:rPr>
          <w:sz w:val="24"/>
          <w:szCs w:val="24"/>
        </w:rPr>
      </w:pPr>
      <w:r w:rsidRPr="00D6655C">
        <w:rPr>
          <w:sz w:val="24"/>
          <w:szCs w:val="24"/>
        </w:rPr>
        <w:t>Where:</w:t>
      </w:r>
    </w:p>
    <w:p w:rsidR="00D6655C" w:rsidRPr="00D6655C" w:rsidRDefault="00D6655C" w:rsidP="00D6655C">
      <w:pPr>
        <w:numPr>
          <w:ilvl w:val="0"/>
          <w:numId w:val="2"/>
        </w:numPr>
        <w:rPr>
          <w:sz w:val="24"/>
          <w:szCs w:val="24"/>
        </w:rPr>
      </w:pPr>
      <w:r w:rsidRPr="00D6655C">
        <w:rPr>
          <w:rFonts w:ascii="Tahoma" w:hAnsi="Tahoma" w:cs="Tahoma"/>
          <w:sz w:val="24"/>
          <w:szCs w:val="24"/>
        </w:rPr>
        <w:t>�</w:t>
      </w:r>
      <w:r w:rsidRPr="00D6655C">
        <w:rPr>
          <w:i/>
          <w:iCs/>
          <w:sz w:val="24"/>
          <w:szCs w:val="24"/>
        </w:rPr>
        <w:t>C</w:t>
      </w:r>
      <w:r w:rsidRPr="00D6655C">
        <w:rPr>
          <w:sz w:val="24"/>
          <w:szCs w:val="24"/>
        </w:rPr>
        <w:t xml:space="preserve"> is consumption expenditure</w:t>
      </w:r>
    </w:p>
    <w:p w:rsidR="00D6655C" w:rsidRPr="00D6655C" w:rsidRDefault="00D6655C" w:rsidP="00D6655C">
      <w:pPr>
        <w:numPr>
          <w:ilvl w:val="0"/>
          <w:numId w:val="2"/>
        </w:numPr>
        <w:rPr>
          <w:sz w:val="24"/>
          <w:szCs w:val="24"/>
        </w:rPr>
      </w:pPr>
      <w:r w:rsidRPr="00D6655C">
        <w:rPr>
          <w:rFonts w:ascii="Tahoma" w:hAnsi="Tahoma" w:cs="Tahoma"/>
          <w:sz w:val="24"/>
          <w:szCs w:val="24"/>
        </w:rPr>
        <w:t>�</w:t>
      </w:r>
      <w:r w:rsidRPr="00D6655C">
        <w:rPr>
          <w:i/>
          <w:iCs/>
          <w:sz w:val="24"/>
          <w:szCs w:val="24"/>
        </w:rPr>
        <w:t>I</w:t>
      </w:r>
      <w:r w:rsidRPr="00D6655C">
        <w:rPr>
          <w:sz w:val="24"/>
          <w:szCs w:val="24"/>
        </w:rPr>
        <w:t xml:space="preserve"> </w:t>
      </w:r>
      <w:proofErr w:type="gramStart"/>
      <w:r w:rsidRPr="00D6655C">
        <w:rPr>
          <w:sz w:val="24"/>
          <w:szCs w:val="24"/>
        </w:rPr>
        <w:t>is</w:t>
      </w:r>
      <w:proofErr w:type="gramEnd"/>
      <w:r w:rsidRPr="00D6655C">
        <w:rPr>
          <w:sz w:val="24"/>
          <w:szCs w:val="24"/>
        </w:rPr>
        <w:t xml:space="preserve"> investment expenditure</w:t>
      </w:r>
    </w:p>
    <w:p w:rsidR="00D6655C" w:rsidRPr="00D6655C" w:rsidRDefault="00D6655C" w:rsidP="00D6655C">
      <w:pPr>
        <w:numPr>
          <w:ilvl w:val="0"/>
          <w:numId w:val="2"/>
        </w:numPr>
        <w:rPr>
          <w:sz w:val="24"/>
          <w:szCs w:val="24"/>
        </w:rPr>
      </w:pPr>
      <w:r w:rsidRPr="00D6655C">
        <w:rPr>
          <w:rFonts w:ascii="Tahoma" w:hAnsi="Tahoma" w:cs="Tahoma"/>
          <w:sz w:val="24"/>
          <w:szCs w:val="24"/>
        </w:rPr>
        <w:t>�</w:t>
      </w:r>
      <w:r w:rsidRPr="00D6655C">
        <w:rPr>
          <w:i/>
          <w:iCs/>
          <w:sz w:val="24"/>
          <w:szCs w:val="24"/>
        </w:rPr>
        <w:t>G</w:t>
      </w:r>
      <w:r w:rsidRPr="00D6655C">
        <w:rPr>
          <w:sz w:val="24"/>
          <w:szCs w:val="24"/>
        </w:rPr>
        <w:t xml:space="preserve"> is government expenditure</w:t>
      </w:r>
    </w:p>
    <w:p w:rsidR="00D6655C" w:rsidRPr="00D6655C" w:rsidRDefault="00D6655C" w:rsidP="00D6655C">
      <w:pPr>
        <w:numPr>
          <w:ilvl w:val="0"/>
          <w:numId w:val="2"/>
        </w:numPr>
        <w:rPr>
          <w:sz w:val="24"/>
          <w:szCs w:val="24"/>
        </w:rPr>
      </w:pPr>
      <w:r w:rsidRPr="00D6655C">
        <w:rPr>
          <w:rFonts w:ascii="Tahoma" w:hAnsi="Tahoma" w:cs="Tahoma"/>
          <w:sz w:val="24"/>
          <w:szCs w:val="24"/>
        </w:rPr>
        <w:t>�</w:t>
      </w:r>
      <w:r w:rsidRPr="00D6655C">
        <w:rPr>
          <w:i/>
          <w:iCs/>
          <w:sz w:val="24"/>
          <w:szCs w:val="24"/>
        </w:rPr>
        <w:t>X</w:t>
      </w:r>
      <w:r w:rsidRPr="00D6655C">
        <w:rPr>
          <w:sz w:val="24"/>
          <w:szCs w:val="24"/>
        </w:rPr>
        <w:t xml:space="preserve"> is exports</w:t>
      </w:r>
    </w:p>
    <w:p w:rsidR="00D6655C" w:rsidRPr="00D6655C" w:rsidRDefault="00D6655C" w:rsidP="00D6655C">
      <w:pPr>
        <w:numPr>
          <w:ilvl w:val="0"/>
          <w:numId w:val="2"/>
        </w:numPr>
        <w:rPr>
          <w:sz w:val="24"/>
          <w:szCs w:val="24"/>
        </w:rPr>
      </w:pPr>
      <w:r w:rsidRPr="00D6655C">
        <w:rPr>
          <w:rFonts w:ascii="Tahoma" w:hAnsi="Tahoma" w:cs="Tahoma"/>
          <w:sz w:val="24"/>
          <w:szCs w:val="24"/>
        </w:rPr>
        <w:lastRenderedPageBreak/>
        <w:t>�</w:t>
      </w:r>
      <w:r w:rsidRPr="00D6655C">
        <w:rPr>
          <w:i/>
          <w:iCs/>
          <w:sz w:val="24"/>
          <w:szCs w:val="24"/>
        </w:rPr>
        <w:t>M</w:t>
      </w:r>
      <w:r w:rsidRPr="00D6655C">
        <w:rPr>
          <w:sz w:val="24"/>
          <w:szCs w:val="24"/>
        </w:rPr>
        <w:t xml:space="preserve"> is imports</w:t>
      </w:r>
    </w:p>
    <w:p w:rsidR="00D6655C" w:rsidRPr="00D6655C" w:rsidRDefault="00D6655C" w:rsidP="00D6655C">
      <w:pPr>
        <w:rPr>
          <w:sz w:val="24"/>
          <w:szCs w:val="24"/>
        </w:rPr>
      </w:pPr>
      <w:r w:rsidRPr="00D6655C">
        <w:rPr>
          <w:sz w:val="24"/>
          <w:szCs w:val="24"/>
        </w:rPr>
        <w:t xml:space="preserve">Disposable income, </w:t>
      </w:r>
      <w:r w:rsidRPr="00D6655C">
        <w:rPr>
          <w:rFonts w:ascii="Tahoma" w:hAnsi="Tahoma" w:cs="Tahoma"/>
          <w:sz w:val="24"/>
          <w:szCs w:val="24"/>
        </w:rPr>
        <w:t>��</w:t>
      </w:r>
      <w:proofErr w:type="spellStart"/>
      <w:r w:rsidRPr="00D6655C">
        <w:rPr>
          <w:i/>
          <w:iCs/>
          <w:sz w:val="24"/>
          <w:szCs w:val="24"/>
        </w:rPr>
        <w:t>Yd</w:t>
      </w:r>
      <w:proofErr w:type="spellEnd"/>
      <w:r w:rsidRPr="00D6655C">
        <w:rPr>
          <w:sz w:val="24"/>
          <w:szCs w:val="24"/>
        </w:rPr>
        <w:t xml:space="preserve">, is the income left after taxation. Given that the rate of taxation is 50%, we have: </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−0.5</w:t>
      </w:r>
      <w:r w:rsidRPr="00D6655C">
        <w:rPr>
          <w:rFonts w:ascii="Tahoma" w:hAnsi="Tahoma" w:cs="Tahoma"/>
          <w:sz w:val="24"/>
          <w:szCs w:val="24"/>
        </w:rPr>
        <w:t>�</w:t>
      </w:r>
      <w:r w:rsidRPr="00D6655C">
        <w:rPr>
          <w:sz w:val="24"/>
          <w:szCs w:val="24"/>
        </w:rPr>
        <w:t>=0.5</w:t>
      </w:r>
      <w:r w:rsidRPr="00D6655C">
        <w:rPr>
          <w:rFonts w:ascii="Tahoma" w:hAnsi="Tahoma" w:cs="Tahoma"/>
          <w:sz w:val="24"/>
          <w:szCs w:val="24"/>
        </w:rPr>
        <w:t>�</w:t>
      </w:r>
      <w:r w:rsidRPr="00D6655C">
        <w:rPr>
          <w:i/>
          <w:iCs/>
          <w:sz w:val="24"/>
          <w:szCs w:val="24"/>
        </w:rPr>
        <w:t>Yd</w:t>
      </w:r>
      <w:r w:rsidRPr="00D6655C">
        <w:rPr>
          <w:sz w:val="24"/>
          <w:szCs w:val="24"/>
        </w:rPr>
        <w:t>=</w:t>
      </w:r>
      <w:r w:rsidRPr="00D6655C">
        <w:rPr>
          <w:i/>
          <w:iCs/>
          <w:sz w:val="24"/>
          <w:szCs w:val="24"/>
        </w:rPr>
        <w:t>Y</w:t>
      </w:r>
      <w:r w:rsidRPr="00D6655C">
        <w:rPr>
          <w:sz w:val="24"/>
          <w:szCs w:val="24"/>
        </w:rPr>
        <w:t>−0.5</w:t>
      </w:r>
      <w:r w:rsidRPr="00D6655C">
        <w:rPr>
          <w:i/>
          <w:iCs/>
          <w:sz w:val="24"/>
          <w:szCs w:val="24"/>
        </w:rPr>
        <w:t>Y</w:t>
      </w:r>
      <w:r w:rsidRPr="00D6655C">
        <w:rPr>
          <w:sz w:val="24"/>
          <w:szCs w:val="24"/>
        </w:rPr>
        <w:t>=0.5</w:t>
      </w:r>
      <w:r w:rsidRPr="00D6655C">
        <w:rPr>
          <w:i/>
          <w:iCs/>
          <w:sz w:val="24"/>
          <w:szCs w:val="24"/>
        </w:rPr>
        <w:t>Y</w:t>
      </w:r>
    </w:p>
    <w:p w:rsidR="00D6655C" w:rsidRPr="00D6655C" w:rsidRDefault="00D6655C" w:rsidP="00D6655C">
      <w:pPr>
        <w:rPr>
          <w:sz w:val="24"/>
          <w:szCs w:val="24"/>
        </w:rPr>
      </w:pPr>
      <w:r w:rsidRPr="00D6655C">
        <w:rPr>
          <w:sz w:val="24"/>
          <w:szCs w:val="24"/>
        </w:rPr>
        <w:t xml:space="preserve">Substituting this into the consumption function: </w:t>
      </w:r>
      <w:r w:rsidRPr="00D6655C">
        <w:rPr>
          <w:rFonts w:ascii="Tahoma" w:hAnsi="Tahoma" w:cs="Tahoma"/>
          <w:sz w:val="24"/>
          <w:szCs w:val="24"/>
        </w:rPr>
        <w:t>�</w:t>
      </w:r>
      <w:r w:rsidRPr="00D6655C">
        <w:rPr>
          <w:sz w:val="24"/>
          <w:szCs w:val="24"/>
        </w:rPr>
        <w:t>=0.6(0.5</w:t>
      </w:r>
      <w:proofErr w:type="gramStart"/>
      <w:r w:rsidRPr="00D6655C">
        <w:rPr>
          <w:rFonts w:ascii="Tahoma" w:hAnsi="Tahoma" w:cs="Tahoma"/>
          <w:sz w:val="24"/>
          <w:szCs w:val="24"/>
        </w:rPr>
        <w:t>�</w:t>
      </w:r>
      <w:r w:rsidRPr="00D6655C">
        <w:rPr>
          <w:sz w:val="24"/>
          <w:szCs w:val="24"/>
        </w:rPr>
        <w:t>)=</w:t>
      </w:r>
      <w:proofErr w:type="gramEnd"/>
      <w:r w:rsidRPr="00D6655C">
        <w:rPr>
          <w:sz w:val="24"/>
          <w:szCs w:val="24"/>
        </w:rPr>
        <w:t>0.3</w:t>
      </w:r>
      <w:r w:rsidRPr="00D6655C">
        <w:rPr>
          <w:rFonts w:ascii="Tahoma" w:hAnsi="Tahoma" w:cs="Tahoma"/>
          <w:sz w:val="24"/>
          <w:szCs w:val="24"/>
        </w:rPr>
        <w:t>�</w:t>
      </w:r>
      <w:r w:rsidRPr="00D6655C">
        <w:rPr>
          <w:i/>
          <w:iCs/>
          <w:sz w:val="24"/>
          <w:szCs w:val="24"/>
        </w:rPr>
        <w:t>C</w:t>
      </w:r>
      <w:r w:rsidRPr="00D6655C">
        <w:rPr>
          <w:sz w:val="24"/>
          <w:szCs w:val="24"/>
        </w:rPr>
        <w:t>=0.6(0.5</w:t>
      </w:r>
      <w:r w:rsidRPr="00D6655C">
        <w:rPr>
          <w:i/>
          <w:iCs/>
          <w:sz w:val="24"/>
          <w:szCs w:val="24"/>
        </w:rPr>
        <w:t>Y</w:t>
      </w:r>
      <w:r w:rsidRPr="00D6655C">
        <w:rPr>
          <w:sz w:val="24"/>
          <w:szCs w:val="24"/>
        </w:rPr>
        <w:t>)=0.3</w:t>
      </w:r>
      <w:r w:rsidRPr="00D6655C">
        <w:rPr>
          <w:i/>
          <w:iCs/>
          <w:sz w:val="24"/>
          <w:szCs w:val="24"/>
        </w:rPr>
        <w:t>Y</w:t>
      </w:r>
    </w:p>
    <w:p w:rsidR="00D6655C" w:rsidRPr="00D6655C" w:rsidRDefault="00D6655C" w:rsidP="00D6655C">
      <w:pPr>
        <w:rPr>
          <w:sz w:val="24"/>
          <w:szCs w:val="24"/>
        </w:rPr>
      </w:pPr>
      <w:r w:rsidRPr="00D6655C">
        <w:rPr>
          <w:sz w:val="24"/>
          <w:szCs w:val="24"/>
        </w:rPr>
        <w:t xml:space="preserve">The aggregate demand (AD) is: </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w:t>
      </w:r>
      <w:proofErr w:type="gramStart"/>
      <w:r w:rsidRPr="00D6655C">
        <w:rPr>
          <w:rFonts w:ascii="Tahoma" w:hAnsi="Tahoma" w:cs="Tahoma"/>
          <w:sz w:val="24"/>
          <w:szCs w:val="24"/>
        </w:rPr>
        <w:t>�</w:t>
      </w:r>
      <w:r w:rsidRPr="00D6655C">
        <w:rPr>
          <w:sz w:val="24"/>
          <w:szCs w:val="24"/>
        </w:rPr>
        <w:t>)</w:t>
      </w:r>
      <w:r w:rsidRPr="00D6655C">
        <w:rPr>
          <w:i/>
          <w:iCs/>
          <w:sz w:val="24"/>
          <w:szCs w:val="24"/>
        </w:rPr>
        <w:t>AD</w:t>
      </w:r>
      <w:proofErr w:type="gramEnd"/>
      <w:r w:rsidRPr="00D6655C">
        <w:rPr>
          <w:sz w:val="24"/>
          <w:szCs w:val="24"/>
        </w:rPr>
        <w:t>=</w:t>
      </w:r>
      <w:r w:rsidRPr="00D6655C">
        <w:rPr>
          <w:i/>
          <w:iCs/>
          <w:sz w:val="24"/>
          <w:szCs w:val="24"/>
        </w:rPr>
        <w:t>C</w:t>
      </w:r>
      <w:r w:rsidRPr="00D6655C">
        <w:rPr>
          <w:sz w:val="24"/>
          <w:szCs w:val="24"/>
        </w:rPr>
        <w:t>+</w:t>
      </w:r>
      <w:r w:rsidRPr="00D6655C">
        <w:rPr>
          <w:i/>
          <w:iCs/>
          <w:sz w:val="24"/>
          <w:szCs w:val="24"/>
        </w:rPr>
        <w:t>I</w:t>
      </w:r>
      <w:r w:rsidRPr="00D6655C">
        <w:rPr>
          <w:sz w:val="24"/>
          <w:szCs w:val="24"/>
        </w:rPr>
        <w:t>+</w:t>
      </w:r>
      <w:r w:rsidRPr="00D6655C">
        <w:rPr>
          <w:i/>
          <w:iCs/>
          <w:sz w:val="24"/>
          <w:szCs w:val="24"/>
        </w:rPr>
        <w:t>G</w:t>
      </w:r>
      <w:r w:rsidRPr="00D6655C">
        <w:rPr>
          <w:sz w:val="24"/>
          <w:szCs w:val="24"/>
        </w:rPr>
        <w:t>+(</w:t>
      </w:r>
      <w:r w:rsidRPr="00D6655C">
        <w:rPr>
          <w:i/>
          <w:iCs/>
          <w:sz w:val="24"/>
          <w:szCs w:val="24"/>
        </w:rPr>
        <w:t>X</w:t>
      </w:r>
      <w:r w:rsidRPr="00D6655C">
        <w:rPr>
          <w:sz w:val="24"/>
          <w:szCs w:val="24"/>
        </w:rPr>
        <w:t>−</w:t>
      </w:r>
      <w:r w:rsidRPr="00D6655C">
        <w:rPr>
          <w:i/>
          <w:iCs/>
          <w:sz w:val="24"/>
          <w:szCs w:val="24"/>
        </w:rPr>
        <w:t>M</w:t>
      </w:r>
      <w:r w:rsidRPr="00D6655C">
        <w:rPr>
          <w:sz w:val="24"/>
          <w:szCs w:val="24"/>
        </w:rPr>
        <w:t xml:space="preserve">) </w:t>
      </w:r>
      <w:r w:rsidRPr="00D6655C">
        <w:rPr>
          <w:rFonts w:ascii="Tahoma" w:hAnsi="Tahoma" w:cs="Tahoma"/>
          <w:sz w:val="24"/>
          <w:szCs w:val="24"/>
        </w:rPr>
        <w:t>��</w:t>
      </w:r>
      <w:r w:rsidRPr="00D6655C">
        <w:rPr>
          <w:sz w:val="24"/>
          <w:szCs w:val="24"/>
        </w:rPr>
        <w:t>=0.3</w:t>
      </w:r>
      <w:r w:rsidRPr="00D6655C">
        <w:rPr>
          <w:rFonts w:ascii="Tahoma" w:hAnsi="Tahoma" w:cs="Tahoma"/>
          <w:sz w:val="24"/>
          <w:szCs w:val="24"/>
        </w:rPr>
        <w:t>�</w:t>
      </w:r>
      <w:r w:rsidRPr="00D6655C">
        <w:rPr>
          <w:sz w:val="24"/>
          <w:szCs w:val="24"/>
        </w:rPr>
        <w:t>+200+400+(100−0.3</w:t>
      </w:r>
      <w:r w:rsidRPr="00D6655C">
        <w:rPr>
          <w:rFonts w:ascii="Tahoma" w:hAnsi="Tahoma" w:cs="Tahoma"/>
          <w:sz w:val="24"/>
          <w:szCs w:val="24"/>
        </w:rPr>
        <w:t>�</w:t>
      </w:r>
      <w:r w:rsidRPr="00D6655C">
        <w:rPr>
          <w:sz w:val="24"/>
          <w:szCs w:val="24"/>
        </w:rPr>
        <w:t>)</w:t>
      </w:r>
      <w:r w:rsidRPr="00D6655C">
        <w:rPr>
          <w:i/>
          <w:iCs/>
          <w:sz w:val="24"/>
          <w:szCs w:val="24"/>
        </w:rPr>
        <w:t>AD</w:t>
      </w:r>
      <w:r w:rsidRPr="00D6655C">
        <w:rPr>
          <w:sz w:val="24"/>
          <w:szCs w:val="24"/>
        </w:rPr>
        <w:t>=0.3</w:t>
      </w:r>
      <w:r w:rsidRPr="00D6655C">
        <w:rPr>
          <w:i/>
          <w:iCs/>
          <w:sz w:val="24"/>
          <w:szCs w:val="24"/>
        </w:rPr>
        <w:t>Y</w:t>
      </w:r>
      <w:r w:rsidRPr="00D6655C">
        <w:rPr>
          <w:sz w:val="24"/>
          <w:szCs w:val="24"/>
        </w:rPr>
        <w:t>+200+400+(100−0.3</w:t>
      </w:r>
      <w:r w:rsidRPr="00D6655C">
        <w:rPr>
          <w:i/>
          <w:iCs/>
          <w:sz w:val="24"/>
          <w:szCs w:val="24"/>
        </w:rPr>
        <w:t>Y</w:t>
      </w:r>
      <w:r w:rsidRPr="00D6655C">
        <w:rPr>
          <w:sz w:val="24"/>
          <w:szCs w:val="24"/>
        </w:rPr>
        <w:t xml:space="preserve">) </w:t>
      </w:r>
      <w:r w:rsidRPr="00D6655C">
        <w:rPr>
          <w:rFonts w:ascii="Tahoma" w:hAnsi="Tahoma" w:cs="Tahoma"/>
          <w:sz w:val="24"/>
          <w:szCs w:val="24"/>
        </w:rPr>
        <w:t>��</w:t>
      </w:r>
      <w:r w:rsidRPr="00D6655C">
        <w:rPr>
          <w:sz w:val="24"/>
          <w:szCs w:val="24"/>
        </w:rPr>
        <w:t>=0.3</w:t>
      </w:r>
      <w:r w:rsidRPr="00D6655C">
        <w:rPr>
          <w:rFonts w:ascii="Tahoma" w:hAnsi="Tahoma" w:cs="Tahoma"/>
          <w:sz w:val="24"/>
          <w:szCs w:val="24"/>
        </w:rPr>
        <w:t>�</w:t>
      </w:r>
      <w:r w:rsidRPr="00D6655C">
        <w:rPr>
          <w:sz w:val="24"/>
          <w:szCs w:val="24"/>
        </w:rPr>
        <w:t>+700−0.3</w:t>
      </w:r>
      <w:r w:rsidRPr="00D6655C">
        <w:rPr>
          <w:rFonts w:ascii="Tahoma" w:hAnsi="Tahoma" w:cs="Tahoma"/>
          <w:sz w:val="24"/>
          <w:szCs w:val="24"/>
        </w:rPr>
        <w:t>�</w:t>
      </w:r>
      <w:r w:rsidRPr="00D6655C">
        <w:rPr>
          <w:i/>
          <w:iCs/>
          <w:sz w:val="24"/>
          <w:szCs w:val="24"/>
        </w:rPr>
        <w:t>AD</w:t>
      </w:r>
      <w:r w:rsidRPr="00D6655C">
        <w:rPr>
          <w:sz w:val="24"/>
          <w:szCs w:val="24"/>
        </w:rPr>
        <w:t>=0.3</w:t>
      </w:r>
      <w:r w:rsidRPr="00D6655C">
        <w:rPr>
          <w:i/>
          <w:iCs/>
          <w:sz w:val="24"/>
          <w:szCs w:val="24"/>
        </w:rPr>
        <w:t>Y</w:t>
      </w:r>
      <w:r w:rsidRPr="00D6655C">
        <w:rPr>
          <w:sz w:val="24"/>
          <w:szCs w:val="24"/>
        </w:rPr>
        <w:t>+700−0.3</w:t>
      </w:r>
      <w:r w:rsidRPr="00D6655C">
        <w:rPr>
          <w:i/>
          <w:iCs/>
          <w:sz w:val="24"/>
          <w:szCs w:val="24"/>
        </w:rPr>
        <w:t>Y</w:t>
      </w:r>
      <w:r w:rsidRPr="00D6655C">
        <w:rPr>
          <w:sz w:val="24"/>
          <w:szCs w:val="24"/>
        </w:rPr>
        <w:t xml:space="preserve"> </w:t>
      </w:r>
      <w:r w:rsidRPr="00D6655C">
        <w:rPr>
          <w:rFonts w:ascii="Tahoma" w:hAnsi="Tahoma" w:cs="Tahoma"/>
          <w:sz w:val="24"/>
          <w:szCs w:val="24"/>
        </w:rPr>
        <w:t>��</w:t>
      </w:r>
      <w:r w:rsidRPr="00D6655C">
        <w:rPr>
          <w:sz w:val="24"/>
          <w:szCs w:val="24"/>
        </w:rPr>
        <w:t>=700</w:t>
      </w:r>
      <w:r w:rsidRPr="00D6655C">
        <w:rPr>
          <w:i/>
          <w:iCs/>
          <w:sz w:val="24"/>
          <w:szCs w:val="24"/>
        </w:rPr>
        <w:t>AD</w:t>
      </w:r>
      <w:r w:rsidRPr="00D6655C">
        <w:rPr>
          <w:sz w:val="24"/>
          <w:szCs w:val="24"/>
        </w:rPr>
        <w:t>=700</w:t>
      </w:r>
    </w:p>
    <w:p w:rsidR="00D6655C" w:rsidRPr="00D6655C" w:rsidRDefault="00D6655C" w:rsidP="00D6655C">
      <w:pPr>
        <w:rPr>
          <w:sz w:val="24"/>
          <w:szCs w:val="24"/>
        </w:rPr>
      </w:pPr>
      <w:r w:rsidRPr="00D6655C">
        <w:rPr>
          <w:sz w:val="24"/>
          <w:szCs w:val="24"/>
        </w:rPr>
        <w:t xml:space="preserve">At equilibrium, </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i/>
          <w:iCs/>
          <w:sz w:val="24"/>
          <w:szCs w:val="24"/>
        </w:rPr>
        <w:t>AD</w:t>
      </w:r>
      <w:r w:rsidRPr="00D6655C">
        <w:rPr>
          <w:sz w:val="24"/>
          <w:szCs w:val="24"/>
        </w:rPr>
        <w:t>=</w:t>
      </w:r>
      <w:r w:rsidRPr="00D6655C">
        <w:rPr>
          <w:i/>
          <w:iCs/>
          <w:sz w:val="24"/>
          <w:szCs w:val="24"/>
        </w:rPr>
        <w:t>Y</w:t>
      </w:r>
      <w:r w:rsidRPr="00D6655C">
        <w:rPr>
          <w:sz w:val="24"/>
          <w:szCs w:val="24"/>
        </w:rPr>
        <w:t xml:space="preserve">: </w:t>
      </w:r>
      <w:r w:rsidRPr="00D6655C">
        <w:rPr>
          <w:rFonts w:ascii="Tahoma" w:hAnsi="Tahoma" w:cs="Tahoma"/>
          <w:sz w:val="24"/>
          <w:szCs w:val="24"/>
        </w:rPr>
        <w:t>�</w:t>
      </w:r>
      <w:r w:rsidRPr="00D6655C">
        <w:rPr>
          <w:sz w:val="24"/>
          <w:szCs w:val="24"/>
        </w:rPr>
        <w:t>=700</w:t>
      </w:r>
      <w:r w:rsidRPr="00D6655C">
        <w:rPr>
          <w:i/>
          <w:iCs/>
          <w:sz w:val="24"/>
          <w:szCs w:val="24"/>
        </w:rPr>
        <w:t>Y</w:t>
      </w:r>
      <w:r w:rsidRPr="00D6655C">
        <w:rPr>
          <w:sz w:val="24"/>
          <w:szCs w:val="24"/>
        </w:rPr>
        <w:t>=700</w:t>
      </w:r>
    </w:p>
    <w:p w:rsidR="00D6655C" w:rsidRPr="00D6655C" w:rsidRDefault="00D6655C" w:rsidP="00D6655C">
      <w:pPr>
        <w:rPr>
          <w:sz w:val="24"/>
          <w:szCs w:val="24"/>
        </w:rPr>
      </w:pPr>
      <w:r w:rsidRPr="00D6655C">
        <w:rPr>
          <w:sz w:val="24"/>
          <w:szCs w:val="24"/>
        </w:rPr>
        <w:t xml:space="preserve">Thus, the equilibrium level of income, </w:t>
      </w:r>
      <w:r w:rsidRPr="00D6655C">
        <w:rPr>
          <w:rFonts w:ascii="Tahoma" w:hAnsi="Tahoma" w:cs="Tahoma"/>
          <w:sz w:val="24"/>
          <w:szCs w:val="24"/>
        </w:rPr>
        <w:t>�</w:t>
      </w:r>
      <w:r w:rsidRPr="00D6655C">
        <w:rPr>
          <w:i/>
          <w:iCs/>
          <w:sz w:val="24"/>
          <w:szCs w:val="24"/>
        </w:rPr>
        <w:t>Y</w:t>
      </w:r>
      <w:r w:rsidRPr="00D6655C">
        <w:rPr>
          <w:sz w:val="24"/>
          <w:szCs w:val="24"/>
        </w:rPr>
        <w:t>, is KES 700 million.</w:t>
      </w:r>
    </w:p>
    <w:p w:rsidR="00D6655C" w:rsidRPr="00D6655C" w:rsidRDefault="00D6655C" w:rsidP="00D6655C">
      <w:pPr>
        <w:rPr>
          <w:b/>
          <w:bCs/>
          <w:sz w:val="24"/>
          <w:szCs w:val="24"/>
        </w:rPr>
      </w:pPr>
      <w:r w:rsidRPr="00D6655C">
        <w:rPr>
          <w:b/>
          <w:bCs/>
          <w:sz w:val="24"/>
          <w:szCs w:val="24"/>
        </w:rPr>
        <w:t>(ii) Calculate the equilibrium level of consumption expenditure</w:t>
      </w:r>
    </w:p>
    <w:p w:rsidR="00D6655C" w:rsidRPr="00D6655C" w:rsidRDefault="00D6655C" w:rsidP="00D6655C">
      <w:pPr>
        <w:rPr>
          <w:sz w:val="24"/>
          <w:szCs w:val="24"/>
        </w:rPr>
      </w:pPr>
      <w:r w:rsidRPr="00D6655C">
        <w:rPr>
          <w:sz w:val="24"/>
          <w:szCs w:val="24"/>
        </w:rPr>
        <w:t xml:space="preserve">Using the consumption function: </w:t>
      </w:r>
      <w:r w:rsidRPr="00D6655C">
        <w:rPr>
          <w:rFonts w:ascii="Tahoma" w:hAnsi="Tahoma" w:cs="Tahoma"/>
          <w:sz w:val="24"/>
          <w:szCs w:val="24"/>
        </w:rPr>
        <w:t>�</w:t>
      </w:r>
      <w:r w:rsidRPr="00D6655C">
        <w:rPr>
          <w:sz w:val="24"/>
          <w:szCs w:val="24"/>
        </w:rPr>
        <w:t>=0.3</w:t>
      </w:r>
      <w:r w:rsidRPr="00D6655C">
        <w:rPr>
          <w:rFonts w:ascii="Tahoma" w:hAnsi="Tahoma" w:cs="Tahoma"/>
          <w:sz w:val="24"/>
          <w:szCs w:val="24"/>
        </w:rPr>
        <w:t>�</w:t>
      </w:r>
      <w:r w:rsidRPr="00D6655C">
        <w:rPr>
          <w:i/>
          <w:iCs/>
          <w:sz w:val="24"/>
          <w:szCs w:val="24"/>
        </w:rPr>
        <w:t>C</w:t>
      </w:r>
      <w:r w:rsidRPr="00D6655C">
        <w:rPr>
          <w:sz w:val="24"/>
          <w:szCs w:val="24"/>
        </w:rPr>
        <w:t>=0.3</w:t>
      </w:r>
      <w:r w:rsidRPr="00D6655C">
        <w:rPr>
          <w:i/>
          <w:iCs/>
          <w:sz w:val="24"/>
          <w:szCs w:val="24"/>
        </w:rPr>
        <w:t>Y</w:t>
      </w:r>
      <w:r w:rsidRPr="00D6655C">
        <w:rPr>
          <w:sz w:val="24"/>
          <w:szCs w:val="24"/>
        </w:rPr>
        <w:t xml:space="preserve"> </w:t>
      </w:r>
      <w:r w:rsidRPr="00D6655C">
        <w:rPr>
          <w:rFonts w:ascii="Tahoma" w:hAnsi="Tahoma" w:cs="Tahoma"/>
          <w:sz w:val="24"/>
          <w:szCs w:val="24"/>
        </w:rPr>
        <w:t>�</w:t>
      </w:r>
      <w:r w:rsidRPr="00D6655C">
        <w:rPr>
          <w:sz w:val="24"/>
          <w:szCs w:val="24"/>
        </w:rPr>
        <w:t>=0.3(</w:t>
      </w:r>
      <w:proofErr w:type="gramStart"/>
      <w:r w:rsidRPr="00D6655C">
        <w:rPr>
          <w:sz w:val="24"/>
          <w:szCs w:val="24"/>
        </w:rPr>
        <w:t>700)=</w:t>
      </w:r>
      <w:proofErr w:type="gramEnd"/>
      <w:r w:rsidRPr="00D6655C">
        <w:rPr>
          <w:sz w:val="24"/>
          <w:szCs w:val="24"/>
        </w:rPr>
        <w:t>210</w:t>
      </w:r>
      <w:r w:rsidRPr="00D6655C">
        <w:rPr>
          <w:i/>
          <w:iCs/>
          <w:sz w:val="24"/>
          <w:szCs w:val="24"/>
        </w:rPr>
        <w:t>C</w:t>
      </w:r>
      <w:r w:rsidRPr="00D6655C">
        <w:rPr>
          <w:sz w:val="24"/>
          <w:szCs w:val="24"/>
        </w:rPr>
        <w:t>=0.3(700)=210</w:t>
      </w:r>
    </w:p>
    <w:p w:rsidR="00D6655C" w:rsidRPr="00D6655C" w:rsidRDefault="00D6655C" w:rsidP="00D6655C">
      <w:pPr>
        <w:rPr>
          <w:sz w:val="24"/>
          <w:szCs w:val="24"/>
        </w:rPr>
      </w:pPr>
      <w:r w:rsidRPr="00D6655C">
        <w:rPr>
          <w:sz w:val="24"/>
          <w:szCs w:val="24"/>
        </w:rPr>
        <w:t>The equilibrium level of consumption expenditure is KES 210 million.</w:t>
      </w:r>
    </w:p>
    <w:p w:rsidR="00D6655C" w:rsidRPr="00D6655C" w:rsidRDefault="00D6655C" w:rsidP="00D6655C">
      <w:pPr>
        <w:rPr>
          <w:b/>
          <w:bCs/>
          <w:sz w:val="24"/>
          <w:szCs w:val="24"/>
        </w:rPr>
      </w:pPr>
      <w:r w:rsidRPr="00D6655C">
        <w:rPr>
          <w:b/>
          <w:bCs/>
          <w:sz w:val="24"/>
          <w:szCs w:val="24"/>
        </w:rPr>
        <w:t>(iii) Calculate the fiscal budget surplus/deficit at equilibrium level of national income</w:t>
      </w:r>
    </w:p>
    <w:p w:rsidR="00D6655C" w:rsidRPr="00D6655C" w:rsidRDefault="00D6655C" w:rsidP="00D6655C">
      <w:pPr>
        <w:rPr>
          <w:sz w:val="24"/>
          <w:szCs w:val="24"/>
        </w:rPr>
      </w:pPr>
      <w:r w:rsidRPr="00D6655C">
        <w:rPr>
          <w:sz w:val="24"/>
          <w:szCs w:val="24"/>
        </w:rPr>
        <w:t>The fiscal budget balance is the difference between government expenditure and tax revenue. Tax revenue is 50% of the national income.</w:t>
      </w:r>
    </w:p>
    <w:p w:rsidR="00D6655C" w:rsidRPr="00D6655C" w:rsidRDefault="00D6655C" w:rsidP="00D6655C">
      <w:pPr>
        <w:rPr>
          <w:sz w:val="24"/>
          <w:szCs w:val="24"/>
        </w:rPr>
      </w:pPr>
      <w:r w:rsidRPr="00D6655C">
        <w:rPr>
          <w:sz w:val="24"/>
          <w:szCs w:val="24"/>
        </w:rPr>
        <w:t>Tax revenue = 0.5 * 700 = 350</w:t>
      </w:r>
    </w:p>
    <w:p w:rsidR="00D6655C" w:rsidRPr="00D6655C" w:rsidRDefault="00D6655C" w:rsidP="00D6655C">
      <w:pPr>
        <w:rPr>
          <w:sz w:val="24"/>
          <w:szCs w:val="24"/>
        </w:rPr>
      </w:pPr>
      <w:r w:rsidRPr="00D6655C">
        <w:rPr>
          <w:sz w:val="24"/>
          <w:szCs w:val="24"/>
        </w:rPr>
        <w:t>Fiscal budget balance = Tax revenue - Government expenditure = 350 - 400 = -50</w:t>
      </w:r>
    </w:p>
    <w:p w:rsidR="00D6655C" w:rsidRPr="00D6655C" w:rsidRDefault="00D6655C" w:rsidP="00D6655C">
      <w:pPr>
        <w:rPr>
          <w:sz w:val="24"/>
          <w:szCs w:val="24"/>
        </w:rPr>
      </w:pPr>
      <w:r w:rsidRPr="00D6655C">
        <w:rPr>
          <w:sz w:val="24"/>
          <w:szCs w:val="24"/>
        </w:rPr>
        <w:t>There is a fiscal budget deficit of KES 50 million.</w:t>
      </w:r>
    </w:p>
    <w:p w:rsidR="00D6655C" w:rsidRPr="00D6655C" w:rsidRDefault="00D6655C" w:rsidP="00D6655C">
      <w:pPr>
        <w:rPr>
          <w:b/>
          <w:bCs/>
          <w:sz w:val="24"/>
          <w:szCs w:val="24"/>
        </w:rPr>
      </w:pPr>
      <w:r w:rsidRPr="00D6655C">
        <w:rPr>
          <w:b/>
          <w:bCs/>
          <w:sz w:val="24"/>
          <w:szCs w:val="24"/>
        </w:rPr>
        <w:t>(iv) Calculate the current account surplus/deficit at equilibrium level of national income</w:t>
      </w:r>
    </w:p>
    <w:p w:rsidR="00D6655C" w:rsidRPr="00D6655C" w:rsidRDefault="00D6655C" w:rsidP="00D6655C">
      <w:pPr>
        <w:rPr>
          <w:sz w:val="24"/>
          <w:szCs w:val="24"/>
        </w:rPr>
      </w:pPr>
      <w:r w:rsidRPr="00D6655C">
        <w:rPr>
          <w:sz w:val="24"/>
          <w:szCs w:val="24"/>
        </w:rPr>
        <w:t>The current account balance is the difference between exports and imports.</w:t>
      </w:r>
    </w:p>
    <w:p w:rsidR="00D6655C" w:rsidRPr="00D6655C" w:rsidRDefault="00D6655C" w:rsidP="00D6655C">
      <w:pPr>
        <w:rPr>
          <w:sz w:val="24"/>
          <w:szCs w:val="24"/>
        </w:rPr>
      </w:pP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sz w:val="24"/>
          <w:szCs w:val="24"/>
        </w:rPr>
        <w:t>−</w:t>
      </w:r>
      <w:r w:rsidRPr="00D6655C">
        <w:rPr>
          <w:rFonts w:ascii="Tahoma" w:hAnsi="Tahoma" w:cs="Tahoma"/>
          <w:sz w:val="24"/>
          <w:szCs w:val="24"/>
        </w:rPr>
        <w:t>�</w:t>
      </w:r>
      <w:r w:rsidRPr="00D6655C">
        <w:rPr>
          <w:i/>
          <w:iCs/>
          <w:sz w:val="24"/>
          <w:szCs w:val="24"/>
        </w:rPr>
        <w:t>CA</w:t>
      </w:r>
      <w:r w:rsidRPr="00D6655C">
        <w:rPr>
          <w:sz w:val="24"/>
          <w:szCs w:val="24"/>
        </w:rPr>
        <w:t>=</w:t>
      </w:r>
      <w:r w:rsidRPr="00D6655C">
        <w:rPr>
          <w:i/>
          <w:iCs/>
          <w:sz w:val="24"/>
          <w:szCs w:val="24"/>
        </w:rPr>
        <w:t>X</w:t>
      </w:r>
      <w:r w:rsidRPr="00D6655C">
        <w:rPr>
          <w:sz w:val="24"/>
          <w:szCs w:val="24"/>
        </w:rPr>
        <w:t>−</w:t>
      </w:r>
      <w:r w:rsidRPr="00D6655C">
        <w:rPr>
          <w:i/>
          <w:iCs/>
          <w:sz w:val="24"/>
          <w:szCs w:val="24"/>
        </w:rPr>
        <w:t>M</w:t>
      </w:r>
      <w:r w:rsidRPr="00D6655C">
        <w:rPr>
          <w:sz w:val="24"/>
          <w:szCs w:val="24"/>
        </w:rPr>
        <w:t xml:space="preserve"> </w:t>
      </w:r>
      <w:r w:rsidRPr="00D6655C">
        <w:rPr>
          <w:rFonts w:ascii="Tahoma" w:hAnsi="Tahoma" w:cs="Tahoma"/>
          <w:sz w:val="24"/>
          <w:szCs w:val="24"/>
        </w:rPr>
        <w:t>��</w:t>
      </w:r>
      <w:r w:rsidRPr="00D6655C">
        <w:rPr>
          <w:sz w:val="24"/>
          <w:szCs w:val="24"/>
        </w:rPr>
        <w:t>=100−0.3(</w:t>
      </w:r>
      <w:proofErr w:type="gramStart"/>
      <w:r w:rsidRPr="00D6655C">
        <w:rPr>
          <w:sz w:val="24"/>
          <w:szCs w:val="24"/>
        </w:rPr>
        <w:t>700)</w:t>
      </w:r>
      <w:r w:rsidRPr="00D6655C">
        <w:rPr>
          <w:i/>
          <w:iCs/>
          <w:sz w:val="24"/>
          <w:szCs w:val="24"/>
        </w:rPr>
        <w:t>CA</w:t>
      </w:r>
      <w:proofErr w:type="gramEnd"/>
      <w:r w:rsidRPr="00D6655C">
        <w:rPr>
          <w:sz w:val="24"/>
          <w:szCs w:val="24"/>
        </w:rPr>
        <w:t xml:space="preserve">=100−0.3(700) </w:t>
      </w:r>
      <w:r w:rsidRPr="00D6655C">
        <w:rPr>
          <w:rFonts w:ascii="Tahoma" w:hAnsi="Tahoma" w:cs="Tahoma"/>
          <w:sz w:val="24"/>
          <w:szCs w:val="24"/>
        </w:rPr>
        <w:t>��</w:t>
      </w:r>
      <w:r w:rsidRPr="00D6655C">
        <w:rPr>
          <w:sz w:val="24"/>
          <w:szCs w:val="24"/>
        </w:rPr>
        <w:t>=100−210</w:t>
      </w:r>
      <w:r w:rsidRPr="00D6655C">
        <w:rPr>
          <w:i/>
          <w:iCs/>
          <w:sz w:val="24"/>
          <w:szCs w:val="24"/>
        </w:rPr>
        <w:t>CA</w:t>
      </w:r>
      <w:r w:rsidRPr="00D6655C">
        <w:rPr>
          <w:sz w:val="24"/>
          <w:szCs w:val="24"/>
        </w:rPr>
        <w:t xml:space="preserve">=100−210 </w:t>
      </w:r>
      <w:r w:rsidRPr="00D6655C">
        <w:rPr>
          <w:rFonts w:ascii="Tahoma" w:hAnsi="Tahoma" w:cs="Tahoma"/>
          <w:sz w:val="24"/>
          <w:szCs w:val="24"/>
        </w:rPr>
        <w:t>��</w:t>
      </w:r>
      <w:r w:rsidRPr="00D6655C">
        <w:rPr>
          <w:sz w:val="24"/>
          <w:szCs w:val="24"/>
        </w:rPr>
        <w:t>=−110</w:t>
      </w:r>
      <w:r w:rsidRPr="00D6655C">
        <w:rPr>
          <w:i/>
          <w:iCs/>
          <w:sz w:val="24"/>
          <w:szCs w:val="24"/>
        </w:rPr>
        <w:t>CA</w:t>
      </w:r>
      <w:r w:rsidRPr="00D6655C">
        <w:rPr>
          <w:sz w:val="24"/>
          <w:szCs w:val="24"/>
        </w:rPr>
        <w:t>=−110</w:t>
      </w:r>
    </w:p>
    <w:p w:rsidR="00D6655C" w:rsidRPr="00D6655C" w:rsidRDefault="00D6655C" w:rsidP="00D6655C">
      <w:pPr>
        <w:rPr>
          <w:sz w:val="24"/>
          <w:szCs w:val="24"/>
        </w:rPr>
      </w:pPr>
      <w:r w:rsidRPr="00D6655C">
        <w:rPr>
          <w:sz w:val="24"/>
          <w:szCs w:val="24"/>
        </w:rPr>
        <w:t>There is a current account deficit of KES 110 million.</w:t>
      </w:r>
    </w:p>
    <w:p w:rsidR="00D6655C" w:rsidRPr="00D6655C" w:rsidRDefault="00D6655C" w:rsidP="00D6655C">
      <w:pPr>
        <w:rPr>
          <w:b/>
          <w:bCs/>
          <w:sz w:val="24"/>
          <w:szCs w:val="24"/>
        </w:rPr>
      </w:pPr>
      <w:r w:rsidRPr="00D6655C">
        <w:rPr>
          <w:b/>
          <w:bCs/>
          <w:sz w:val="24"/>
          <w:szCs w:val="24"/>
        </w:rPr>
        <w:t>(v) State any three utilities of GDP as a statistic to a data scientist:</w:t>
      </w:r>
    </w:p>
    <w:p w:rsidR="00D6655C" w:rsidRPr="00D6655C" w:rsidRDefault="00D6655C" w:rsidP="00D6655C">
      <w:pPr>
        <w:numPr>
          <w:ilvl w:val="0"/>
          <w:numId w:val="3"/>
        </w:numPr>
        <w:rPr>
          <w:sz w:val="24"/>
          <w:szCs w:val="24"/>
        </w:rPr>
      </w:pPr>
      <w:r w:rsidRPr="00D6655C">
        <w:rPr>
          <w:b/>
          <w:bCs/>
          <w:sz w:val="24"/>
          <w:szCs w:val="24"/>
        </w:rPr>
        <w:t>Economic Health Indicator</w:t>
      </w:r>
      <w:r w:rsidRPr="00D6655C">
        <w:rPr>
          <w:sz w:val="24"/>
          <w:szCs w:val="24"/>
        </w:rPr>
        <w:t>: GDP provides a snapshot of a country's economic health and performance, allowing data scientists to analyze economic trends and forecast future growth.</w:t>
      </w:r>
    </w:p>
    <w:p w:rsidR="00D6655C" w:rsidRPr="00D6655C" w:rsidRDefault="00D6655C" w:rsidP="00D6655C">
      <w:pPr>
        <w:numPr>
          <w:ilvl w:val="0"/>
          <w:numId w:val="3"/>
        </w:numPr>
        <w:rPr>
          <w:sz w:val="24"/>
          <w:szCs w:val="24"/>
        </w:rPr>
      </w:pPr>
      <w:r w:rsidRPr="00D6655C">
        <w:rPr>
          <w:b/>
          <w:bCs/>
          <w:sz w:val="24"/>
          <w:szCs w:val="24"/>
        </w:rPr>
        <w:t>Policy Evaluation</w:t>
      </w:r>
      <w:r w:rsidRPr="00D6655C">
        <w:rPr>
          <w:sz w:val="24"/>
          <w:szCs w:val="24"/>
        </w:rPr>
        <w:t>: By analyzing GDP data, data scientists can assess the effectiveness of economic policies and recommend changes.</w:t>
      </w:r>
    </w:p>
    <w:p w:rsidR="00D6655C" w:rsidRPr="00D6655C" w:rsidRDefault="00D6655C" w:rsidP="00D6655C">
      <w:pPr>
        <w:numPr>
          <w:ilvl w:val="0"/>
          <w:numId w:val="3"/>
        </w:numPr>
        <w:rPr>
          <w:sz w:val="24"/>
          <w:szCs w:val="24"/>
        </w:rPr>
      </w:pPr>
      <w:r w:rsidRPr="00D6655C">
        <w:rPr>
          <w:b/>
          <w:bCs/>
          <w:sz w:val="24"/>
          <w:szCs w:val="24"/>
        </w:rPr>
        <w:lastRenderedPageBreak/>
        <w:t>Comparative Analysis</w:t>
      </w:r>
      <w:r w:rsidRPr="00D6655C">
        <w:rPr>
          <w:sz w:val="24"/>
          <w:szCs w:val="24"/>
        </w:rPr>
        <w:t>: GDP allows data scientists to compare the economic performance of different countries, regions, or sectors, aiding in decision-making processes for businesses and policymakers.</w:t>
      </w:r>
    </w:p>
    <w:p w:rsidR="00D6655C" w:rsidRPr="00D6655C" w:rsidRDefault="00D6655C" w:rsidP="00D6655C">
      <w:pPr>
        <w:rPr>
          <w:b/>
          <w:bCs/>
          <w:sz w:val="24"/>
          <w:szCs w:val="24"/>
        </w:rPr>
      </w:pPr>
      <w:r w:rsidRPr="00D6655C">
        <w:rPr>
          <w:b/>
          <w:bCs/>
          <w:sz w:val="24"/>
          <w:szCs w:val="24"/>
        </w:rPr>
        <w:t>(vi) Given the shortfalls of measuring GDP, what solutions would you propose as a data scientist to solve these shortfalls?</w:t>
      </w:r>
    </w:p>
    <w:p w:rsidR="00D6655C" w:rsidRPr="00D6655C" w:rsidRDefault="00D6655C" w:rsidP="00D6655C">
      <w:pPr>
        <w:numPr>
          <w:ilvl w:val="0"/>
          <w:numId w:val="4"/>
        </w:numPr>
        <w:rPr>
          <w:sz w:val="24"/>
          <w:szCs w:val="24"/>
        </w:rPr>
      </w:pPr>
      <w:r w:rsidRPr="00D6655C">
        <w:rPr>
          <w:b/>
          <w:bCs/>
          <w:sz w:val="24"/>
          <w:szCs w:val="24"/>
        </w:rPr>
        <w:t>Incorporate Non-Market Activities</w:t>
      </w:r>
      <w:r w:rsidRPr="00D6655C">
        <w:rPr>
          <w:sz w:val="24"/>
          <w:szCs w:val="24"/>
        </w:rPr>
        <w:t>: Traditional GDP calculations often exclude non-market activities, such as household work or volunteer services. Data scientists could develop models to estimate the value of these activities and include them in GDP calculations.</w:t>
      </w:r>
    </w:p>
    <w:p w:rsidR="00D6655C" w:rsidRPr="00D6655C" w:rsidRDefault="00D6655C" w:rsidP="00D6655C">
      <w:pPr>
        <w:numPr>
          <w:ilvl w:val="0"/>
          <w:numId w:val="4"/>
        </w:numPr>
        <w:rPr>
          <w:sz w:val="24"/>
          <w:szCs w:val="24"/>
        </w:rPr>
      </w:pPr>
      <w:r w:rsidRPr="00D6655C">
        <w:rPr>
          <w:b/>
          <w:bCs/>
          <w:sz w:val="24"/>
          <w:szCs w:val="24"/>
        </w:rPr>
        <w:t>Adjust for Income Inequality</w:t>
      </w:r>
      <w:r w:rsidRPr="00D6655C">
        <w:rPr>
          <w:sz w:val="24"/>
          <w:szCs w:val="24"/>
        </w:rPr>
        <w:t>: GDP does not reflect income distribution. Data scientists could use tools like the Gini coefficient alongside GDP to provide a more comprehensive view of economic well-being.</w:t>
      </w:r>
    </w:p>
    <w:p w:rsidR="00D6655C" w:rsidRPr="00D6655C" w:rsidRDefault="00D6655C" w:rsidP="00D6655C">
      <w:pPr>
        <w:numPr>
          <w:ilvl w:val="0"/>
          <w:numId w:val="4"/>
        </w:numPr>
        <w:rPr>
          <w:sz w:val="24"/>
          <w:szCs w:val="24"/>
        </w:rPr>
      </w:pPr>
      <w:r w:rsidRPr="00D6655C">
        <w:rPr>
          <w:b/>
          <w:bCs/>
          <w:sz w:val="24"/>
          <w:szCs w:val="24"/>
        </w:rPr>
        <w:t>Consider Environmental and Social Factors</w:t>
      </w:r>
      <w:r w:rsidRPr="00D6655C">
        <w:rPr>
          <w:sz w:val="24"/>
          <w:szCs w:val="24"/>
        </w:rPr>
        <w:t>: GDP does not account for environmental degradation or social well-being. Data scientists could develop alternative metrics, such as the Genuine Progress Indicator (GPI), which adjusts GDP by considering environmental and social factors.</w:t>
      </w:r>
    </w:p>
    <w:p w:rsidR="00D6655C" w:rsidRPr="00D6655C" w:rsidRDefault="00D6655C" w:rsidP="00D6655C">
      <w:pPr>
        <w:rPr>
          <w:sz w:val="24"/>
          <w:szCs w:val="24"/>
        </w:rPr>
      </w:pPr>
      <w:r w:rsidRPr="00D6655C">
        <w:rPr>
          <w:sz w:val="24"/>
          <w:szCs w:val="24"/>
        </w:rPr>
        <w:t>Note: The calculations above are based on the Keynesian cross model and the given data. Actual economic scenarios might require more complex models and additional data.</w:t>
      </w:r>
    </w:p>
    <w:p w:rsidR="006D230D" w:rsidRPr="006D230D" w:rsidRDefault="006D230D" w:rsidP="006D230D">
      <w:pPr>
        <w:rPr>
          <w:sz w:val="24"/>
          <w:szCs w:val="24"/>
        </w:rPr>
      </w:pPr>
      <w:r w:rsidRPr="006D230D">
        <w:rPr>
          <w:sz w:val="24"/>
          <w:szCs w:val="24"/>
        </w:rPr>
        <w:t xml:space="preserve">You wish to disabuse the notion that financial markets in Kenya are too small to matter using data. As an initial step, you first wish to establish the connection between financial markets and the economy in general using a list of channels. State any five connections between financial markets and the </w:t>
      </w:r>
      <w:proofErr w:type="spellStart"/>
      <w:r w:rsidRPr="006D230D">
        <w:rPr>
          <w:sz w:val="24"/>
          <w:szCs w:val="24"/>
        </w:rPr>
        <w:t>macroeconomy</w:t>
      </w:r>
      <w:proofErr w:type="spellEnd"/>
      <w:r w:rsidRPr="006D230D">
        <w:rPr>
          <w:sz w:val="24"/>
          <w:szCs w:val="24"/>
        </w:rPr>
        <w:t xml:space="preserve"> that would be contained in your list</w:t>
      </w:r>
    </w:p>
    <w:p w:rsidR="006D230D" w:rsidRPr="006D230D" w:rsidRDefault="006D230D" w:rsidP="006D230D">
      <w:pPr>
        <w:rPr>
          <w:sz w:val="24"/>
          <w:szCs w:val="24"/>
        </w:rPr>
      </w:pPr>
      <w:proofErr w:type="spellStart"/>
      <w:r w:rsidRPr="006D230D">
        <w:rPr>
          <w:sz w:val="24"/>
          <w:szCs w:val="24"/>
        </w:rPr>
        <w:t>ChatGPT</w:t>
      </w:r>
      <w:proofErr w:type="spellEnd"/>
    </w:p>
    <w:p w:rsidR="006D230D" w:rsidRPr="006D230D" w:rsidRDefault="006D230D" w:rsidP="006D230D">
      <w:pPr>
        <w:rPr>
          <w:sz w:val="24"/>
          <w:szCs w:val="24"/>
        </w:rPr>
      </w:pPr>
      <w:r w:rsidRPr="006D230D">
        <w:rPr>
          <w:sz w:val="24"/>
          <w:szCs w:val="24"/>
        </w:rPr>
        <w:t xml:space="preserve">Certainly! Financial markets play a pivotal role in the </w:t>
      </w:r>
      <w:proofErr w:type="spellStart"/>
      <w:r w:rsidRPr="006D230D">
        <w:rPr>
          <w:sz w:val="24"/>
          <w:szCs w:val="24"/>
        </w:rPr>
        <w:t>macroeconomy</w:t>
      </w:r>
      <w:proofErr w:type="spellEnd"/>
      <w:r w:rsidRPr="006D230D">
        <w:rPr>
          <w:sz w:val="24"/>
          <w:szCs w:val="24"/>
        </w:rPr>
        <w:t xml:space="preserve">, and their significance extends beyond just the size of the market. Here are five key connections between financial markets and the </w:t>
      </w:r>
      <w:proofErr w:type="spellStart"/>
      <w:r w:rsidRPr="006D230D">
        <w:rPr>
          <w:sz w:val="24"/>
          <w:szCs w:val="24"/>
        </w:rPr>
        <w:t>macroeconomy</w:t>
      </w:r>
      <w:proofErr w:type="spellEnd"/>
      <w:r w:rsidRPr="006D230D">
        <w:rPr>
          <w:sz w:val="24"/>
          <w:szCs w:val="24"/>
        </w:rPr>
        <w:t>:</w:t>
      </w:r>
    </w:p>
    <w:p w:rsidR="006D230D" w:rsidRPr="006D230D" w:rsidRDefault="006D230D" w:rsidP="006D230D">
      <w:pPr>
        <w:numPr>
          <w:ilvl w:val="0"/>
          <w:numId w:val="5"/>
        </w:numPr>
        <w:rPr>
          <w:sz w:val="24"/>
          <w:szCs w:val="24"/>
        </w:rPr>
      </w:pPr>
      <w:r w:rsidRPr="006D230D">
        <w:rPr>
          <w:b/>
          <w:bCs/>
          <w:sz w:val="24"/>
          <w:szCs w:val="24"/>
        </w:rPr>
        <w:t>Capital Allocation and Investment</w:t>
      </w:r>
      <w:r w:rsidRPr="006D230D">
        <w:rPr>
          <w:sz w:val="24"/>
          <w:szCs w:val="24"/>
        </w:rPr>
        <w:t>:</w:t>
      </w:r>
    </w:p>
    <w:p w:rsidR="006D230D" w:rsidRPr="006D230D" w:rsidRDefault="006D230D" w:rsidP="006D230D">
      <w:pPr>
        <w:numPr>
          <w:ilvl w:val="1"/>
          <w:numId w:val="5"/>
        </w:numPr>
        <w:rPr>
          <w:sz w:val="24"/>
          <w:szCs w:val="24"/>
        </w:rPr>
      </w:pPr>
      <w:r w:rsidRPr="006D230D">
        <w:rPr>
          <w:sz w:val="24"/>
          <w:szCs w:val="24"/>
        </w:rPr>
        <w:t>Financial markets facilitate the efficient allocation of capital to businesses and entrepreneurs. By channeling savings to investments, they support capital accumulation, which is crucial for economic growth. A well-functioning financial market can help ensure that resources are allocated to the most productive ventures.</w:t>
      </w:r>
    </w:p>
    <w:p w:rsidR="006D230D" w:rsidRPr="006D230D" w:rsidRDefault="006D230D" w:rsidP="006D230D">
      <w:pPr>
        <w:numPr>
          <w:ilvl w:val="0"/>
          <w:numId w:val="5"/>
        </w:numPr>
        <w:rPr>
          <w:sz w:val="24"/>
          <w:szCs w:val="24"/>
        </w:rPr>
      </w:pPr>
      <w:r w:rsidRPr="006D230D">
        <w:rPr>
          <w:b/>
          <w:bCs/>
          <w:sz w:val="24"/>
          <w:szCs w:val="24"/>
        </w:rPr>
        <w:t>Risk Diversification and Management</w:t>
      </w:r>
      <w:r w:rsidRPr="006D230D">
        <w:rPr>
          <w:sz w:val="24"/>
          <w:szCs w:val="24"/>
        </w:rPr>
        <w:t>:</w:t>
      </w:r>
    </w:p>
    <w:p w:rsidR="006D230D" w:rsidRPr="006D230D" w:rsidRDefault="006D230D" w:rsidP="006D230D">
      <w:pPr>
        <w:numPr>
          <w:ilvl w:val="1"/>
          <w:numId w:val="5"/>
        </w:numPr>
        <w:rPr>
          <w:sz w:val="24"/>
          <w:szCs w:val="24"/>
        </w:rPr>
      </w:pPr>
      <w:r w:rsidRPr="006D230D">
        <w:rPr>
          <w:sz w:val="24"/>
          <w:szCs w:val="24"/>
        </w:rPr>
        <w:lastRenderedPageBreak/>
        <w:t>Financial markets offer a variety of instruments that allow individuals, businesses, and governments to manage and diversify risks. This risk management capability can stabilize the economy by reducing the adverse impacts of economic shocks.</w:t>
      </w:r>
    </w:p>
    <w:p w:rsidR="006D230D" w:rsidRPr="006D230D" w:rsidRDefault="006D230D" w:rsidP="006D230D">
      <w:pPr>
        <w:numPr>
          <w:ilvl w:val="0"/>
          <w:numId w:val="5"/>
        </w:numPr>
        <w:rPr>
          <w:sz w:val="24"/>
          <w:szCs w:val="24"/>
        </w:rPr>
      </w:pPr>
      <w:r w:rsidRPr="006D230D">
        <w:rPr>
          <w:b/>
          <w:bCs/>
          <w:sz w:val="24"/>
          <w:szCs w:val="24"/>
        </w:rPr>
        <w:t>Liquidity Provision</w:t>
      </w:r>
      <w:r w:rsidRPr="006D230D">
        <w:rPr>
          <w:sz w:val="24"/>
          <w:szCs w:val="24"/>
        </w:rPr>
        <w:t>:</w:t>
      </w:r>
    </w:p>
    <w:p w:rsidR="006D230D" w:rsidRPr="006D230D" w:rsidRDefault="006D230D" w:rsidP="006D230D">
      <w:pPr>
        <w:numPr>
          <w:ilvl w:val="1"/>
          <w:numId w:val="5"/>
        </w:numPr>
        <w:rPr>
          <w:sz w:val="24"/>
          <w:szCs w:val="24"/>
        </w:rPr>
      </w:pPr>
      <w:r w:rsidRPr="006D230D">
        <w:rPr>
          <w:sz w:val="24"/>
          <w:szCs w:val="24"/>
        </w:rPr>
        <w:t>Financial markets provide liquidity to investors. This means that assets can be quickly converted into cash without significant loss in value. High liquidity can boost investor confidence and encourage more investment, which in turn supports economic growth.</w:t>
      </w:r>
    </w:p>
    <w:p w:rsidR="006D230D" w:rsidRPr="006D230D" w:rsidRDefault="006D230D" w:rsidP="006D230D">
      <w:pPr>
        <w:numPr>
          <w:ilvl w:val="0"/>
          <w:numId w:val="5"/>
        </w:numPr>
        <w:rPr>
          <w:sz w:val="24"/>
          <w:szCs w:val="24"/>
        </w:rPr>
      </w:pPr>
      <w:r w:rsidRPr="006D230D">
        <w:rPr>
          <w:b/>
          <w:bCs/>
          <w:sz w:val="24"/>
          <w:szCs w:val="24"/>
        </w:rPr>
        <w:t>Price Discovery</w:t>
      </w:r>
      <w:r w:rsidRPr="006D230D">
        <w:rPr>
          <w:sz w:val="24"/>
          <w:szCs w:val="24"/>
        </w:rPr>
        <w:t>:</w:t>
      </w:r>
    </w:p>
    <w:p w:rsidR="006D230D" w:rsidRPr="006D230D" w:rsidRDefault="006D230D" w:rsidP="006D230D">
      <w:pPr>
        <w:numPr>
          <w:ilvl w:val="1"/>
          <w:numId w:val="5"/>
        </w:numPr>
        <w:rPr>
          <w:sz w:val="24"/>
          <w:szCs w:val="24"/>
        </w:rPr>
      </w:pPr>
      <w:r w:rsidRPr="006D230D">
        <w:rPr>
          <w:sz w:val="24"/>
          <w:szCs w:val="24"/>
        </w:rPr>
        <w:t>Financial markets play a crucial role in determining the prices of assets and commodities based on supply and demand dynamics. This price discovery process provides valuable information to businesses and policymakers about the state of the economy and future expectations.</w:t>
      </w:r>
    </w:p>
    <w:p w:rsidR="006D230D" w:rsidRPr="006D230D" w:rsidRDefault="006D230D" w:rsidP="006D230D">
      <w:pPr>
        <w:numPr>
          <w:ilvl w:val="0"/>
          <w:numId w:val="5"/>
        </w:numPr>
        <w:rPr>
          <w:sz w:val="24"/>
          <w:szCs w:val="24"/>
        </w:rPr>
      </w:pPr>
      <w:r w:rsidRPr="006D230D">
        <w:rPr>
          <w:b/>
          <w:bCs/>
          <w:sz w:val="24"/>
          <w:szCs w:val="24"/>
        </w:rPr>
        <w:t>Transmission of Monetary Policy</w:t>
      </w:r>
      <w:r w:rsidRPr="006D230D">
        <w:rPr>
          <w:sz w:val="24"/>
          <w:szCs w:val="24"/>
        </w:rPr>
        <w:t>:</w:t>
      </w:r>
    </w:p>
    <w:p w:rsidR="006D230D" w:rsidRPr="006D230D" w:rsidRDefault="006D230D" w:rsidP="006D230D">
      <w:pPr>
        <w:numPr>
          <w:ilvl w:val="1"/>
          <w:numId w:val="5"/>
        </w:numPr>
        <w:rPr>
          <w:sz w:val="24"/>
          <w:szCs w:val="24"/>
        </w:rPr>
      </w:pPr>
      <w:r w:rsidRPr="006D230D">
        <w:rPr>
          <w:sz w:val="24"/>
          <w:szCs w:val="24"/>
        </w:rPr>
        <w:t>Financial markets are the primary channels through which central bank policies (like interest rate changes) are transmitted to the broader economy. For instance, when a central bank raises interest rates, it can lead to changes in borrowing costs, asset prices, and consumer spending, all of which can influence economic activity.</w:t>
      </w:r>
    </w:p>
    <w:p w:rsidR="006D230D" w:rsidRPr="006D230D" w:rsidRDefault="006D230D" w:rsidP="006D230D">
      <w:pPr>
        <w:rPr>
          <w:sz w:val="24"/>
          <w:szCs w:val="24"/>
        </w:rPr>
      </w:pPr>
      <w:r w:rsidRPr="006D230D">
        <w:rPr>
          <w:sz w:val="24"/>
          <w:szCs w:val="24"/>
        </w:rPr>
        <w:t>By highlighting these connections, one can emphasize the importance of financial markets in Kenya and their role in shaping the macroeconomic landscape, irrespective of their perceived size.</w:t>
      </w:r>
    </w:p>
    <w:p w:rsidR="00D6655C" w:rsidRPr="00D6655C" w:rsidRDefault="00D6655C">
      <w:pPr>
        <w:rPr>
          <w:sz w:val="24"/>
          <w:szCs w:val="24"/>
        </w:rPr>
      </w:pPr>
      <w:bookmarkStart w:id="0" w:name="_GoBack"/>
      <w:bookmarkEnd w:id="0"/>
    </w:p>
    <w:sectPr w:rsidR="00D6655C" w:rsidRPr="00D665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2E52"/>
    <w:multiLevelType w:val="multilevel"/>
    <w:tmpl w:val="79B4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B3654"/>
    <w:multiLevelType w:val="multilevel"/>
    <w:tmpl w:val="EE2EE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74ABF"/>
    <w:multiLevelType w:val="multilevel"/>
    <w:tmpl w:val="9F0A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37D1A"/>
    <w:multiLevelType w:val="multilevel"/>
    <w:tmpl w:val="46C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CB2861"/>
    <w:multiLevelType w:val="multilevel"/>
    <w:tmpl w:val="B238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F2"/>
    <w:rsid w:val="0031459D"/>
    <w:rsid w:val="005525F2"/>
    <w:rsid w:val="006D230D"/>
    <w:rsid w:val="0090011C"/>
    <w:rsid w:val="00A40C4C"/>
    <w:rsid w:val="00AB5B63"/>
    <w:rsid w:val="00D66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59CC"/>
  <w15:chartTrackingRefBased/>
  <w15:docId w15:val="{25F7B04C-48A9-40D8-9F63-29F19C08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260293">
      <w:bodyDiv w:val="1"/>
      <w:marLeft w:val="0"/>
      <w:marRight w:val="0"/>
      <w:marTop w:val="0"/>
      <w:marBottom w:val="0"/>
      <w:divBdr>
        <w:top w:val="none" w:sz="0" w:space="0" w:color="auto"/>
        <w:left w:val="none" w:sz="0" w:space="0" w:color="auto"/>
        <w:bottom w:val="none" w:sz="0" w:space="0" w:color="auto"/>
        <w:right w:val="none" w:sz="0" w:space="0" w:color="auto"/>
      </w:divBdr>
    </w:div>
    <w:div w:id="1056129464">
      <w:bodyDiv w:val="1"/>
      <w:marLeft w:val="0"/>
      <w:marRight w:val="0"/>
      <w:marTop w:val="0"/>
      <w:marBottom w:val="0"/>
      <w:divBdr>
        <w:top w:val="none" w:sz="0" w:space="0" w:color="auto"/>
        <w:left w:val="none" w:sz="0" w:space="0" w:color="auto"/>
        <w:bottom w:val="none" w:sz="0" w:space="0" w:color="auto"/>
        <w:right w:val="none" w:sz="0" w:space="0" w:color="auto"/>
      </w:divBdr>
      <w:divsChild>
        <w:div w:id="1065419294">
          <w:marLeft w:val="0"/>
          <w:marRight w:val="0"/>
          <w:marTop w:val="0"/>
          <w:marBottom w:val="0"/>
          <w:divBdr>
            <w:top w:val="single" w:sz="2" w:space="0" w:color="auto"/>
            <w:left w:val="single" w:sz="2" w:space="0" w:color="auto"/>
            <w:bottom w:val="single" w:sz="6" w:space="0" w:color="auto"/>
            <w:right w:val="single" w:sz="2" w:space="0" w:color="auto"/>
          </w:divBdr>
          <w:divsChild>
            <w:div w:id="1255554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645911">
                  <w:marLeft w:val="0"/>
                  <w:marRight w:val="0"/>
                  <w:marTop w:val="0"/>
                  <w:marBottom w:val="0"/>
                  <w:divBdr>
                    <w:top w:val="single" w:sz="2" w:space="0" w:color="D9D9E3"/>
                    <w:left w:val="single" w:sz="2" w:space="0" w:color="D9D9E3"/>
                    <w:bottom w:val="single" w:sz="2" w:space="0" w:color="D9D9E3"/>
                    <w:right w:val="single" w:sz="2" w:space="0" w:color="D9D9E3"/>
                  </w:divBdr>
                  <w:divsChild>
                    <w:div w:id="2103602532">
                      <w:marLeft w:val="0"/>
                      <w:marRight w:val="0"/>
                      <w:marTop w:val="0"/>
                      <w:marBottom w:val="0"/>
                      <w:divBdr>
                        <w:top w:val="single" w:sz="2" w:space="0" w:color="D9D9E3"/>
                        <w:left w:val="single" w:sz="2" w:space="0" w:color="D9D9E3"/>
                        <w:bottom w:val="single" w:sz="2" w:space="0" w:color="D9D9E3"/>
                        <w:right w:val="single" w:sz="2" w:space="0" w:color="D9D9E3"/>
                      </w:divBdr>
                      <w:divsChild>
                        <w:div w:id="1349600918">
                          <w:marLeft w:val="0"/>
                          <w:marRight w:val="0"/>
                          <w:marTop w:val="0"/>
                          <w:marBottom w:val="0"/>
                          <w:divBdr>
                            <w:top w:val="single" w:sz="2" w:space="0" w:color="D9D9E3"/>
                            <w:left w:val="single" w:sz="2" w:space="0" w:color="D9D9E3"/>
                            <w:bottom w:val="single" w:sz="2" w:space="0" w:color="D9D9E3"/>
                            <w:right w:val="single" w:sz="2" w:space="0" w:color="D9D9E3"/>
                          </w:divBdr>
                          <w:divsChild>
                            <w:div w:id="1764640351">
                              <w:marLeft w:val="0"/>
                              <w:marRight w:val="0"/>
                              <w:marTop w:val="0"/>
                              <w:marBottom w:val="0"/>
                              <w:divBdr>
                                <w:top w:val="single" w:sz="2" w:space="0" w:color="D9D9E3"/>
                                <w:left w:val="single" w:sz="2" w:space="0" w:color="D9D9E3"/>
                                <w:bottom w:val="single" w:sz="2" w:space="0" w:color="D9D9E3"/>
                                <w:right w:val="single" w:sz="2" w:space="0" w:color="D9D9E3"/>
                              </w:divBdr>
                              <w:divsChild>
                                <w:div w:id="316307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2645">
          <w:marLeft w:val="0"/>
          <w:marRight w:val="0"/>
          <w:marTop w:val="0"/>
          <w:marBottom w:val="0"/>
          <w:divBdr>
            <w:top w:val="single" w:sz="2" w:space="0" w:color="auto"/>
            <w:left w:val="single" w:sz="2" w:space="0" w:color="auto"/>
            <w:bottom w:val="single" w:sz="6" w:space="0" w:color="auto"/>
            <w:right w:val="single" w:sz="2" w:space="0" w:color="auto"/>
          </w:divBdr>
          <w:divsChild>
            <w:div w:id="180099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400644739">
                  <w:marLeft w:val="0"/>
                  <w:marRight w:val="0"/>
                  <w:marTop w:val="0"/>
                  <w:marBottom w:val="0"/>
                  <w:divBdr>
                    <w:top w:val="single" w:sz="2" w:space="0" w:color="D9D9E3"/>
                    <w:left w:val="single" w:sz="2" w:space="0" w:color="D9D9E3"/>
                    <w:bottom w:val="single" w:sz="2" w:space="0" w:color="D9D9E3"/>
                    <w:right w:val="single" w:sz="2" w:space="0" w:color="D9D9E3"/>
                  </w:divBdr>
                  <w:divsChild>
                    <w:div w:id="1337460137">
                      <w:marLeft w:val="0"/>
                      <w:marRight w:val="0"/>
                      <w:marTop w:val="0"/>
                      <w:marBottom w:val="0"/>
                      <w:divBdr>
                        <w:top w:val="single" w:sz="2" w:space="0" w:color="D9D9E3"/>
                        <w:left w:val="single" w:sz="2" w:space="0" w:color="D9D9E3"/>
                        <w:bottom w:val="single" w:sz="2" w:space="0" w:color="D9D9E3"/>
                        <w:right w:val="single" w:sz="2" w:space="0" w:color="D9D9E3"/>
                      </w:divBdr>
                      <w:divsChild>
                        <w:div w:id="652761563">
                          <w:marLeft w:val="0"/>
                          <w:marRight w:val="0"/>
                          <w:marTop w:val="0"/>
                          <w:marBottom w:val="0"/>
                          <w:divBdr>
                            <w:top w:val="single" w:sz="2" w:space="0" w:color="D9D9E3"/>
                            <w:left w:val="single" w:sz="2" w:space="0" w:color="D9D9E3"/>
                            <w:bottom w:val="single" w:sz="2" w:space="0" w:color="D9D9E3"/>
                            <w:right w:val="single" w:sz="2" w:space="0" w:color="D9D9E3"/>
                          </w:divBdr>
                          <w:divsChild>
                            <w:div w:id="101391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548463">
                      <w:marLeft w:val="0"/>
                      <w:marRight w:val="0"/>
                      <w:marTop w:val="0"/>
                      <w:marBottom w:val="0"/>
                      <w:divBdr>
                        <w:top w:val="single" w:sz="2" w:space="0" w:color="D9D9E3"/>
                        <w:left w:val="single" w:sz="2" w:space="0" w:color="D9D9E3"/>
                        <w:bottom w:val="single" w:sz="2" w:space="0" w:color="D9D9E3"/>
                        <w:right w:val="single" w:sz="2" w:space="0" w:color="D9D9E3"/>
                      </w:divBdr>
                      <w:divsChild>
                        <w:div w:id="1525093067">
                          <w:marLeft w:val="0"/>
                          <w:marRight w:val="0"/>
                          <w:marTop w:val="0"/>
                          <w:marBottom w:val="0"/>
                          <w:divBdr>
                            <w:top w:val="single" w:sz="2" w:space="0" w:color="D9D9E3"/>
                            <w:left w:val="single" w:sz="2" w:space="0" w:color="D9D9E3"/>
                            <w:bottom w:val="single" w:sz="2" w:space="0" w:color="D9D9E3"/>
                            <w:right w:val="single" w:sz="2" w:space="0" w:color="D9D9E3"/>
                          </w:divBdr>
                          <w:divsChild>
                            <w:div w:id="1208375581">
                              <w:marLeft w:val="0"/>
                              <w:marRight w:val="0"/>
                              <w:marTop w:val="0"/>
                              <w:marBottom w:val="0"/>
                              <w:divBdr>
                                <w:top w:val="single" w:sz="2" w:space="0" w:color="D9D9E3"/>
                                <w:left w:val="single" w:sz="2" w:space="0" w:color="D9D9E3"/>
                                <w:bottom w:val="single" w:sz="2" w:space="0" w:color="D9D9E3"/>
                                <w:right w:val="single" w:sz="2" w:space="0" w:color="D9D9E3"/>
                              </w:divBdr>
                              <w:divsChild>
                                <w:div w:id="204658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28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2</cp:revision>
  <dcterms:created xsi:type="dcterms:W3CDTF">2023-09-27T10:55:00Z</dcterms:created>
  <dcterms:modified xsi:type="dcterms:W3CDTF">2023-09-27T14:24:00Z</dcterms:modified>
</cp:coreProperties>
</file>